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7E" w:rsidRDefault="0034027E" w:rsidP="00371BA4">
      <w:pPr>
        <w:rPr>
          <w:rFonts w:cs="Arial"/>
          <w:b/>
          <w:sz w:val="18"/>
          <w:szCs w:val="18"/>
          <w:u w:val="single"/>
        </w:rPr>
      </w:pPr>
      <w:r>
        <w:rPr>
          <w:rFonts w:cs="Arial"/>
          <w:b/>
          <w:sz w:val="18"/>
          <w:szCs w:val="18"/>
          <w:u w:val="single"/>
        </w:rPr>
        <w:t>EXERCICE 1</w:t>
      </w:r>
    </w:p>
    <w:p w:rsidR="0034027E" w:rsidRPr="007141E1" w:rsidRDefault="0034027E" w:rsidP="00371BA4">
      <w:pPr>
        <w:rPr>
          <w:rFonts w:cs="Arial"/>
          <w:b/>
          <w:sz w:val="18"/>
          <w:szCs w:val="18"/>
        </w:rPr>
      </w:pPr>
      <w:r w:rsidRPr="007141E1">
        <w:rPr>
          <w:rFonts w:cs="Arial"/>
          <w:b/>
          <w:sz w:val="18"/>
          <w:szCs w:val="18"/>
        </w:rPr>
        <w:t>L’entreprise « Top Chemise » fabrique et vend 2 modèles de chemises :</w:t>
      </w:r>
    </w:p>
    <w:p w:rsidR="0034027E" w:rsidRPr="007141E1" w:rsidRDefault="0034027E" w:rsidP="0034027E">
      <w:pPr>
        <w:pStyle w:val="Paragraphedeliste"/>
        <w:numPr>
          <w:ilvl w:val="0"/>
          <w:numId w:val="42"/>
        </w:numPr>
        <w:rPr>
          <w:rFonts w:cs="Arial"/>
          <w:b/>
          <w:sz w:val="18"/>
          <w:szCs w:val="18"/>
        </w:rPr>
      </w:pPr>
      <w:r w:rsidRPr="007141E1">
        <w:rPr>
          <w:rFonts w:cs="Arial"/>
          <w:b/>
          <w:sz w:val="18"/>
          <w:szCs w:val="18"/>
        </w:rPr>
        <w:t>Modèle « classic » fabriqué en toile ;</w:t>
      </w:r>
    </w:p>
    <w:p w:rsidR="0034027E" w:rsidRPr="007141E1" w:rsidRDefault="0034027E" w:rsidP="0034027E">
      <w:pPr>
        <w:pStyle w:val="Paragraphedeliste"/>
        <w:numPr>
          <w:ilvl w:val="0"/>
          <w:numId w:val="42"/>
        </w:numPr>
        <w:rPr>
          <w:rFonts w:cs="Arial"/>
          <w:b/>
          <w:sz w:val="18"/>
          <w:szCs w:val="18"/>
        </w:rPr>
      </w:pPr>
      <w:r w:rsidRPr="007141E1">
        <w:rPr>
          <w:rFonts w:cs="Arial"/>
          <w:b/>
          <w:sz w:val="18"/>
          <w:szCs w:val="18"/>
        </w:rPr>
        <w:t>Modèle « féria » fabriqué en satin.</w:t>
      </w:r>
      <w:bookmarkStart w:id="0" w:name="_GoBack"/>
      <w:bookmarkEnd w:id="0"/>
    </w:p>
    <w:p w:rsidR="0034027E" w:rsidRPr="007141E1" w:rsidRDefault="0034027E" w:rsidP="0034027E">
      <w:pPr>
        <w:rPr>
          <w:rFonts w:cs="Arial"/>
          <w:b/>
          <w:sz w:val="18"/>
          <w:szCs w:val="18"/>
        </w:rPr>
      </w:pPr>
      <w:r w:rsidRPr="007141E1">
        <w:rPr>
          <w:rFonts w:cs="Arial"/>
          <w:b/>
          <w:sz w:val="18"/>
          <w:szCs w:val="18"/>
        </w:rPr>
        <w:t>Le cycle de fabrication de l’entreprise est le suivant :</w:t>
      </w:r>
    </w:p>
    <w:p w:rsidR="0034027E" w:rsidRPr="007141E1" w:rsidRDefault="0034027E" w:rsidP="0034027E">
      <w:pPr>
        <w:pStyle w:val="Paragraphedeliste"/>
        <w:numPr>
          <w:ilvl w:val="0"/>
          <w:numId w:val="43"/>
        </w:numPr>
        <w:rPr>
          <w:rFonts w:cs="Arial"/>
          <w:b/>
          <w:sz w:val="18"/>
          <w:szCs w:val="18"/>
        </w:rPr>
      </w:pPr>
      <w:r w:rsidRPr="007141E1">
        <w:rPr>
          <w:rFonts w:cs="Arial"/>
          <w:b/>
          <w:sz w:val="18"/>
          <w:szCs w:val="18"/>
        </w:rPr>
        <w:t>Achat de tissu ;</w:t>
      </w:r>
    </w:p>
    <w:p w:rsidR="0034027E" w:rsidRPr="007141E1" w:rsidRDefault="0034027E" w:rsidP="0034027E">
      <w:pPr>
        <w:pStyle w:val="Paragraphedeliste"/>
        <w:numPr>
          <w:ilvl w:val="0"/>
          <w:numId w:val="43"/>
        </w:numPr>
        <w:rPr>
          <w:rFonts w:cs="Arial"/>
          <w:b/>
          <w:sz w:val="18"/>
          <w:szCs w:val="18"/>
        </w:rPr>
      </w:pPr>
      <w:r w:rsidRPr="007141E1">
        <w:rPr>
          <w:rFonts w:cs="Arial"/>
          <w:b/>
          <w:sz w:val="18"/>
          <w:szCs w:val="18"/>
        </w:rPr>
        <w:t>Stockage de tissu ;</w:t>
      </w:r>
    </w:p>
    <w:p w:rsidR="0034027E" w:rsidRPr="007141E1" w:rsidRDefault="0034027E" w:rsidP="0034027E">
      <w:pPr>
        <w:pStyle w:val="Paragraphedeliste"/>
        <w:numPr>
          <w:ilvl w:val="0"/>
          <w:numId w:val="43"/>
        </w:numPr>
        <w:rPr>
          <w:rFonts w:cs="Arial"/>
          <w:b/>
          <w:sz w:val="18"/>
          <w:szCs w:val="18"/>
        </w:rPr>
      </w:pPr>
      <w:r w:rsidRPr="007141E1">
        <w:rPr>
          <w:rFonts w:cs="Arial"/>
          <w:b/>
          <w:sz w:val="18"/>
          <w:szCs w:val="18"/>
        </w:rPr>
        <w:t>Atelier découpage ;</w:t>
      </w:r>
    </w:p>
    <w:p w:rsidR="0034027E" w:rsidRPr="007141E1" w:rsidRDefault="0034027E" w:rsidP="0034027E">
      <w:pPr>
        <w:pStyle w:val="Paragraphedeliste"/>
        <w:numPr>
          <w:ilvl w:val="0"/>
          <w:numId w:val="43"/>
        </w:numPr>
        <w:rPr>
          <w:rFonts w:cs="Arial"/>
          <w:b/>
          <w:sz w:val="18"/>
          <w:szCs w:val="18"/>
        </w:rPr>
      </w:pPr>
      <w:r w:rsidRPr="007141E1">
        <w:rPr>
          <w:rFonts w:cs="Arial"/>
          <w:b/>
          <w:sz w:val="18"/>
          <w:szCs w:val="18"/>
        </w:rPr>
        <w:t>Atelier assemblage ;</w:t>
      </w:r>
    </w:p>
    <w:p w:rsidR="0034027E" w:rsidRPr="007141E1" w:rsidRDefault="0034027E" w:rsidP="0034027E">
      <w:pPr>
        <w:pStyle w:val="Paragraphedeliste"/>
        <w:numPr>
          <w:ilvl w:val="0"/>
          <w:numId w:val="43"/>
        </w:numPr>
        <w:rPr>
          <w:rFonts w:cs="Arial"/>
          <w:b/>
          <w:sz w:val="18"/>
          <w:szCs w:val="18"/>
        </w:rPr>
      </w:pPr>
      <w:r w:rsidRPr="007141E1">
        <w:rPr>
          <w:rFonts w:cs="Arial"/>
          <w:b/>
          <w:sz w:val="18"/>
          <w:szCs w:val="18"/>
        </w:rPr>
        <w:t>Stockage de chemises ;</w:t>
      </w:r>
    </w:p>
    <w:p w:rsidR="0034027E" w:rsidRPr="007141E1" w:rsidRDefault="0034027E" w:rsidP="0034027E">
      <w:pPr>
        <w:pStyle w:val="Paragraphedeliste"/>
        <w:numPr>
          <w:ilvl w:val="0"/>
          <w:numId w:val="43"/>
        </w:numPr>
        <w:rPr>
          <w:rFonts w:cs="Arial"/>
          <w:b/>
          <w:sz w:val="18"/>
          <w:szCs w:val="18"/>
        </w:rPr>
      </w:pPr>
      <w:r w:rsidRPr="007141E1">
        <w:rPr>
          <w:rFonts w:cs="Arial"/>
          <w:b/>
          <w:sz w:val="18"/>
          <w:szCs w:val="18"/>
        </w:rPr>
        <w:t>Vente</w:t>
      </w:r>
    </w:p>
    <w:p w:rsidR="0034027E" w:rsidRPr="007141E1" w:rsidRDefault="0034027E" w:rsidP="0034027E">
      <w:pPr>
        <w:rPr>
          <w:rFonts w:cs="Arial"/>
          <w:b/>
          <w:sz w:val="18"/>
          <w:szCs w:val="18"/>
        </w:rPr>
      </w:pPr>
      <w:r w:rsidRPr="007141E1">
        <w:rPr>
          <w:rFonts w:cs="Arial"/>
          <w:b/>
          <w:sz w:val="18"/>
          <w:szCs w:val="18"/>
        </w:rPr>
        <w:t>Renseignements relatifs à la fabrication des chemises « modèle classic » au mois de mai :</w:t>
      </w:r>
    </w:p>
    <w:p w:rsidR="0034027E" w:rsidRPr="007141E1" w:rsidRDefault="0034027E" w:rsidP="0034027E">
      <w:pPr>
        <w:rPr>
          <w:rFonts w:cs="Arial"/>
          <w:sz w:val="16"/>
          <w:szCs w:val="18"/>
          <w:u w:val="single"/>
        </w:rPr>
      </w:pPr>
      <w:r w:rsidRPr="007141E1">
        <w:rPr>
          <w:rFonts w:cs="Arial"/>
          <w:sz w:val="16"/>
          <w:szCs w:val="18"/>
          <w:u w:val="single"/>
        </w:rPr>
        <w:t>Tableau de répartition des charges indirectes</w:t>
      </w:r>
    </w:p>
    <w:tbl>
      <w:tblPr>
        <w:tblStyle w:val="Grilledutableau"/>
        <w:tblW w:w="0" w:type="auto"/>
        <w:jc w:val="center"/>
        <w:tblLayout w:type="fixed"/>
        <w:tblLook w:val="04A0" w:firstRow="1" w:lastRow="0" w:firstColumn="1" w:lastColumn="0" w:noHBand="0" w:noVBand="1"/>
      </w:tblPr>
      <w:tblGrid>
        <w:gridCol w:w="1848"/>
        <w:gridCol w:w="852"/>
        <w:gridCol w:w="1042"/>
        <w:gridCol w:w="1057"/>
        <w:gridCol w:w="1247"/>
        <w:gridCol w:w="1067"/>
        <w:gridCol w:w="1129"/>
        <w:gridCol w:w="854"/>
      </w:tblGrid>
      <w:tr w:rsidR="0034027E" w:rsidTr="007141E1">
        <w:trPr>
          <w:jc w:val="center"/>
        </w:trPr>
        <w:tc>
          <w:tcPr>
            <w:tcW w:w="1848" w:type="dxa"/>
            <w:vMerge w:val="restart"/>
            <w:shd w:val="clear" w:color="auto" w:fill="BFBFBF" w:themeFill="background1" w:themeFillShade="BF"/>
            <w:vAlign w:val="center"/>
          </w:tcPr>
          <w:p w:rsidR="0034027E" w:rsidRPr="007141E1" w:rsidRDefault="0034027E" w:rsidP="00BB3F4B">
            <w:pPr>
              <w:jc w:val="center"/>
              <w:rPr>
                <w:b/>
                <w:sz w:val="18"/>
                <w:szCs w:val="18"/>
              </w:rPr>
            </w:pPr>
            <w:r w:rsidRPr="007141E1">
              <w:rPr>
                <w:b/>
                <w:sz w:val="20"/>
                <w:szCs w:val="18"/>
              </w:rPr>
              <w:t>Charges</w:t>
            </w:r>
            <w:r w:rsidR="007141E1" w:rsidRPr="007141E1">
              <w:rPr>
                <w:b/>
                <w:sz w:val="20"/>
                <w:szCs w:val="18"/>
              </w:rPr>
              <w:t xml:space="preserve"> Indirectes</w:t>
            </w:r>
          </w:p>
        </w:tc>
        <w:tc>
          <w:tcPr>
            <w:tcW w:w="852" w:type="dxa"/>
            <w:vMerge w:val="restart"/>
            <w:shd w:val="clear" w:color="auto" w:fill="BFBFBF" w:themeFill="background1" w:themeFillShade="BF"/>
            <w:vAlign w:val="center"/>
          </w:tcPr>
          <w:p w:rsidR="0034027E" w:rsidRPr="007141E1" w:rsidRDefault="0034027E" w:rsidP="00BB3F4B">
            <w:pPr>
              <w:jc w:val="center"/>
              <w:rPr>
                <w:b/>
                <w:sz w:val="14"/>
                <w:szCs w:val="18"/>
              </w:rPr>
            </w:pPr>
            <w:r w:rsidRPr="007141E1">
              <w:rPr>
                <w:b/>
                <w:sz w:val="14"/>
                <w:szCs w:val="18"/>
              </w:rPr>
              <w:t>Montants</w:t>
            </w:r>
          </w:p>
        </w:tc>
        <w:tc>
          <w:tcPr>
            <w:tcW w:w="2099" w:type="dxa"/>
            <w:gridSpan w:val="2"/>
            <w:shd w:val="clear" w:color="auto" w:fill="BFBFBF" w:themeFill="background1" w:themeFillShade="BF"/>
          </w:tcPr>
          <w:p w:rsidR="0034027E" w:rsidRPr="007141E1" w:rsidRDefault="0034027E" w:rsidP="00BB3F4B">
            <w:pPr>
              <w:jc w:val="center"/>
              <w:rPr>
                <w:b/>
                <w:sz w:val="18"/>
                <w:szCs w:val="18"/>
              </w:rPr>
            </w:pPr>
            <w:r w:rsidRPr="007141E1">
              <w:rPr>
                <w:b/>
                <w:sz w:val="18"/>
                <w:szCs w:val="18"/>
              </w:rPr>
              <w:t>Centres auxiliaires</w:t>
            </w:r>
          </w:p>
        </w:tc>
        <w:tc>
          <w:tcPr>
            <w:tcW w:w="1247" w:type="dxa"/>
            <w:gridSpan w:val="4"/>
            <w:shd w:val="clear" w:color="auto" w:fill="BFBFBF" w:themeFill="background1" w:themeFillShade="BF"/>
          </w:tcPr>
          <w:p w:rsidR="0034027E" w:rsidRPr="007141E1" w:rsidRDefault="0034027E" w:rsidP="00BB3F4B">
            <w:pPr>
              <w:jc w:val="center"/>
              <w:rPr>
                <w:b/>
                <w:sz w:val="18"/>
                <w:szCs w:val="18"/>
              </w:rPr>
            </w:pPr>
            <w:r w:rsidRPr="007141E1">
              <w:rPr>
                <w:b/>
                <w:sz w:val="20"/>
                <w:szCs w:val="18"/>
              </w:rPr>
              <w:t>Centres principaux</w:t>
            </w:r>
          </w:p>
        </w:tc>
      </w:tr>
      <w:tr w:rsidR="0034027E" w:rsidTr="007141E1">
        <w:trPr>
          <w:jc w:val="center"/>
        </w:trPr>
        <w:tc>
          <w:tcPr>
            <w:tcW w:w="1848" w:type="dxa"/>
            <w:vMerge/>
            <w:shd w:val="clear" w:color="auto" w:fill="BFBFBF" w:themeFill="background1" w:themeFillShade="BF"/>
          </w:tcPr>
          <w:p w:rsidR="0034027E" w:rsidRDefault="0034027E" w:rsidP="00BB3F4B">
            <w:pPr>
              <w:rPr>
                <w:sz w:val="18"/>
                <w:szCs w:val="18"/>
              </w:rPr>
            </w:pPr>
          </w:p>
        </w:tc>
        <w:tc>
          <w:tcPr>
            <w:tcW w:w="852" w:type="dxa"/>
            <w:vMerge/>
            <w:shd w:val="clear" w:color="auto" w:fill="BFBFBF" w:themeFill="background1" w:themeFillShade="BF"/>
          </w:tcPr>
          <w:p w:rsidR="0034027E" w:rsidRDefault="0034027E" w:rsidP="00BB3F4B">
            <w:pPr>
              <w:rPr>
                <w:sz w:val="18"/>
                <w:szCs w:val="18"/>
              </w:rPr>
            </w:pPr>
          </w:p>
        </w:tc>
        <w:tc>
          <w:tcPr>
            <w:tcW w:w="1042" w:type="dxa"/>
            <w:shd w:val="clear" w:color="auto" w:fill="BFBFBF" w:themeFill="background1" w:themeFillShade="BF"/>
            <w:vAlign w:val="center"/>
          </w:tcPr>
          <w:p w:rsidR="0034027E" w:rsidRPr="00A4408A" w:rsidRDefault="0034027E" w:rsidP="00BB3F4B">
            <w:pPr>
              <w:rPr>
                <w:sz w:val="12"/>
                <w:szCs w:val="18"/>
              </w:rPr>
            </w:pPr>
            <w:r>
              <w:rPr>
                <w:sz w:val="12"/>
                <w:szCs w:val="18"/>
              </w:rPr>
              <w:t xml:space="preserve">Gest. </w:t>
            </w:r>
            <w:r w:rsidRPr="00A4408A">
              <w:rPr>
                <w:sz w:val="12"/>
                <w:szCs w:val="18"/>
              </w:rPr>
              <w:t xml:space="preserve"> du</w:t>
            </w:r>
            <w:r>
              <w:rPr>
                <w:sz w:val="12"/>
                <w:szCs w:val="18"/>
              </w:rPr>
              <w:t xml:space="preserve"> perso.</w:t>
            </w:r>
          </w:p>
        </w:tc>
        <w:tc>
          <w:tcPr>
            <w:tcW w:w="1057" w:type="dxa"/>
            <w:shd w:val="clear" w:color="auto" w:fill="BFBFBF" w:themeFill="background1" w:themeFillShade="BF"/>
            <w:vAlign w:val="center"/>
          </w:tcPr>
          <w:p w:rsidR="0034027E" w:rsidRPr="00A4408A" w:rsidRDefault="0034027E" w:rsidP="00BB3F4B">
            <w:pPr>
              <w:rPr>
                <w:sz w:val="12"/>
                <w:szCs w:val="18"/>
              </w:rPr>
            </w:pPr>
            <w:r>
              <w:rPr>
                <w:sz w:val="12"/>
                <w:szCs w:val="18"/>
              </w:rPr>
              <w:t>Gestion du mat.</w:t>
            </w:r>
          </w:p>
        </w:tc>
        <w:tc>
          <w:tcPr>
            <w:tcW w:w="1247" w:type="dxa"/>
            <w:shd w:val="clear" w:color="auto" w:fill="BFBFBF" w:themeFill="background1" w:themeFillShade="BF"/>
            <w:vAlign w:val="center"/>
          </w:tcPr>
          <w:p w:rsidR="0034027E" w:rsidRPr="007B43EC" w:rsidRDefault="0034027E" w:rsidP="00BB3F4B">
            <w:pPr>
              <w:jc w:val="center"/>
              <w:rPr>
                <w:sz w:val="12"/>
                <w:szCs w:val="18"/>
              </w:rPr>
            </w:pPr>
            <w:r w:rsidRPr="007B43EC">
              <w:rPr>
                <w:sz w:val="12"/>
                <w:szCs w:val="18"/>
              </w:rPr>
              <w:t>Appr</w:t>
            </w:r>
            <w:r w:rsidR="007141E1">
              <w:rPr>
                <w:sz w:val="12"/>
                <w:szCs w:val="18"/>
              </w:rPr>
              <w:t>ovisionnement</w:t>
            </w:r>
          </w:p>
        </w:tc>
        <w:tc>
          <w:tcPr>
            <w:tcW w:w="1067" w:type="dxa"/>
            <w:shd w:val="clear" w:color="auto" w:fill="BFBFBF" w:themeFill="background1" w:themeFillShade="BF"/>
            <w:vAlign w:val="center"/>
          </w:tcPr>
          <w:p w:rsidR="0034027E" w:rsidRPr="007B43EC" w:rsidRDefault="0034027E" w:rsidP="00BB3F4B">
            <w:pPr>
              <w:jc w:val="center"/>
              <w:rPr>
                <w:sz w:val="12"/>
                <w:szCs w:val="18"/>
              </w:rPr>
            </w:pPr>
            <w:r w:rsidRPr="007B43EC">
              <w:rPr>
                <w:sz w:val="12"/>
                <w:szCs w:val="18"/>
              </w:rPr>
              <w:t>Ate</w:t>
            </w:r>
            <w:r>
              <w:rPr>
                <w:sz w:val="12"/>
                <w:szCs w:val="18"/>
              </w:rPr>
              <w:t>l. découpage</w:t>
            </w:r>
          </w:p>
        </w:tc>
        <w:tc>
          <w:tcPr>
            <w:tcW w:w="1129" w:type="dxa"/>
            <w:shd w:val="clear" w:color="auto" w:fill="BFBFBF" w:themeFill="background1" w:themeFillShade="BF"/>
            <w:vAlign w:val="center"/>
          </w:tcPr>
          <w:p w:rsidR="0034027E" w:rsidRPr="007B43EC" w:rsidRDefault="0034027E" w:rsidP="00BB3F4B">
            <w:pPr>
              <w:jc w:val="center"/>
              <w:rPr>
                <w:sz w:val="12"/>
                <w:szCs w:val="18"/>
              </w:rPr>
            </w:pPr>
            <w:r>
              <w:rPr>
                <w:sz w:val="12"/>
                <w:szCs w:val="18"/>
              </w:rPr>
              <w:t>Atel. assemblage</w:t>
            </w:r>
          </w:p>
        </w:tc>
        <w:tc>
          <w:tcPr>
            <w:tcW w:w="854" w:type="dxa"/>
            <w:shd w:val="clear" w:color="auto" w:fill="BFBFBF" w:themeFill="background1" w:themeFillShade="BF"/>
            <w:vAlign w:val="center"/>
          </w:tcPr>
          <w:p w:rsidR="0034027E" w:rsidRPr="007B43EC" w:rsidRDefault="0034027E" w:rsidP="00BB3F4B">
            <w:pPr>
              <w:jc w:val="center"/>
              <w:rPr>
                <w:sz w:val="12"/>
                <w:szCs w:val="18"/>
              </w:rPr>
            </w:pPr>
            <w:r>
              <w:rPr>
                <w:sz w:val="12"/>
                <w:szCs w:val="18"/>
              </w:rPr>
              <w:t>Distribution</w:t>
            </w:r>
          </w:p>
        </w:tc>
      </w:tr>
      <w:tr w:rsidR="0034027E" w:rsidTr="00BB3F4B">
        <w:trPr>
          <w:jc w:val="center"/>
        </w:trPr>
        <w:tc>
          <w:tcPr>
            <w:tcW w:w="1848" w:type="dxa"/>
            <w:vAlign w:val="center"/>
          </w:tcPr>
          <w:p w:rsidR="0034027E" w:rsidRDefault="0034027E" w:rsidP="00BB3F4B">
            <w:pPr>
              <w:rPr>
                <w:sz w:val="18"/>
                <w:szCs w:val="18"/>
              </w:rPr>
            </w:pPr>
            <w:r w:rsidRPr="0009171D">
              <w:rPr>
                <w:sz w:val="14"/>
                <w:szCs w:val="18"/>
              </w:rPr>
              <w:t>Matières consommables</w:t>
            </w:r>
          </w:p>
        </w:tc>
        <w:tc>
          <w:tcPr>
            <w:tcW w:w="852" w:type="dxa"/>
            <w:vAlign w:val="center"/>
          </w:tcPr>
          <w:p w:rsidR="0034027E" w:rsidRPr="0009171D" w:rsidRDefault="0034027E" w:rsidP="00BB3F4B">
            <w:pPr>
              <w:jc w:val="center"/>
              <w:rPr>
                <w:sz w:val="16"/>
                <w:szCs w:val="18"/>
              </w:rPr>
            </w:pPr>
            <w:r w:rsidRPr="0009171D">
              <w:rPr>
                <w:sz w:val="16"/>
                <w:szCs w:val="18"/>
              </w:rPr>
              <w:t>6000</w:t>
            </w:r>
          </w:p>
        </w:tc>
        <w:tc>
          <w:tcPr>
            <w:tcW w:w="1042" w:type="dxa"/>
            <w:vAlign w:val="center"/>
          </w:tcPr>
          <w:p w:rsidR="0034027E" w:rsidRPr="0009171D" w:rsidRDefault="0034027E" w:rsidP="00BB3F4B">
            <w:pPr>
              <w:jc w:val="center"/>
              <w:rPr>
                <w:sz w:val="16"/>
                <w:szCs w:val="18"/>
              </w:rPr>
            </w:pPr>
            <w:r w:rsidRPr="0009171D">
              <w:rPr>
                <w:sz w:val="16"/>
                <w:szCs w:val="18"/>
              </w:rPr>
              <w:t>600</w:t>
            </w:r>
          </w:p>
        </w:tc>
        <w:tc>
          <w:tcPr>
            <w:tcW w:w="1057" w:type="dxa"/>
            <w:vAlign w:val="center"/>
          </w:tcPr>
          <w:p w:rsidR="0034027E" w:rsidRPr="0009171D" w:rsidRDefault="0034027E" w:rsidP="00BB3F4B">
            <w:pPr>
              <w:jc w:val="center"/>
              <w:rPr>
                <w:sz w:val="16"/>
                <w:szCs w:val="18"/>
              </w:rPr>
            </w:pPr>
            <w:r w:rsidRPr="0009171D">
              <w:rPr>
                <w:sz w:val="16"/>
                <w:szCs w:val="18"/>
              </w:rPr>
              <w:t>600</w:t>
            </w:r>
          </w:p>
        </w:tc>
        <w:tc>
          <w:tcPr>
            <w:tcW w:w="1247" w:type="dxa"/>
            <w:vAlign w:val="center"/>
          </w:tcPr>
          <w:p w:rsidR="0034027E" w:rsidRPr="0009171D" w:rsidRDefault="0034027E" w:rsidP="00BB3F4B">
            <w:pPr>
              <w:jc w:val="center"/>
              <w:rPr>
                <w:sz w:val="16"/>
                <w:szCs w:val="18"/>
              </w:rPr>
            </w:pPr>
            <w:r w:rsidRPr="0009171D">
              <w:rPr>
                <w:sz w:val="16"/>
                <w:szCs w:val="18"/>
              </w:rPr>
              <w:t>1200</w:t>
            </w:r>
          </w:p>
        </w:tc>
        <w:tc>
          <w:tcPr>
            <w:tcW w:w="1067" w:type="dxa"/>
            <w:vAlign w:val="center"/>
          </w:tcPr>
          <w:p w:rsidR="0034027E" w:rsidRPr="0009171D" w:rsidRDefault="0034027E" w:rsidP="00BB3F4B">
            <w:pPr>
              <w:jc w:val="center"/>
              <w:rPr>
                <w:sz w:val="16"/>
                <w:szCs w:val="18"/>
              </w:rPr>
            </w:pPr>
            <w:r w:rsidRPr="0009171D">
              <w:rPr>
                <w:sz w:val="16"/>
                <w:szCs w:val="18"/>
              </w:rPr>
              <w:t>2400</w:t>
            </w:r>
          </w:p>
        </w:tc>
        <w:tc>
          <w:tcPr>
            <w:tcW w:w="1129" w:type="dxa"/>
            <w:vAlign w:val="center"/>
          </w:tcPr>
          <w:p w:rsidR="0034027E" w:rsidRPr="0009171D" w:rsidRDefault="0034027E" w:rsidP="00BB3F4B">
            <w:pPr>
              <w:jc w:val="center"/>
              <w:rPr>
                <w:sz w:val="16"/>
                <w:szCs w:val="18"/>
              </w:rPr>
            </w:pPr>
            <w:r w:rsidRPr="0009171D">
              <w:rPr>
                <w:sz w:val="16"/>
                <w:szCs w:val="18"/>
              </w:rPr>
              <w:t>800</w:t>
            </w:r>
          </w:p>
        </w:tc>
        <w:tc>
          <w:tcPr>
            <w:tcW w:w="854" w:type="dxa"/>
            <w:vAlign w:val="center"/>
          </w:tcPr>
          <w:p w:rsidR="0034027E" w:rsidRPr="0009171D" w:rsidRDefault="0034027E" w:rsidP="00BB3F4B">
            <w:pPr>
              <w:jc w:val="center"/>
              <w:rPr>
                <w:sz w:val="16"/>
                <w:szCs w:val="18"/>
              </w:rPr>
            </w:pPr>
            <w:r w:rsidRPr="0009171D">
              <w:rPr>
                <w:sz w:val="16"/>
                <w:szCs w:val="18"/>
              </w:rPr>
              <w:t>400</w:t>
            </w:r>
          </w:p>
        </w:tc>
      </w:tr>
      <w:tr w:rsidR="0034027E" w:rsidTr="00BB3F4B">
        <w:trPr>
          <w:jc w:val="center"/>
        </w:trPr>
        <w:tc>
          <w:tcPr>
            <w:tcW w:w="1848" w:type="dxa"/>
            <w:vAlign w:val="center"/>
          </w:tcPr>
          <w:p w:rsidR="0034027E" w:rsidRPr="0009171D" w:rsidRDefault="0034027E" w:rsidP="00BB3F4B">
            <w:pPr>
              <w:rPr>
                <w:sz w:val="18"/>
                <w:szCs w:val="18"/>
              </w:rPr>
            </w:pPr>
            <w:r w:rsidRPr="0009171D">
              <w:rPr>
                <w:sz w:val="14"/>
                <w:szCs w:val="18"/>
              </w:rPr>
              <w:t>Autres charges ex</w:t>
            </w:r>
            <w:r>
              <w:rPr>
                <w:sz w:val="14"/>
                <w:szCs w:val="18"/>
              </w:rPr>
              <w:t>ternes</w:t>
            </w:r>
          </w:p>
        </w:tc>
        <w:tc>
          <w:tcPr>
            <w:tcW w:w="852" w:type="dxa"/>
            <w:vAlign w:val="center"/>
          </w:tcPr>
          <w:p w:rsidR="0034027E" w:rsidRPr="0009171D" w:rsidRDefault="0034027E" w:rsidP="00BB3F4B">
            <w:pPr>
              <w:jc w:val="center"/>
              <w:rPr>
                <w:sz w:val="16"/>
                <w:szCs w:val="18"/>
              </w:rPr>
            </w:pPr>
            <w:r>
              <w:rPr>
                <w:sz w:val="16"/>
                <w:szCs w:val="18"/>
              </w:rPr>
              <w:t>4000</w:t>
            </w:r>
          </w:p>
        </w:tc>
        <w:tc>
          <w:tcPr>
            <w:tcW w:w="1042" w:type="dxa"/>
            <w:vAlign w:val="center"/>
          </w:tcPr>
          <w:p w:rsidR="0034027E" w:rsidRPr="0009171D" w:rsidRDefault="0034027E" w:rsidP="00BB3F4B">
            <w:pPr>
              <w:jc w:val="center"/>
              <w:rPr>
                <w:sz w:val="16"/>
                <w:szCs w:val="18"/>
              </w:rPr>
            </w:pPr>
            <w:r>
              <w:rPr>
                <w:sz w:val="16"/>
                <w:szCs w:val="18"/>
              </w:rPr>
              <w:t>400</w:t>
            </w:r>
          </w:p>
        </w:tc>
        <w:tc>
          <w:tcPr>
            <w:tcW w:w="1057" w:type="dxa"/>
            <w:vAlign w:val="center"/>
          </w:tcPr>
          <w:p w:rsidR="0034027E" w:rsidRPr="0009171D" w:rsidRDefault="0034027E" w:rsidP="00BB3F4B">
            <w:pPr>
              <w:jc w:val="center"/>
              <w:rPr>
                <w:sz w:val="16"/>
                <w:szCs w:val="18"/>
              </w:rPr>
            </w:pPr>
            <w:r>
              <w:rPr>
                <w:sz w:val="16"/>
                <w:szCs w:val="18"/>
              </w:rPr>
              <w:t>800</w:t>
            </w:r>
          </w:p>
        </w:tc>
        <w:tc>
          <w:tcPr>
            <w:tcW w:w="1247" w:type="dxa"/>
            <w:vAlign w:val="center"/>
          </w:tcPr>
          <w:p w:rsidR="0034027E" w:rsidRPr="0009171D" w:rsidRDefault="0034027E" w:rsidP="00BB3F4B">
            <w:pPr>
              <w:jc w:val="center"/>
              <w:rPr>
                <w:sz w:val="16"/>
                <w:szCs w:val="18"/>
              </w:rPr>
            </w:pPr>
            <w:r>
              <w:rPr>
                <w:sz w:val="16"/>
                <w:szCs w:val="18"/>
              </w:rPr>
              <w:t>1200</w:t>
            </w:r>
          </w:p>
        </w:tc>
        <w:tc>
          <w:tcPr>
            <w:tcW w:w="1067" w:type="dxa"/>
            <w:vAlign w:val="center"/>
          </w:tcPr>
          <w:p w:rsidR="0034027E" w:rsidRPr="0009171D" w:rsidRDefault="0034027E" w:rsidP="00BB3F4B">
            <w:pPr>
              <w:jc w:val="center"/>
              <w:rPr>
                <w:sz w:val="16"/>
                <w:szCs w:val="18"/>
              </w:rPr>
            </w:pPr>
            <w:r>
              <w:rPr>
                <w:sz w:val="16"/>
                <w:szCs w:val="18"/>
              </w:rPr>
              <w:t>600</w:t>
            </w:r>
          </w:p>
        </w:tc>
        <w:tc>
          <w:tcPr>
            <w:tcW w:w="1129" w:type="dxa"/>
            <w:vAlign w:val="center"/>
          </w:tcPr>
          <w:p w:rsidR="0034027E" w:rsidRPr="0009171D" w:rsidRDefault="0034027E" w:rsidP="00BB3F4B">
            <w:pPr>
              <w:jc w:val="center"/>
              <w:rPr>
                <w:sz w:val="16"/>
                <w:szCs w:val="18"/>
              </w:rPr>
            </w:pPr>
            <w:r>
              <w:rPr>
                <w:sz w:val="16"/>
                <w:szCs w:val="18"/>
              </w:rPr>
              <w:t>500</w:t>
            </w:r>
          </w:p>
        </w:tc>
        <w:tc>
          <w:tcPr>
            <w:tcW w:w="854" w:type="dxa"/>
            <w:vAlign w:val="center"/>
          </w:tcPr>
          <w:p w:rsidR="0034027E" w:rsidRPr="0009171D" w:rsidRDefault="0034027E" w:rsidP="00BB3F4B">
            <w:pPr>
              <w:jc w:val="center"/>
              <w:rPr>
                <w:sz w:val="16"/>
                <w:szCs w:val="18"/>
              </w:rPr>
            </w:pPr>
            <w:r>
              <w:rPr>
                <w:sz w:val="16"/>
                <w:szCs w:val="18"/>
              </w:rPr>
              <w:t>500</w:t>
            </w:r>
          </w:p>
        </w:tc>
      </w:tr>
      <w:tr w:rsidR="0034027E" w:rsidTr="00BB3F4B">
        <w:trPr>
          <w:jc w:val="center"/>
        </w:trPr>
        <w:tc>
          <w:tcPr>
            <w:tcW w:w="1848" w:type="dxa"/>
            <w:vAlign w:val="center"/>
          </w:tcPr>
          <w:p w:rsidR="0034027E" w:rsidRPr="0009171D" w:rsidRDefault="0034027E" w:rsidP="00BB3F4B">
            <w:pPr>
              <w:rPr>
                <w:sz w:val="14"/>
                <w:szCs w:val="18"/>
              </w:rPr>
            </w:pPr>
            <w:r>
              <w:rPr>
                <w:sz w:val="14"/>
                <w:szCs w:val="18"/>
              </w:rPr>
              <w:t>Impôts et taxes</w:t>
            </w:r>
          </w:p>
        </w:tc>
        <w:tc>
          <w:tcPr>
            <w:tcW w:w="852" w:type="dxa"/>
            <w:vAlign w:val="center"/>
          </w:tcPr>
          <w:p w:rsidR="0034027E" w:rsidRDefault="0034027E" w:rsidP="00BB3F4B">
            <w:pPr>
              <w:jc w:val="center"/>
              <w:rPr>
                <w:sz w:val="16"/>
                <w:szCs w:val="18"/>
              </w:rPr>
            </w:pPr>
            <w:r>
              <w:rPr>
                <w:sz w:val="16"/>
                <w:szCs w:val="18"/>
              </w:rPr>
              <w:t>5000</w:t>
            </w:r>
          </w:p>
        </w:tc>
        <w:tc>
          <w:tcPr>
            <w:tcW w:w="1042" w:type="dxa"/>
            <w:vAlign w:val="center"/>
          </w:tcPr>
          <w:p w:rsidR="0034027E" w:rsidRDefault="0034027E" w:rsidP="00BB3F4B">
            <w:pPr>
              <w:jc w:val="center"/>
              <w:rPr>
                <w:sz w:val="16"/>
                <w:szCs w:val="18"/>
              </w:rPr>
            </w:pPr>
            <w:r>
              <w:rPr>
                <w:sz w:val="16"/>
                <w:szCs w:val="18"/>
              </w:rPr>
              <w:t>500</w:t>
            </w:r>
          </w:p>
        </w:tc>
        <w:tc>
          <w:tcPr>
            <w:tcW w:w="1057" w:type="dxa"/>
            <w:vAlign w:val="center"/>
          </w:tcPr>
          <w:p w:rsidR="0034027E" w:rsidRDefault="0034027E" w:rsidP="00BB3F4B">
            <w:pPr>
              <w:jc w:val="center"/>
              <w:rPr>
                <w:sz w:val="16"/>
                <w:szCs w:val="18"/>
              </w:rPr>
            </w:pPr>
            <w:r>
              <w:rPr>
                <w:sz w:val="16"/>
                <w:szCs w:val="18"/>
              </w:rPr>
              <w:t>500</w:t>
            </w:r>
          </w:p>
        </w:tc>
        <w:tc>
          <w:tcPr>
            <w:tcW w:w="1247" w:type="dxa"/>
            <w:vAlign w:val="center"/>
          </w:tcPr>
          <w:p w:rsidR="0034027E" w:rsidRDefault="0034027E" w:rsidP="00BB3F4B">
            <w:pPr>
              <w:jc w:val="center"/>
              <w:rPr>
                <w:sz w:val="16"/>
                <w:szCs w:val="18"/>
              </w:rPr>
            </w:pPr>
            <w:r>
              <w:rPr>
                <w:sz w:val="16"/>
                <w:szCs w:val="18"/>
              </w:rPr>
              <w:t>1000</w:t>
            </w:r>
          </w:p>
        </w:tc>
        <w:tc>
          <w:tcPr>
            <w:tcW w:w="1067" w:type="dxa"/>
            <w:vAlign w:val="center"/>
          </w:tcPr>
          <w:p w:rsidR="0034027E" w:rsidRDefault="0034027E" w:rsidP="00BB3F4B">
            <w:pPr>
              <w:jc w:val="center"/>
              <w:rPr>
                <w:sz w:val="16"/>
                <w:szCs w:val="18"/>
              </w:rPr>
            </w:pPr>
            <w:r>
              <w:rPr>
                <w:sz w:val="16"/>
                <w:szCs w:val="18"/>
              </w:rPr>
              <w:t>1000</w:t>
            </w:r>
          </w:p>
        </w:tc>
        <w:tc>
          <w:tcPr>
            <w:tcW w:w="1129" w:type="dxa"/>
            <w:vAlign w:val="center"/>
          </w:tcPr>
          <w:p w:rsidR="0034027E" w:rsidRDefault="0034027E" w:rsidP="00BB3F4B">
            <w:pPr>
              <w:jc w:val="center"/>
              <w:rPr>
                <w:sz w:val="16"/>
                <w:szCs w:val="18"/>
              </w:rPr>
            </w:pPr>
            <w:r>
              <w:rPr>
                <w:sz w:val="16"/>
                <w:szCs w:val="18"/>
              </w:rPr>
              <w:t>500</w:t>
            </w:r>
          </w:p>
        </w:tc>
        <w:tc>
          <w:tcPr>
            <w:tcW w:w="854" w:type="dxa"/>
            <w:vAlign w:val="center"/>
          </w:tcPr>
          <w:p w:rsidR="0034027E" w:rsidRDefault="0034027E" w:rsidP="00BB3F4B">
            <w:pPr>
              <w:jc w:val="center"/>
              <w:rPr>
                <w:sz w:val="16"/>
                <w:szCs w:val="18"/>
              </w:rPr>
            </w:pPr>
            <w:r>
              <w:rPr>
                <w:sz w:val="16"/>
                <w:szCs w:val="18"/>
              </w:rPr>
              <w:t>1500</w:t>
            </w:r>
          </w:p>
        </w:tc>
      </w:tr>
      <w:tr w:rsidR="0034027E" w:rsidTr="00BB3F4B">
        <w:trPr>
          <w:jc w:val="center"/>
        </w:trPr>
        <w:tc>
          <w:tcPr>
            <w:tcW w:w="1848" w:type="dxa"/>
            <w:vAlign w:val="center"/>
          </w:tcPr>
          <w:p w:rsidR="0034027E" w:rsidRPr="0009171D" w:rsidRDefault="0034027E" w:rsidP="00BB3F4B">
            <w:pPr>
              <w:rPr>
                <w:sz w:val="14"/>
                <w:szCs w:val="18"/>
              </w:rPr>
            </w:pPr>
            <w:r>
              <w:rPr>
                <w:sz w:val="14"/>
                <w:szCs w:val="18"/>
              </w:rPr>
              <w:t>Charges de personnel</w:t>
            </w:r>
          </w:p>
        </w:tc>
        <w:tc>
          <w:tcPr>
            <w:tcW w:w="852" w:type="dxa"/>
            <w:vAlign w:val="center"/>
          </w:tcPr>
          <w:p w:rsidR="0034027E" w:rsidRDefault="0034027E" w:rsidP="00BB3F4B">
            <w:pPr>
              <w:jc w:val="center"/>
              <w:rPr>
                <w:sz w:val="16"/>
                <w:szCs w:val="18"/>
              </w:rPr>
            </w:pPr>
            <w:r>
              <w:rPr>
                <w:sz w:val="16"/>
                <w:szCs w:val="18"/>
              </w:rPr>
              <w:t>24 000</w:t>
            </w:r>
          </w:p>
        </w:tc>
        <w:tc>
          <w:tcPr>
            <w:tcW w:w="1042" w:type="dxa"/>
            <w:vAlign w:val="center"/>
          </w:tcPr>
          <w:p w:rsidR="0034027E" w:rsidRDefault="0034027E" w:rsidP="00BB3F4B">
            <w:pPr>
              <w:jc w:val="center"/>
              <w:rPr>
                <w:sz w:val="16"/>
                <w:szCs w:val="18"/>
              </w:rPr>
            </w:pPr>
            <w:r>
              <w:rPr>
                <w:sz w:val="16"/>
                <w:szCs w:val="18"/>
              </w:rPr>
              <w:t>2400</w:t>
            </w:r>
          </w:p>
        </w:tc>
        <w:tc>
          <w:tcPr>
            <w:tcW w:w="1057" w:type="dxa"/>
            <w:vAlign w:val="center"/>
          </w:tcPr>
          <w:p w:rsidR="0034027E" w:rsidRDefault="0034027E" w:rsidP="00BB3F4B">
            <w:pPr>
              <w:jc w:val="center"/>
              <w:rPr>
                <w:sz w:val="16"/>
                <w:szCs w:val="18"/>
              </w:rPr>
            </w:pPr>
            <w:r>
              <w:rPr>
                <w:sz w:val="16"/>
                <w:szCs w:val="18"/>
              </w:rPr>
              <w:t>2400</w:t>
            </w:r>
          </w:p>
        </w:tc>
        <w:tc>
          <w:tcPr>
            <w:tcW w:w="1247" w:type="dxa"/>
            <w:vAlign w:val="center"/>
          </w:tcPr>
          <w:p w:rsidR="0034027E" w:rsidRDefault="0034027E" w:rsidP="00BB3F4B">
            <w:pPr>
              <w:jc w:val="center"/>
              <w:rPr>
                <w:sz w:val="16"/>
                <w:szCs w:val="18"/>
              </w:rPr>
            </w:pPr>
            <w:r>
              <w:rPr>
                <w:sz w:val="16"/>
                <w:szCs w:val="18"/>
              </w:rPr>
              <w:t>2400</w:t>
            </w:r>
          </w:p>
        </w:tc>
        <w:tc>
          <w:tcPr>
            <w:tcW w:w="1067" w:type="dxa"/>
            <w:vAlign w:val="center"/>
          </w:tcPr>
          <w:p w:rsidR="0034027E" w:rsidRDefault="0034027E" w:rsidP="00BB3F4B">
            <w:pPr>
              <w:jc w:val="center"/>
              <w:rPr>
                <w:sz w:val="16"/>
                <w:szCs w:val="18"/>
              </w:rPr>
            </w:pPr>
            <w:r>
              <w:rPr>
                <w:sz w:val="16"/>
                <w:szCs w:val="18"/>
              </w:rPr>
              <w:t>6000</w:t>
            </w:r>
          </w:p>
        </w:tc>
        <w:tc>
          <w:tcPr>
            <w:tcW w:w="1129" w:type="dxa"/>
            <w:vAlign w:val="center"/>
          </w:tcPr>
          <w:p w:rsidR="0034027E" w:rsidRDefault="0034027E" w:rsidP="00BB3F4B">
            <w:pPr>
              <w:jc w:val="center"/>
              <w:rPr>
                <w:sz w:val="16"/>
                <w:szCs w:val="18"/>
              </w:rPr>
            </w:pPr>
            <w:r>
              <w:rPr>
                <w:sz w:val="16"/>
                <w:szCs w:val="18"/>
              </w:rPr>
              <w:t>6000</w:t>
            </w:r>
          </w:p>
        </w:tc>
        <w:tc>
          <w:tcPr>
            <w:tcW w:w="854" w:type="dxa"/>
            <w:vAlign w:val="center"/>
          </w:tcPr>
          <w:p w:rsidR="0034027E" w:rsidRDefault="0034027E" w:rsidP="00BB3F4B">
            <w:pPr>
              <w:jc w:val="center"/>
              <w:rPr>
                <w:sz w:val="16"/>
                <w:szCs w:val="18"/>
              </w:rPr>
            </w:pPr>
            <w:r>
              <w:rPr>
                <w:sz w:val="16"/>
                <w:szCs w:val="18"/>
              </w:rPr>
              <w:t>4800</w:t>
            </w:r>
          </w:p>
        </w:tc>
      </w:tr>
      <w:tr w:rsidR="0034027E" w:rsidTr="00BB3F4B">
        <w:trPr>
          <w:jc w:val="center"/>
        </w:trPr>
        <w:tc>
          <w:tcPr>
            <w:tcW w:w="1848" w:type="dxa"/>
            <w:vAlign w:val="center"/>
          </w:tcPr>
          <w:p w:rsidR="0034027E" w:rsidRDefault="0034027E" w:rsidP="00BB3F4B">
            <w:pPr>
              <w:rPr>
                <w:sz w:val="14"/>
                <w:szCs w:val="18"/>
              </w:rPr>
            </w:pPr>
            <w:r>
              <w:rPr>
                <w:sz w:val="14"/>
                <w:szCs w:val="18"/>
              </w:rPr>
              <w:t>Charges financières</w:t>
            </w:r>
          </w:p>
        </w:tc>
        <w:tc>
          <w:tcPr>
            <w:tcW w:w="852" w:type="dxa"/>
            <w:vAlign w:val="center"/>
          </w:tcPr>
          <w:p w:rsidR="0034027E" w:rsidRDefault="0034027E" w:rsidP="00BB3F4B">
            <w:pPr>
              <w:jc w:val="center"/>
              <w:rPr>
                <w:sz w:val="16"/>
                <w:szCs w:val="18"/>
              </w:rPr>
            </w:pPr>
            <w:r>
              <w:rPr>
                <w:sz w:val="16"/>
                <w:szCs w:val="18"/>
              </w:rPr>
              <w:t>2000</w:t>
            </w:r>
          </w:p>
        </w:tc>
        <w:tc>
          <w:tcPr>
            <w:tcW w:w="1042" w:type="dxa"/>
            <w:vAlign w:val="center"/>
          </w:tcPr>
          <w:p w:rsidR="0034027E" w:rsidRDefault="0034027E" w:rsidP="00BB3F4B">
            <w:pPr>
              <w:jc w:val="center"/>
              <w:rPr>
                <w:sz w:val="16"/>
                <w:szCs w:val="18"/>
              </w:rPr>
            </w:pPr>
            <w:r>
              <w:rPr>
                <w:sz w:val="16"/>
                <w:szCs w:val="18"/>
              </w:rPr>
              <w:t>200</w:t>
            </w:r>
          </w:p>
        </w:tc>
        <w:tc>
          <w:tcPr>
            <w:tcW w:w="1057" w:type="dxa"/>
            <w:vAlign w:val="center"/>
          </w:tcPr>
          <w:p w:rsidR="0034027E" w:rsidRDefault="0034027E" w:rsidP="00BB3F4B">
            <w:pPr>
              <w:jc w:val="center"/>
              <w:rPr>
                <w:sz w:val="16"/>
                <w:szCs w:val="18"/>
              </w:rPr>
            </w:pPr>
            <w:r>
              <w:rPr>
                <w:sz w:val="16"/>
                <w:szCs w:val="18"/>
              </w:rPr>
              <w:t>200</w:t>
            </w:r>
          </w:p>
        </w:tc>
        <w:tc>
          <w:tcPr>
            <w:tcW w:w="1247" w:type="dxa"/>
            <w:vAlign w:val="center"/>
          </w:tcPr>
          <w:p w:rsidR="0034027E" w:rsidRDefault="0034027E" w:rsidP="00BB3F4B">
            <w:pPr>
              <w:jc w:val="center"/>
              <w:rPr>
                <w:sz w:val="16"/>
                <w:szCs w:val="18"/>
              </w:rPr>
            </w:pPr>
            <w:r>
              <w:rPr>
                <w:sz w:val="16"/>
                <w:szCs w:val="18"/>
              </w:rPr>
              <w:t>200</w:t>
            </w:r>
          </w:p>
        </w:tc>
        <w:tc>
          <w:tcPr>
            <w:tcW w:w="1067" w:type="dxa"/>
            <w:vAlign w:val="center"/>
          </w:tcPr>
          <w:p w:rsidR="0034027E" w:rsidRDefault="0034027E" w:rsidP="00BB3F4B">
            <w:pPr>
              <w:jc w:val="center"/>
              <w:rPr>
                <w:sz w:val="16"/>
                <w:szCs w:val="18"/>
              </w:rPr>
            </w:pPr>
            <w:r>
              <w:rPr>
                <w:sz w:val="16"/>
                <w:szCs w:val="18"/>
              </w:rPr>
              <w:t>600</w:t>
            </w:r>
          </w:p>
        </w:tc>
        <w:tc>
          <w:tcPr>
            <w:tcW w:w="1129" w:type="dxa"/>
            <w:vAlign w:val="center"/>
          </w:tcPr>
          <w:p w:rsidR="0034027E" w:rsidRDefault="0034027E" w:rsidP="00BB3F4B">
            <w:pPr>
              <w:jc w:val="center"/>
              <w:rPr>
                <w:sz w:val="16"/>
                <w:szCs w:val="18"/>
              </w:rPr>
            </w:pPr>
            <w:r>
              <w:rPr>
                <w:sz w:val="16"/>
                <w:szCs w:val="18"/>
              </w:rPr>
              <w:t>600</w:t>
            </w:r>
          </w:p>
        </w:tc>
        <w:tc>
          <w:tcPr>
            <w:tcW w:w="854" w:type="dxa"/>
            <w:vAlign w:val="center"/>
          </w:tcPr>
          <w:p w:rsidR="0034027E" w:rsidRDefault="0034027E" w:rsidP="00BB3F4B">
            <w:pPr>
              <w:jc w:val="center"/>
              <w:rPr>
                <w:sz w:val="16"/>
                <w:szCs w:val="18"/>
              </w:rPr>
            </w:pPr>
            <w:r>
              <w:rPr>
                <w:sz w:val="16"/>
                <w:szCs w:val="18"/>
              </w:rPr>
              <w:t>200</w:t>
            </w:r>
          </w:p>
        </w:tc>
      </w:tr>
      <w:tr w:rsidR="0034027E" w:rsidTr="00BB3F4B">
        <w:trPr>
          <w:jc w:val="center"/>
        </w:trPr>
        <w:tc>
          <w:tcPr>
            <w:tcW w:w="1848" w:type="dxa"/>
            <w:vAlign w:val="center"/>
          </w:tcPr>
          <w:p w:rsidR="0034027E" w:rsidRDefault="0034027E" w:rsidP="00BB3F4B">
            <w:pPr>
              <w:rPr>
                <w:sz w:val="14"/>
                <w:szCs w:val="18"/>
              </w:rPr>
            </w:pPr>
            <w:r>
              <w:rPr>
                <w:sz w:val="14"/>
                <w:szCs w:val="18"/>
              </w:rPr>
              <w:t>Dotations aux amortisse.</w:t>
            </w:r>
          </w:p>
        </w:tc>
        <w:tc>
          <w:tcPr>
            <w:tcW w:w="852" w:type="dxa"/>
            <w:vAlign w:val="center"/>
          </w:tcPr>
          <w:p w:rsidR="0034027E" w:rsidRDefault="0034027E" w:rsidP="00BB3F4B">
            <w:pPr>
              <w:jc w:val="center"/>
              <w:rPr>
                <w:sz w:val="16"/>
                <w:szCs w:val="18"/>
              </w:rPr>
            </w:pPr>
            <w:r>
              <w:rPr>
                <w:sz w:val="16"/>
                <w:szCs w:val="18"/>
              </w:rPr>
              <w:t>15 000</w:t>
            </w:r>
          </w:p>
        </w:tc>
        <w:tc>
          <w:tcPr>
            <w:tcW w:w="1042" w:type="dxa"/>
            <w:vAlign w:val="center"/>
          </w:tcPr>
          <w:p w:rsidR="0034027E" w:rsidRDefault="0034027E" w:rsidP="00BB3F4B">
            <w:pPr>
              <w:jc w:val="center"/>
              <w:rPr>
                <w:sz w:val="16"/>
                <w:szCs w:val="18"/>
              </w:rPr>
            </w:pPr>
            <w:r>
              <w:rPr>
                <w:sz w:val="16"/>
                <w:szCs w:val="18"/>
              </w:rPr>
              <w:t>300</w:t>
            </w:r>
          </w:p>
        </w:tc>
        <w:tc>
          <w:tcPr>
            <w:tcW w:w="1057" w:type="dxa"/>
            <w:vAlign w:val="center"/>
          </w:tcPr>
          <w:p w:rsidR="0034027E" w:rsidRDefault="0034027E" w:rsidP="00BB3F4B">
            <w:pPr>
              <w:jc w:val="center"/>
              <w:rPr>
                <w:sz w:val="16"/>
                <w:szCs w:val="18"/>
              </w:rPr>
            </w:pPr>
            <w:r>
              <w:rPr>
                <w:sz w:val="16"/>
                <w:szCs w:val="18"/>
              </w:rPr>
              <w:t>300</w:t>
            </w:r>
          </w:p>
        </w:tc>
        <w:tc>
          <w:tcPr>
            <w:tcW w:w="1247" w:type="dxa"/>
            <w:vAlign w:val="center"/>
          </w:tcPr>
          <w:p w:rsidR="0034027E" w:rsidRDefault="0034027E" w:rsidP="00BB3F4B">
            <w:pPr>
              <w:jc w:val="center"/>
              <w:rPr>
                <w:sz w:val="16"/>
                <w:szCs w:val="18"/>
              </w:rPr>
            </w:pPr>
            <w:r>
              <w:rPr>
                <w:sz w:val="16"/>
                <w:szCs w:val="18"/>
              </w:rPr>
              <w:t>3000</w:t>
            </w:r>
          </w:p>
        </w:tc>
        <w:tc>
          <w:tcPr>
            <w:tcW w:w="1067" w:type="dxa"/>
            <w:vAlign w:val="center"/>
          </w:tcPr>
          <w:p w:rsidR="0034027E" w:rsidRDefault="0034027E" w:rsidP="00BB3F4B">
            <w:pPr>
              <w:jc w:val="center"/>
              <w:rPr>
                <w:sz w:val="16"/>
                <w:szCs w:val="18"/>
              </w:rPr>
            </w:pPr>
            <w:r>
              <w:rPr>
                <w:sz w:val="16"/>
                <w:szCs w:val="18"/>
              </w:rPr>
              <w:t>3900</w:t>
            </w:r>
          </w:p>
        </w:tc>
        <w:tc>
          <w:tcPr>
            <w:tcW w:w="1129" w:type="dxa"/>
            <w:vAlign w:val="center"/>
          </w:tcPr>
          <w:p w:rsidR="0034027E" w:rsidRDefault="0034027E" w:rsidP="00BB3F4B">
            <w:pPr>
              <w:jc w:val="center"/>
              <w:rPr>
                <w:sz w:val="16"/>
                <w:szCs w:val="18"/>
              </w:rPr>
            </w:pPr>
            <w:r>
              <w:rPr>
                <w:sz w:val="16"/>
                <w:szCs w:val="18"/>
              </w:rPr>
              <w:t>3750</w:t>
            </w:r>
          </w:p>
        </w:tc>
        <w:tc>
          <w:tcPr>
            <w:tcW w:w="854" w:type="dxa"/>
            <w:vAlign w:val="center"/>
          </w:tcPr>
          <w:p w:rsidR="0034027E" w:rsidRDefault="0034027E" w:rsidP="00BB3F4B">
            <w:pPr>
              <w:jc w:val="center"/>
              <w:rPr>
                <w:sz w:val="16"/>
                <w:szCs w:val="18"/>
              </w:rPr>
            </w:pPr>
            <w:r>
              <w:rPr>
                <w:sz w:val="16"/>
                <w:szCs w:val="18"/>
              </w:rPr>
              <w:t>3750</w:t>
            </w:r>
          </w:p>
        </w:tc>
      </w:tr>
      <w:tr w:rsidR="0034027E" w:rsidTr="00BB3F4B">
        <w:trPr>
          <w:jc w:val="center"/>
        </w:trPr>
        <w:tc>
          <w:tcPr>
            <w:tcW w:w="1848" w:type="dxa"/>
            <w:vAlign w:val="center"/>
          </w:tcPr>
          <w:p w:rsidR="0034027E" w:rsidRPr="00FB3DA3" w:rsidRDefault="0034027E" w:rsidP="00BB3F4B">
            <w:pPr>
              <w:jc w:val="right"/>
              <w:rPr>
                <w:b/>
                <w:sz w:val="14"/>
                <w:szCs w:val="18"/>
              </w:rPr>
            </w:pPr>
            <w:r w:rsidRPr="00FB3DA3">
              <w:rPr>
                <w:b/>
                <w:sz w:val="14"/>
                <w:szCs w:val="18"/>
              </w:rPr>
              <w:t>TOTAUX PRIMAIRES</w:t>
            </w:r>
          </w:p>
        </w:tc>
        <w:tc>
          <w:tcPr>
            <w:tcW w:w="852" w:type="dxa"/>
            <w:vAlign w:val="center"/>
          </w:tcPr>
          <w:p w:rsidR="0034027E" w:rsidRPr="00FB3DA3" w:rsidRDefault="0034027E" w:rsidP="00BB3F4B">
            <w:pPr>
              <w:jc w:val="center"/>
              <w:rPr>
                <w:b/>
                <w:sz w:val="16"/>
                <w:szCs w:val="18"/>
              </w:rPr>
            </w:pPr>
            <w:r>
              <w:rPr>
                <w:b/>
                <w:sz w:val="16"/>
                <w:szCs w:val="18"/>
              </w:rPr>
              <w:t>56 000</w:t>
            </w:r>
          </w:p>
        </w:tc>
        <w:tc>
          <w:tcPr>
            <w:tcW w:w="1042" w:type="dxa"/>
            <w:vAlign w:val="center"/>
          </w:tcPr>
          <w:p w:rsidR="0034027E" w:rsidRPr="00FB3DA3" w:rsidRDefault="0034027E" w:rsidP="00BB3F4B">
            <w:pPr>
              <w:jc w:val="center"/>
              <w:rPr>
                <w:b/>
                <w:sz w:val="16"/>
                <w:szCs w:val="18"/>
              </w:rPr>
            </w:pPr>
            <w:r>
              <w:rPr>
                <w:b/>
                <w:sz w:val="16"/>
                <w:szCs w:val="18"/>
              </w:rPr>
              <w:t>4400</w:t>
            </w:r>
          </w:p>
        </w:tc>
        <w:tc>
          <w:tcPr>
            <w:tcW w:w="1057" w:type="dxa"/>
            <w:vAlign w:val="center"/>
          </w:tcPr>
          <w:p w:rsidR="0034027E" w:rsidRPr="00FB3DA3" w:rsidRDefault="0034027E" w:rsidP="00BB3F4B">
            <w:pPr>
              <w:jc w:val="center"/>
              <w:rPr>
                <w:b/>
                <w:sz w:val="16"/>
                <w:szCs w:val="18"/>
              </w:rPr>
            </w:pPr>
            <w:r>
              <w:rPr>
                <w:b/>
                <w:sz w:val="16"/>
                <w:szCs w:val="18"/>
              </w:rPr>
              <w:t>4800</w:t>
            </w:r>
          </w:p>
        </w:tc>
        <w:tc>
          <w:tcPr>
            <w:tcW w:w="1247" w:type="dxa"/>
            <w:vAlign w:val="center"/>
          </w:tcPr>
          <w:p w:rsidR="0034027E" w:rsidRPr="00FB3DA3" w:rsidRDefault="0034027E" w:rsidP="00BB3F4B">
            <w:pPr>
              <w:jc w:val="center"/>
              <w:rPr>
                <w:b/>
                <w:sz w:val="16"/>
                <w:szCs w:val="18"/>
              </w:rPr>
            </w:pPr>
            <w:r>
              <w:rPr>
                <w:b/>
                <w:sz w:val="16"/>
                <w:szCs w:val="18"/>
              </w:rPr>
              <w:t>9000</w:t>
            </w:r>
          </w:p>
        </w:tc>
        <w:tc>
          <w:tcPr>
            <w:tcW w:w="1067" w:type="dxa"/>
            <w:vAlign w:val="center"/>
          </w:tcPr>
          <w:p w:rsidR="0034027E" w:rsidRPr="00FB3DA3" w:rsidRDefault="0034027E" w:rsidP="00BB3F4B">
            <w:pPr>
              <w:jc w:val="center"/>
              <w:rPr>
                <w:b/>
                <w:sz w:val="16"/>
                <w:szCs w:val="18"/>
              </w:rPr>
            </w:pPr>
            <w:r>
              <w:rPr>
                <w:b/>
                <w:sz w:val="16"/>
                <w:szCs w:val="18"/>
              </w:rPr>
              <w:t>14 500</w:t>
            </w:r>
          </w:p>
        </w:tc>
        <w:tc>
          <w:tcPr>
            <w:tcW w:w="1129" w:type="dxa"/>
            <w:vAlign w:val="center"/>
          </w:tcPr>
          <w:p w:rsidR="0034027E" w:rsidRPr="00FB3DA3" w:rsidRDefault="0034027E" w:rsidP="00BB3F4B">
            <w:pPr>
              <w:jc w:val="center"/>
              <w:rPr>
                <w:b/>
                <w:sz w:val="16"/>
                <w:szCs w:val="18"/>
              </w:rPr>
            </w:pPr>
            <w:r>
              <w:rPr>
                <w:b/>
                <w:sz w:val="16"/>
                <w:szCs w:val="18"/>
              </w:rPr>
              <w:t>12 150</w:t>
            </w:r>
          </w:p>
        </w:tc>
        <w:tc>
          <w:tcPr>
            <w:tcW w:w="854" w:type="dxa"/>
            <w:vAlign w:val="center"/>
          </w:tcPr>
          <w:p w:rsidR="0034027E" w:rsidRPr="00FB3DA3" w:rsidRDefault="0034027E" w:rsidP="00BB3F4B">
            <w:pPr>
              <w:jc w:val="center"/>
              <w:rPr>
                <w:b/>
                <w:sz w:val="16"/>
                <w:szCs w:val="18"/>
              </w:rPr>
            </w:pPr>
            <w:r>
              <w:rPr>
                <w:b/>
                <w:sz w:val="16"/>
                <w:szCs w:val="18"/>
              </w:rPr>
              <w:t>11 150</w:t>
            </w:r>
          </w:p>
        </w:tc>
      </w:tr>
      <w:tr w:rsidR="0034027E" w:rsidTr="00BB3F4B">
        <w:trPr>
          <w:jc w:val="center"/>
        </w:trPr>
        <w:tc>
          <w:tcPr>
            <w:tcW w:w="1848" w:type="dxa"/>
            <w:vAlign w:val="center"/>
          </w:tcPr>
          <w:p w:rsidR="0034027E" w:rsidRPr="00FB3DA3" w:rsidRDefault="0034027E" w:rsidP="00BB3F4B">
            <w:pPr>
              <w:jc w:val="left"/>
              <w:rPr>
                <w:sz w:val="14"/>
                <w:szCs w:val="18"/>
              </w:rPr>
            </w:pPr>
            <w:r w:rsidRPr="00FB3DA3">
              <w:rPr>
                <w:sz w:val="14"/>
                <w:szCs w:val="18"/>
              </w:rPr>
              <w:t>Gestion du personnel</w:t>
            </w:r>
          </w:p>
        </w:tc>
        <w:tc>
          <w:tcPr>
            <w:tcW w:w="852" w:type="dxa"/>
            <w:vAlign w:val="center"/>
          </w:tcPr>
          <w:p w:rsidR="0034027E" w:rsidRDefault="0034027E" w:rsidP="00BB3F4B">
            <w:pPr>
              <w:jc w:val="center"/>
              <w:rPr>
                <w:b/>
                <w:sz w:val="16"/>
                <w:szCs w:val="18"/>
              </w:rPr>
            </w:pPr>
          </w:p>
        </w:tc>
        <w:tc>
          <w:tcPr>
            <w:tcW w:w="1042" w:type="dxa"/>
            <w:vAlign w:val="center"/>
          </w:tcPr>
          <w:p w:rsidR="0034027E" w:rsidRPr="00FB3DA3" w:rsidRDefault="0034027E" w:rsidP="00BB3F4B">
            <w:pPr>
              <w:jc w:val="center"/>
              <w:rPr>
                <w:sz w:val="16"/>
                <w:szCs w:val="18"/>
              </w:rPr>
            </w:pPr>
            <w:r w:rsidRPr="00FB3DA3">
              <w:rPr>
                <w:sz w:val="16"/>
                <w:szCs w:val="18"/>
              </w:rPr>
              <w:t>(4400)</w:t>
            </w:r>
          </w:p>
        </w:tc>
        <w:tc>
          <w:tcPr>
            <w:tcW w:w="1057" w:type="dxa"/>
            <w:vAlign w:val="center"/>
          </w:tcPr>
          <w:p w:rsidR="0034027E" w:rsidRPr="00FB3DA3" w:rsidRDefault="0034027E" w:rsidP="00BB3F4B">
            <w:pPr>
              <w:jc w:val="center"/>
              <w:rPr>
                <w:sz w:val="16"/>
                <w:szCs w:val="18"/>
              </w:rPr>
            </w:pPr>
            <w:r>
              <w:rPr>
                <w:sz w:val="16"/>
                <w:szCs w:val="18"/>
              </w:rPr>
              <w:t>440</w:t>
            </w:r>
          </w:p>
        </w:tc>
        <w:tc>
          <w:tcPr>
            <w:tcW w:w="1247" w:type="dxa"/>
            <w:vAlign w:val="center"/>
          </w:tcPr>
          <w:p w:rsidR="0034027E" w:rsidRPr="00FB3DA3" w:rsidRDefault="0034027E" w:rsidP="00BB3F4B">
            <w:pPr>
              <w:jc w:val="center"/>
              <w:rPr>
                <w:sz w:val="16"/>
                <w:szCs w:val="18"/>
              </w:rPr>
            </w:pPr>
            <w:r>
              <w:rPr>
                <w:sz w:val="16"/>
                <w:szCs w:val="18"/>
              </w:rPr>
              <w:t>440</w:t>
            </w:r>
          </w:p>
        </w:tc>
        <w:tc>
          <w:tcPr>
            <w:tcW w:w="1067" w:type="dxa"/>
            <w:vAlign w:val="center"/>
          </w:tcPr>
          <w:p w:rsidR="0034027E" w:rsidRPr="00FB3DA3" w:rsidRDefault="0034027E" w:rsidP="00BB3F4B">
            <w:pPr>
              <w:jc w:val="center"/>
              <w:rPr>
                <w:sz w:val="16"/>
                <w:szCs w:val="18"/>
              </w:rPr>
            </w:pPr>
            <w:r>
              <w:rPr>
                <w:sz w:val="16"/>
                <w:szCs w:val="18"/>
              </w:rPr>
              <w:t>880</w:t>
            </w:r>
          </w:p>
        </w:tc>
        <w:tc>
          <w:tcPr>
            <w:tcW w:w="1129" w:type="dxa"/>
            <w:vAlign w:val="center"/>
          </w:tcPr>
          <w:p w:rsidR="0034027E" w:rsidRPr="00FB3DA3" w:rsidRDefault="0034027E" w:rsidP="00BB3F4B">
            <w:pPr>
              <w:jc w:val="center"/>
              <w:rPr>
                <w:sz w:val="16"/>
                <w:szCs w:val="18"/>
              </w:rPr>
            </w:pPr>
            <w:r>
              <w:rPr>
                <w:sz w:val="16"/>
                <w:szCs w:val="18"/>
              </w:rPr>
              <w:t>1320</w:t>
            </w:r>
          </w:p>
        </w:tc>
        <w:tc>
          <w:tcPr>
            <w:tcW w:w="854" w:type="dxa"/>
            <w:vAlign w:val="center"/>
          </w:tcPr>
          <w:p w:rsidR="0034027E" w:rsidRPr="00FB3DA3" w:rsidRDefault="0034027E" w:rsidP="00BB3F4B">
            <w:pPr>
              <w:jc w:val="center"/>
              <w:rPr>
                <w:sz w:val="16"/>
                <w:szCs w:val="18"/>
              </w:rPr>
            </w:pPr>
            <w:r>
              <w:rPr>
                <w:sz w:val="16"/>
                <w:szCs w:val="18"/>
              </w:rPr>
              <w:t>1320</w:t>
            </w:r>
          </w:p>
        </w:tc>
      </w:tr>
      <w:tr w:rsidR="0034027E" w:rsidTr="00BB3F4B">
        <w:trPr>
          <w:jc w:val="center"/>
        </w:trPr>
        <w:tc>
          <w:tcPr>
            <w:tcW w:w="1848" w:type="dxa"/>
            <w:vAlign w:val="center"/>
          </w:tcPr>
          <w:p w:rsidR="0034027E" w:rsidRPr="00FB3DA3" w:rsidRDefault="0034027E" w:rsidP="00BB3F4B">
            <w:pPr>
              <w:jc w:val="left"/>
              <w:rPr>
                <w:sz w:val="14"/>
                <w:szCs w:val="18"/>
              </w:rPr>
            </w:pPr>
            <w:r w:rsidRPr="00FB3DA3">
              <w:rPr>
                <w:sz w:val="14"/>
                <w:szCs w:val="18"/>
              </w:rPr>
              <w:t>Gestion du matériel</w:t>
            </w:r>
          </w:p>
        </w:tc>
        <w:tc>
          <w:tcPr>
            <w:tcW w:w="852" w:type="dxa"/>
            <w:vAlign w:val="center"/>
          </w:tcPr>
          <w:p w:rsidR="0034027E" w:rsidRDefault="0034027E" w:rsidP="00BB3F4B">
            <w:pPr>
              <w:jc w:val="center"/>
              <w:rPr>
                <w:b/>
                <w:sz w:val="16"/>
                <w:szCs w:val="18"/>
              </w:rPr>
            </w:pPr>
          </w:p>
        </w:tc>
        <w:tc>
          <w:tcPr>
            <w:tcW w:w="1042" w:type="dxa"/>
            <w:vAlign w:val="center"/>
          </w:tcPr>
          <w:p w:rsidR="0034027E" w:rsidRPr="00FB3DA3" w:rsidRDefault="0034027E" w:rsidP="00BB3F4B">
            <w:pPr>
              <w:jc w:val="center"/>
              <w:rPr>
                <w:sz w:val="16"/>
                <w:szCs w:val="18"/>
              </w:rPr>
            </w:pPr>
          </w:p>
        </w:tc>
        <w:tc>
          <w:tcPr>
            <w:tcW w:w="1057" w:type="dxa"/>
            <w:vAlign w:val="center"/>
          </w:tcPr>
          <w:p w:rsidR="0034027E" w:rsidRPr="00FB3DA3" w:rsidRDefault="0034027E" w:rsidP="00BB3F4B">
            <w:pPr>
              <w:jc w:val="center"/>
              <w:rPr>
                <w:sz w:val="16"/>
                <w:szCs w:val="18"/>
              </w:rPr>
            </w:pPr>
            <w:r w:rsidRPr="00FB3DA3">
              <w:rPr>
                <w:sz w:val="16"/>
                <w:szCs w:val="18"/>
              </w:rPr>
              <w:t>(5240)</w:t>
            </w:r>
          </w:p>
        </w:tc>
        <w:tc>
          <w:tcPr>
            <w:tcW w:w="1247" w:type="dxa"/>
            <w:vAlign w:val="center"/>
          </w:tcPr>
          <w:p w:rsidR="0034027E" w:rsidRPr="00FB3DA3" w:rsidRDefault="0034027E" w:rsidP="00BB3F4B">
            <w:pPr>
              <w:jc w:val="center"/>
              <w:rPr>
                <w:sz w:val="16"/>
                <w:szCs w:val="18"/>
              </w:rPr>
            </w:pPr>
            <w:r>
              <w:rPr>
                <w:sz w:val="16"/>
                <w:szCs w:val="18"/>
              </w:rPr>
              <w:t>1048</w:t>
            </w:r>
          </w:p>
        </w:tc>
        <w:tc>
          <w:tcPr>
            <w:tcW w:w="1067" w:type="dxa"/>
            <w:vAlign w:val="center"/>
          </w:tcPr>
          <w:p w:rsidR="0034027E" w:rsidRPr="00FB3DA3" w:rsidRDefault="0034027E" w:rsidP="00BB3F4B">
            <w:pPr>
              <w:jc w:val="center"/>
              <w:rPr>
                <w:sz w:val="16"/>
                <w:szCs w:val="18"/>
              </w:rPr>
            </w:pPr>
            <w:r>
              <w:rPr>
                <w:sz w:val="16"/>
                <w:szCs w:val="18"/>
              </w:rPr>
              <w:t>2096</w:t>
            </w:r>
          </w:p>
        </w:tc>
        <w:tc>
          <w:tcPr>
            <w:tcW w:w="1129" w:type="dxa"/>
            <w:vAlign w:val="center"/>
          </w:tcPr>
          <w:p w:rsidR="0034027E" w:rsidRPr="00FB3DA3" w:rsidRDefault="0034027E" w:rsidP="00BB3F4B">
            <w:pPr>
              <w:jc w:val="center"/>
              <w:rPr>
                <w:sz w:val="16"/>
                <w:szCs w:val="18"/>
              </w:rPr>
            </w:pPr>
            <w:r>
              <w:rPr>
                <w:sz w:val="16"/>
                <w:szCs w:val="18"/>
              </w:rPr>
              <w:t>1048</w:t>
            </w:r>
          </w:p>
        </w:tc>
        <w:tc>
          <w:tcPr>
            <w:tcW w:w="854" w:type="dxa"/>
            <w:vAlign w:val="center"/>
          </w:tcPr>
          <w:p w:rsidR="0034027E" w:rsidRPr="00FB3DA3" w:rsidRDefault="0034027E" w:rsidP="00BB3F4B">
            <w:pPr>
              <w:jc w:val="center"/>
              <w:rPr>
                <w:sz w:val="16"/>
                <w:szCs w:val="18"/>
              </w:rPr>
            </w:pPr>
            <w:r>
              <w:rPr>
                <w:sz w:val="16"/>
                <w:szCs w:val="18"/>
              </w:rPr>
              <w:t>1048</w:t>
            </w:r>
          </w:p>
        </w:tc>
      </w:tr>
      <w:tr w:rsidR="0034027E" w:rsidTr="00BB3F4B">
        <w:trPr>
          <w:jc w:val="center"/>
        </w:trPr>
        <w:tc>
          <w:tcPr>
            <w:tcW w:w="1848" w:type="dxa"/>
            <w:vAlign w:val="center"/>
          </w:tcPr>
          <w:p w:rsidR="0034027E" w:rsidRDefault="0034027E" w:rsidP="00BB3F4B">
            <w:pPr>
              <w:jc w:val="right"/>
              <w:rPr>
                <w:b/>
                <w:sz w:val="14"/>
                <w:szCs w:val="18"/>
              </w:rPr>
            </w:pPr>
            <w:r>
              <w:rPr>
                <w:b/>
                <w:sz w:val="14"/>
                <w:szCs w:val="18"/>
              </w:rPr>
              <w:t>TOTAUX SECONDAIRES</w:t>
            </w:r>
          </w:p>
        </w:tc>
        <w:tc>
          <w:tcPr>
            <w:tcW w:w="852" w:type="dxa"/>
            <w:vAlign w:val="center"/>
          </w:tcPr>
          <w:p w:rsidR="0034027E" w:rsidRDefault="0034027E" w:rsidP="00BB3F4B">
            <w:pPr>
              <w:jc w:val="center"/>
              <w:rPr>
                <w:b/>
                <w:sz w:val="16"/>
                <w:szCs w:val="18"/>
              </w:rPr>
            </w:pPr>
            <w:r>
              <w:rPr>
                <w:b/>
                <w:sz w:val="16"/>
                <w:szCs w:val="18"/>
              </w:rPr>
              <w:t>56 000</w:t>
            </w:r>
          </w:p>
        </w:tc>
        <w:tc>
          <w:tcPr>
            <w:tcW w:w="1042" w:type="dxa"/>
            <w:vAlign w:val="center"/>
          </w:tcPr>
          <w:p w:rsidR="0034027E" w:rsidRDefault="0034027E" w:rsidP="00BB3F4B">
            <w:pPr>
              <w:jc w:val="center"/>
              <w:rPr>
                <w:b/>
                <w:sz w:val="16"/>
                <w:szCs w:val="18"/>
              </w:rPr>
            </w:pPr>
            <w:r>
              <w:rPr>
                <w:b/>
                <w:sz w:val="16"/>
                <w:szCs w:val="18"/>
              </w:rPr>
              <w:t>0</w:t>
            </w:r>
          </w:p>
        </w:tc>
        <w:tc>
          <w:tcPr>
            <w:tcW w:w="1057" w:type="dxa"/>
            <w:vAlign w:val="center"/>
          </w:tcPr>
          <w:p w:rsidR="0034027E" w:rsidRDefault="0034027E" w:rsidP="00BB3F4B">
            <w:pPr>
              <w:jc w:val="center"/>
              <w:rPr>
                <w:b/>
                <w:sz w:val="16"/>
                <w:szCs w:val="18"/>
              </w:rPr>
            </w:pPr>
            <w:r>
              <w:rPr>
                <w:b/>
                <w:sz w:val="16"/>
                <w:szCs w:val="18"/>
              </w:rPr>
              <w:t>0</w:t>
            </w:r>
          </w:p>
        </w:tc>
        <w:tc>
          <w:tcPr>
            <w:tcW w:w="1247" w:type="dxa"/>
            <w:vAlign w:val="center"/>
          </w:tcPr>
          <w:p w:rsidR="0034027E" w:rsidRDefault="0034027E" w:rsidP="00BB3F4B">
            <w:pPr>
              <w:jc w:val="center"/>
              <w:rPr>
                <w:b/>
                <w:sz w:val="16"/>
                <w:szCs w:val="18"/>
              </w:rPr>
            </w:pPr>
            <w:r>
              <w:rPr>
                <w:b/>
                <w:sz w:val="16"/>
                <w:szCs w:val="18"/>
              </w:rPr>
              <w:t>10 488</w:t>
            </w:r>
          </w:p>
        </w:tc>
        <w:tc>
          <w:tcPr>
            <w:tcW w:w="1067" w:type="dxa"/>
            <w:vAlign w:val="center"/>
          </w:tcPr>
          <w:p w:rsidR="0034027E" w:rsidRDefault="0034027E" w:rsidP="00BB3F4B">
            <w:pPr>
              <w:jc w:val="center"/>
              <w:rPr>
                <w:b/>
                <w:sz w:val="16"/>
                <w:szCs w:val="18"/>
              </w:rPr>
            </w:pPr>
            <w:r>
              <w:rPr>
                <w:b/>
                <w:sz w:val="16"/>
                <w:szCs w:val="18"/>
              </w:rPr>
              <w:t>17 476</w:t>
            </w:r>
          </w:p>
        </w:tc>
        <w:tc>
          <w:tcPr>
            <w:tcW w:w="1129" w:type="dxa"/>
            <w:vAlign w:val="center"/>
          </w:tcPr>
          <w:p w:rsidR="0034027E" w:rsidRDefault="0034027E" w:rsidP="00BB3F4B">
            <w:pPr>
              <w:jc w:val="center"/>
              <w:rPr>
                <w:b/>
                <w:sz w:val="16"/>
                <w:szCs w:val="18"/>
              </w:rPr>
            </w:pPr>
            <w:r>
              <w:rPr>
                <w:b/>
                <w:sz w:val="16"/>
                <w:szCs w:val="18"/>
              </w:rPr>
              <w:t>14 518</w:t>
            </w:r>
          </w:p>
        </w:tc>
        <w:tc>
          <w:tcPr>
            <w:tcW w:w="854" w:type="dxa"/>
            <w:vAlign w:val="center"/>
          </w:tcPr>
          <w:p w:rsidR="0034027E" w:rsidRDefault="0034027E" w:rsidP="00BB3F4B">
            <w:pPr>
              <w:jc w:val="center"/>
              <w:rPr>
                <w:b/>
                <w:sz w:val="16"/>
                <w:szCs w:val="18"/>
              </w:rPr>
            </w:pPr>
            <w:r>
              <w:rPr>
                <w:b/>
                <w:sz w:val="16"/>
                <w:szCs w:val="18"/>
              </w:rPr>
              <w:t>13 518</w:t>
            </w:r>
          </w:p>
        </w:tc>
      </w:tr>
      <w:tr w:rsidR="0034027E" w:rsidTr="00BB3F4B">
        <w:trPr>
          <w:jc w:val="center"/>
        </w:trPr>
        <w:tc>
          <w:tcPr>
            <w:tcW w:w="1848" w:type="dxa"/>
            <w:vAlign w:val="center"/>
          </w:tcPr>
          <w:p w:rsidR="0034027E" w:rsidRDefault="0034027E" w:rsidP="00BB3F4B">
            <w:pPr>
              <w:jc w:val="center"/>
              <w:rPr>
                <w:b/>
                <w:sz w:val="14"/>
                <w:szCs w:val="18"/>
              </w:rPr>
            </w:pPr>
            <w:r>
              <w:rPr>
                <w:b/>
                <w:sz w:val="14"/>
                <w:szCs w:val="18"/>
              </w:rPr>
              <w:t>Unité d’œuvre</w:t>
            </w:r>
          </w:p>
        </w:tc>
        <w:tc>
          <w:tcPr>
            <w:tcW w:w="852" w:type="dxa"/>
            <w:vAlign w:val="center"/>
          </w:tcPr>
          <w:p w:rsidR="0034027E" w:rsidRDefault="0034027E" w:rsidP="00BB3F4B">
            <w:pPr>
              <w:jc w:val="center"/>
              <w:rPr>
                <w:b/>
                <w:sz w:val="16"/>
                <w:szCs w:val="18"/>
              </w:rPr>
            </w:pPr>
          </w:p>
        </w:tc>
        <w:tc>
          <w:tcPr>
            <w:tcW w:w="1042" w:type="dxa"/>
            <w:vAlign w:val="center"/>
          </w:tcPr>
          <w:p w:rsidR="0034027E" w:rsidRDefault="0034027E" w:rsidP="00BB3F4B">
            <w:pPr>
              <w:jc w:val="center"/>
              <w:rPr>
                <w:b/>
                <w:sz w:val="16"/>
                <w:szCs w:val="18"/>
              </w:rPr>
            </w:pPr>
          </w:p>
        </w:tc>
        <w:tc>
          <w:tcPr>
            <w:tcW w:w="1057" w:type="dxa"/>
            <w:vAlign w:val="center"/>
          </w:tcPr>
          <w:p w:rsidR="0034027E" w:rsidRPr="008526C4" w:rsidRDefault="0034027E" w:rsidP="00BB3F4B">
            <w:pPr>
              <w:jc w:val="center"/>
              <w:rPr>
                <w:sz w:val="16"/>
                <w:szCs w:val="18"/>
              </w:rPr>
            </w:pPr>
          </w:p>
        </w:tc>
        <w:tc>
          <w:tcPr>
            <w:tcW w:w="1247" w:type="dxa"/>
            <w:vAlign w:val="center"/>
          </w:tcPr>
          <w:p w:rsidR="0034027E" w:rsidRPr="008526C4" w:rsidRDefault="0034027E" w:rsidP="00BB3F4B">
            <w:pPr>
              <w:jc w:val="center"/>
              <w:rPr>
                <w:sz w:val="14"/>
                <w:szCs w:val="18"/>
              </w:rPr>
            </w:pPr>
            <w:r w:rsidRPr="008526C4">
              <w:rPr>
                <w:sz w:val="14"/>
                <w:szCs w:val="18"/>
              </w:rPr>
              <w:t>Mètres de tissu achetés.</w:t>
            </w:r>
          </w:p>
        </w:tc>
        <w:tc>
          <w:tcPr>
            <w:tcW w:w="1067" w:type="dxa"/>
            <w:vAlign w:val="center"/>
          </w:tcPr>
          <w:p w:rsidR="0034027E" w:rsidRPr="008526C4" w:rsidRDefault="0034027E" w:rsidP="00BB3F4B">
            <w:pPr>
              <w:jc w:val="center"/>
              <w:rPr>
                <w:sz w:val="14"/>
                <w:szCs w:val="18"/>
              </w:rPr>
            </w:pPr>
            <w:r w:rsidRPr="008526C4">
              <w:rPr>
                <w:sz w:val="14"/>
                <w:szCs w:val="18"/>
              </w:rPr>
              <w:t>Mètres de tissu découpés</w:t>
            </w:r>
          </w:p>
        </w:tc>
        <w:tc>
          <w:tcPr>
            <w:tcW w:w="1129" w:type="dxa"/>
            <w:vAlign w:val="center"/>
          </w:tcPr>
          <w:p w:rsidR="0034027E" w:rsidRPr="00F61DEE" w:rsidRDefault="0034027E" w:rsidP="00BB3F4B">
            <w:pPr>
              <w:jc w:val="center"/>
              <w:rPr>
                <w:sz w:val="14"/>
                <w:szCs w:val="18"/>
              </w:rPr>
            </w:pPr>
            <w:r w:rsidRPr="00F61DEE">
              <w:rPr>
                <w:sz w:val="14"/>
                <w:szCs w:val="18"/>
              </w:rPr>
              <w:t>Heures de MOD</w:t>
            </w:r>
          </w:p>
        </w:tc>
        <w:tc>
          <w:tcPr>
            <w:tcW w:w="854" w:type="dxa"/>
            <w:vAlign w:val="center"/>
          </w:tcPr>
          <w:p w:rsidR="0034027E" w:rsidRPr="00F61DEE" w:rsidRDefault="0034027E" w:rsidP="00BB3F4B">
            <w:pPr>
              <w:jc w:val="center"/>
              <w:rPr>
                <w:sz w:val="14"/>
                <w:szCs w:val="18"/>
              </w:rPr>
            </w:pPr>
            <w:r w:rsidRPr="00F61DEE">
              <w:rPr>
                <w:sz w:val="14"/>
                <w:szCs w:val="18"/>
              </w:rPr>
              <w:t>100 € de CA</w:t>
            </w:r>
          </w:p>
        </w:tc>
      </w:tr>
      <w:tr w:rsidR="0034027E" w:rsidTr="00BB3F4B">
        <w:trPr>
          <w:jc w:val="center"/>
        </w:trPr>
        <w:tc>
          <w:tcPr>
            <w:tcW w:w="1848" w:type="dxa"/>
            <w:vAlign w:val="center"/>
          </w:tcPr>
          <w:p w:rsidR="0034027E" w:rsidRDefault="0034027E" w:rsidP="00BB3F4B">
            <w:pPr>
              <w:jc w:val="right"/>
              <w:rPr>
                <w:b/>
                <w:sz w:val="14"/>
                <w:szCs w:val="18"/>
              </w:rPr>
            </w:pPr>
            <w:r>
              <w:rPr>
                <w:b/>
                <w:sz w:val="14"/>
                <w:szCs w:val="18"/>
              </w:rPr>
              <w:t>Nombre d’unités d’œuvre</w:t>
            </w:r>
          </w:p>
        </w:tc>
        <w:tc>
          <w:tcPr>
            <w:tcW w:w="852" w:type="dxa"/>
            <w:vAlign w:val="center"/>
          </w:tcPr>
          <w:p w:rsidR="0034027E" w:rsidRDefault="0034027E" w:rsidP="00BB3F4B">
            <w:pPr>
              <w:jc w:val="center"/>
              <w:rPr>
                <w:b/>
                <w:sz w:val="16"/>
                <w:szCs w:val="18"/>
              </w:rPr>
            </w:pPr>
          </w:p>
        </w:tc>
        <w:tc>
          <w:tcPr>
            <w:tcW w:w="1042" w:type="dxa"/>
            <w:vAlign w:val="center"/>
          </w:tcPr>
          <w:p w:rsidR="0034027E" w:rsidRDefault="0034027E" w:rsidP="00BB3F4B">
            <w:pPr>
              <w:jc w:val="center"/>
              <w:rPr>
                <w:b/>
                <w:sz w:val="16"/>
                <w:szCs w:val="18"/>
              </w:rPr>
            </w:pPr>
          </w:p>
        </w:tc>
        <w:tc>
          <w:tcPr>
            <w:tcW w:w="1057" w:type="dxa"/>
            <w:vAlign w:val="center"/>
          </w:tcPr>
          <w:p w:rsidR="0034027E" w:rsidRDefault="0034027E" w:rsidP="00BB3F4B">
            <w:pPr>
              <w:jc w:val="center"/>
              <w:rPr>
                <w:b/>
                <w:sz w:val="16"/>
                <w:szCs w:val="18"/>
              </w:rPr>
            </w:pPr>
          </w:p>
        </w:tc>
        <w:tc>
          <w:tcPr>
            <w:tcW w:w="1247" w:type="dxa"/>
            <w:vAlign w:val="center"/>
          </w:tcPr>
          <w:p w:rsidR="0034027E" w:rsidRDefault="0034027E" w:rsidP="00BB3F4B">
            <w:pPr>
              <w:jc w:val="center"/>
              <w:rPr>
                <w:b/>
                <w:sz w:val="16"/>
                <w:szCs w:val="18"/>
              </w:rPr>
            </w:pPr>
            <w:r>
              <w:rPr>
                <w:b/>
                <w:sz w:val="16"/>
                <w:szCs w:val="18"/>
              </w:rPr>
              <w:t>8740</w:t>
            </w:r>
          </w:p>
        </w:tc>
        <w:tc>
          <w:tcPr>
            <w:tcW w:w="1067" w:type="dxa"/>
            <w:vAlign w:val="center"/>
          </w:tcPr>
          <w:p w:rsidR="0034027E" w:rsidRDefault="0034027E" w:rsidP="00BB3F4B">
            <w:pPr>
              <w:jc w:val="center"/>
              <w:rPr>
                <w:b/>
                <w:sz w:val="16"/>
                <w:szCs w:val="18"/>
              </w:rPr>
            </w:pPr>
            <w:r>
              <w:rPr>
                <w:b/>
                <w:sz w:val="16"/>
                <w:szCs w:val="18"/>
              </w:rPr>
              <w:t>8738</w:t>
            </w:r>
          </w:p>
        </w:tc>
        <w:tc>
          <w:tcPr>
            <w:tcW w:w="1129" w:type="dxa"/>
            <w:vAlign w:val="center"/>
          </w:tcPr>
          <w:p w:rsidR="0034027E" w:rsidRDefault="0034027E" w:rsidP="00BB3F4B">
            <w:pPr>
              <w:jc w:val="center"/>
              <w:rPr>
                <w:b/>
                <w:sz w:val="16"/>
                <w:szCs w:val="18"/>
              </w:rPr>
            </w:pPr>
            <w:r>
              <w:rPr>
                <w:b/>
                <w:sz w:val="16"/>
                <w:szCs w:val="18"/>
              </w:rPr>
              <w:t>2000</w:t>
            </w:r>
          </w:p>
        </w:tc>
        <w:tc>
          <w:tcPr>
            <w:tcW w:w="854" w:type="dxa"/>
            <w:vAlign w:val="center"/>
          </w:tcPr>
          <w:p w:rsidR="0034027E" w:rsidRDefault="0034027E" w:rsidP="00BB3F4B">
            <w:pPr>
              <w:jc w:val="center"/>
              <w:rPr>
                <w:b/>
                <w:sz w:val="16"/>
                <w:szCs w:val="18"/>
              </w:rPr>
            </w:pPr>
            <w:r>
              <w:rPr>
                <w:b/>
                <w:sz w:val="16"/>
                <w:szCs w:val="18"/>
              </w:rPr>
              <w:t>2703,6</w:t>
            </w:r>
          </w:p>
        </w:tc>
      </w:tr>
      <w:tr w:rsidR="0034027E" w:rsidTr="00BB3F4B">
        <w:trPr>
          <w:jc w:val="center"/>
        </w:trPr>
        <w:tc>
          <w:tcPr>
            <w:tcW w:w="1848" w:type="dxa"/>
            <w:vAlign w:val="center"/>
          </w:tcPr>
          <w:p w:rsidR="0034027E" w:rsidRDefault="0034027E" w:rsidP="00BB3F4B">
            <w:pPr>
              <w:jc w:val="center"/>
              <w:rPr>
                <w:b/>
                <w:sz w:val="14"/>
                <w:szCs w:val="18"/>
              </w:rPr>
            </w:pPr>
            <w:r>
              <w:rPr>
                <w:b/>
                <w:sz w:val="14"/>
                <w:szCs w:val="18"/>
              </w:rPr>
              <w:t>Coût de l’UO</w:t>
            </w:r>
          </w:p>
        </w:tc>
        <w:tc>
          <w:tcPr>
            <w:tcW w:w="852" w:type="dxa"/>
            <w:vAlign w:val="center"/>
          </w:tcPr>
          <w:p w:rsidR="0034027E" w:rsidRDefault="0034027E" w:rsidP="00BB3F4B">
            <w:pPr>
              <w:jc w:val="center"/>
              <w:rPr>
                <w:b/>
                <w:sz w:val="16"/>
                <w:szCs w:val="18"/>
              </w:rPr>
            </w:pPr>
          </w:p>
        </w:tc>
        <w:tc>
          <w:tcPr>
            <w:tcW w:w="1042" w:type="dxa"/>
            <w:vAlign w:val="center"/>
          </w:tcPr>
          <w:p w:rsidR="0034027E" w:rsidRDefault="0034027E" w:rsidP="00BB3F4B">
            <w:pPr>
              <w:jc w:val="center"/>
              <w:rPr>
                <w:b/>
                <w:sz w:val="16"/>
                <w:szCs w:val="18"/>
              </w:rPr>
            </w:pPr>
          </w:p>
        </w:tc>
        <w:tc>
          <w:tcPr>
            <w:tcW w:w="1057" w:type="dxa"/>
            <w:vAlign w:val="center"/>
          </w:tcPr>
          <w:p w:rsidR="0034027E" w:rsidRDefault="0034027E" w:rsidP="00BB3F4B">
            <w:pPr>
              <w:jc w:val="center"/>
              <w:rPr>
                <w:b/>
                <w:sz w:val="16"/>
                <w:szCs w:val="18"/>
              </w:rPr>
            </w:pPr>
          </w:p>
        </w:tc>
        <w:tc>
          <w:tcPr>
            <w:tcW w:w="1247" w:type="dxa"/>
            <w:vAlign w:val="center"/>
          </w:tcPr>
          <w:p w:rsidR="0034027E" w:rsidRDefault="0034027E" w:rsidP="00BB3F4B">
            <w:pPr>
              <w:jc w:val="center"/>
              <w:rPr>
                <w:b/>
                <w:sz w:val="16"/>
                <w:szCs w:val="18"/>
              </w:rPr>
            </w:pPr>
            <w:r>
              <w:rPr>
                <w:b/>
                <w:sz w:val="16"/>
                <w:szCs w:val="18"/>
              </w:rPr>
              <w:t>1,2</w:t>
            </w:r>
          </w:p>
        </w:tc>
        <w:tc>
          <w:tcPr>
            <w:tcW w:w="1067" w:type="dxa"/>
            <w:vAlign w:val="center"/>
          </w:tcPr>
          <w:p w:rsidR="0034027E" w:rsidRDefault="0034027E" w:rsidP="00BB3F4B">
            <w:pPr>
              <w:jc w:val="center"/>
              <w:rPr>
                <w:b/>
                <w:sz w:val="16"/>
                <w:szCs w:val="18"/>
              </w:rPr>
            </w:pPr>
            <w:r>
              <w:rPr>
                <w:b/>
                <w:sz w:val="16"/>
                <w:szCs w:val="18"/>
              </w:rPr>
              <w:t>2</w:t>
            </w:r>
          </w:p>
        </w:tc>
        <w:tc>
          <w:tcPr>
            <w:tcW w:w="1129" w:type="dxa"/>
            <w:vAlign w:val="center"/>
          </w:tcPr>
          <w:p w:rsidR="0034027E" w:rsidRDefault="0034027E" w:rsidP="00BB3F4B">
            <w:pPr>
              <w:jc w:val="center"/>
              <w:rPr>
                <w:b/>
                <w:sz w:val="16"/>
                <w:szCs w:val="18"/>
              </w:rPr>
            </w:pPr>
            <w:r>
              <w:rPr>
                <w:b/>
                <w:sz w:val="16"/>
                <w:szCs w:val="18"/>
              </w:rPr>
              <w:t>7,259</w:t>
            </w:r>
          </w:p>
        </w:tc>
        <w:tc>
          <w:tcPr>
            <w:tcW w:w="854" w:type="dxa"/>
            <w:vAlign w:val="center"/>
          </w:tcPr>
          <w:p w:rsidR="0034027E" w:rsidRDefault="0034027E" w:rsidP="00BB3F4B">
            <w:pPr>
              <w:jc w:val="center"/>
              <w:rPr>
                <w:b/>
                <w:sz w:val="16"/>
                <w:szCs w:val="18"/>
              </w:rPr>
            </w:pPr>
            <w:r>
              <w:rPr>
                <w:b/>
                <w:sz w:val="16"/>
                <w:szCs w:val="18"/>
              </w:rPr>
              <w:t>5</w:t>
            </w:r>
          </w:p>
        </w:tc>
      </w:tr>
    </w:tbl>
    <w:p w:rsidR="0034027E" w:rsidRDefault="0034027E" w:rsidP="0034027E">
      <w:pPr>
        <w:rPr>
          <w:rFonts w:cs="Arial"/>
          <w:sz w:val="18"/>
          <w:szCs w:val="18"/>
        </w:rPr>
      </w:pPr>
    </w:p>
    <w:p w:rsidR="0034027E" w:rsidRPr="007141E1" w:rsidRDefault="0034027E" w:rsidP="0034027E">
      <w:pPr>
        <w:pStyle w:val="Paragraphedeliste"/>
        <w:numPr>
          <w:ilvl w:val="0"/>
          <w:numId w:val="44"/>
        </w:numPr>
        <w:rPr>
          <w:rFonts w:cs="Arial"/>
          <w:b/>
          <w:sz w:val="18"/>
          <w:szCs w:val="18"/>
        </w:rPr>
      </w:pPr>
      <w:r w:rsidRPr="007141E1">
        <w:rPr>
          <w:rFonts w:cs="Arial"/>
          <w:b/>
          <w:sz w:val="18"/>
          <w:szCs w:val="18"/>
        </w:rPr>
        <w:t>Stock au 1</w:t>
      </w:r>
      <w:r w:rsidRPr="007141E1">
        <w:rPr>
          <w:rFonts w:cs="Arial"/>
          <w:b/>
          <w:sz w:val="18"/>
          <w:szCs w:val="18"/>
          <w:vertAlign w:val="superscript"/>
        </w:rPr>
        <w:t xml:space="preserve">er </w:t>
      </w:r>
      <w:r w:rsidRPr="007141E1">
        <w:rPr>
          <w:rFonts w:cs="Arial"/>
          <w:b/>
          <w:sz w:val="18"/>
          <w:szCs w:val="18"/>
        </w:rPr>
        <w:t>mai de toile : 1550 m à 4,25 € le mètre,</w:t>
      </w:r>
    </w:p>
    <w:p w:rsidR="0034027E" w:rsidRPr="007141E1" w:rsidRDefault="0034027E" w:rsidP="0034027E">
      <w:pPr>
        <w:pStyle w:val="Paragraphedeliste"/>
        <w:numPr>
          <w:ilvl w:val="0"/>
          <w:numId w:val="44"/>
        </w:numPr>
        <w:rPr>
          <w:rFonts w:cs="Arial"/>
          <w:b/>
          <w:sz w:val="18"/>
          <w:szCs w:val="18"/>
        </w:rPr>
      </w:pPr>
      <w:r w:rsidRPr="007141E1">
        <w:rPr>
          <w:rFonts w:cs="Arial"/>
          <w:b/>
          <w:sz w:val="18"/>
          <w:szCs w:val="18"/>
        </w:rPr>
        <w:t>Stock au 1</w:t>
      </w:r>
      <w:r w:rsidRPr="007141E1">
        <w:rPr>
          <w:rFonts w:cs="Arial"/>
          <w:b/>
          <w:sz w:val="18"/>
          <w:szCs w:val="18"/>
          <w:vertAlign w:val="superscript"/>
        </w:rPr>
        <w:t>er</w:t>
      </w:r>
      <w:r w:rsidRPr="007141E1">
        <w:rPr>
          <w:rFonts w:cs="Arial"/>
          <w:b/>
          <w:sz w:val="18"/>
          <w:szCs w:val="18"/>
        </w:rPr>
        <w:t xml:space="preserve"> mai de chemises : 1200 à 13,50 €.</w:t>
      </w:r>
    </w:p>
    <w:p w:rsidR="0034027E" w:rsidRPr="007141E1" w:rsidRDefault="0034027E" w:rsidP="0034027E">
      <w:pPr>
        <w:rPr>
          <w:rFonts w:cs="Arial"/>
          <w:b/>
          <w:sz w:val="18"/>
          <w:szCs w:val="18"/>
        </w:rPr>
      </w:pPr>
      <w:r w:rsidRPr="007141E1">
        <w:rPr>
          <w:rFonts w:cs="Arial"/>
          <w:b/>
          <w:sz w:val="18"/>
          <w:szCs w:val="18"/>
        </w:rPr>
        <w:t>L’entreprise a acheté pendant cette période, 6200 mètres de toile à 3,30 € le mètre. La production de 4800 chemises a nécessité l’utilisation de :</w:t>
      </w:r>
    </w:p>
    <w:p w:rsidR="0034027E" w:rsidRPr="007141E1" w:rsidRDefault="0034027E" w:rsidP="00E806C7">
      <w:pPr>
        <w:pStyle w:val="Paragraphedeliste"/>
        <w:numPr>
          <w:ilvl w:val="0"/>
          <w:numId w:val="45"/>
        </w:numPr>
        <w:rPr>
          <w:rFonts w:cs="Arial"/>
          <w:b/>
          <w:sz w:val="18"/>
          <w:szCs w:val="18"/>
        </w:rPr>
      </w:pPr>
      <w:r w:rsidRPr="007141E1">
        <w:rPr>
          <w:rFonts w:cs="Arial"/>
          <w:b/>
          <w:sz w:val="18"/>
          <w:szCs w:val="18"/>
        </w:rPr>
        <w:t>6000 m de toile ;</w:t>
      </w:r>
    </w:p>
    <w:p w:rsidR="0034027E" w:rsidRPr="007141E1" w:rsidRDefault="0034027E" w:rsidP="00E806C7">
      <w:pPr>
        <w:pStyle w:val="Paragraphedeliste"/>
        <w:numPr>
          <w:ilvl w:val="0"/>
          <w:numId w:val="45"/>
        </w:numPr>
        <w:rPr>
          <w:rFonts w:cs="Arial"/>
          <w:b/>
          <w:sz w:val="18"/>
          <w:szCs w:val="18"/>
        </w:rPr>
      </w:pPr>
      <w:r w:rsidRPr="007141E1">
        <w:rPr>
          <w:rFonts w:cs="Arial"/>
          <w:b/>
          <w:sz w:val="18"/>
          <w:szCs w:val="18"/>
        </w:rPr>
        <w:t>Des fournitures diverses pour 2191 € ;</w:t>
      </w:r>
    </w:p>
    <w:p w:rsidR="0034027E" w:rsidRPr="007141E1" w:rsidRDefault="0034027E" w:rsidP="00E806C7">
      <w:pPr>
        <w:pStyle w:val="Paragraphedeliste"/>
        <w:numPr>
          <w:ilvl w:val="0"/>
          <w:numId w:val="45"/>
        </w:numPr>
        <w:rPr>
          <w:rFonts w:cs="Arial"/>
          <w:b/>
          <w:sz w:val="18"/>
          <w:szCs w:val="18"/>
        </w:rPr>
      </w:pPr>
      <w:r w:rsidRPr="007141E1">
        <w:rPr>
          <w:rFonts w:cs="Arial"/>
          <w:b/>
          <w:sz w:val="18"/>
          <w:szCs w:val="18"/>
        </w:rPr>
        <w:t>350 heures de main d’œuvre directe pour l’atelier découpage à 15 € de l’heure ;</w:t>
      </w:r>
    </w:p>
    <w:p w:rsidR="0034027E" w:rsidRPr="007141E1" w:rsidRDefault="0034027E" w:rsidP="00E806C7">
      <w:pPr>
        <w:pStyle w:val="Paragraphedeliste"/>
        <w:numPr>
          <w:ilvl w:val="0"/>
          <w:numId w:val="45"/>
        </w:numPr>
        <w:rPr>
          <w:rFonts w:cs="Arial"/>
          <w:b/>
          <w:sz w:val="18"/>
          <w:szCs w:val="18"/>
        </w:rPr>
      </w:pPr>
      <w:r w:rsidRPr="007141E1">
        <w:rPr>
          <w:rFonts w:cs="Arial"/>
          <w:b/>
          <w:sz w:val="18"/>
          <w:szCs w:val="18"/>
        </w:rPr>
        <w:t>1000 heures de main d’œuvre directe pour l’atelier assemblage à 15 € de l’heure.</w:t>
      </w:r>
    </w:p>
    <w:p w:rsidR="0034027E" w:rsidRPr="007141E1" w:rsidRDefault="0034027E" w:rsidP="0034027E">
      <w:pPr>
        <w:rPr>
          <w:rFonts w:cs="Arial"/>
          <w:b/>
          <w:sz w:val="18"/>
          <w:szCs w:val="18"/>
        </w:rPr>
      </w:pPr>
      <w:r w:rsidRPr="007141E1">
        <w:rPr>
          <w:rFonts w:cs="Arial"/>
          <w:b/>
          <w:sz w:val="18"/>
          <w:szCs w:val="18"/>
        </w:rPr>
        <w:t>L’entreprise « top chemise » a vendu dans le mois, 5000 chemises « classic » à 20 € l’unité.</w:t>
      </w: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992DDD" w:rsidRDefault="00992DDD" w:rsidP="0034027E">
      <w:pPr>
        <w:rPr>
          <w:rFonts w:cs="Arial"/>
          <w:b/>
          <w:color w:val="000000" w:themeColor="text1"/>
          <w:sz w:val="18"/>
          <w:szCs w:val="18"/>
          <w:u w:val="single"/>
        </w:rPr>
      </w:pPr>
    </w:p>
    <w:p w:rsidR="0034027E" w:rsidRPr="005671AE" w:rsidRDefault="0034027E" w:rsidP="0034027E">
      <w:pPr>
        <w:rPr>
          <w:rFonts w:cs="Arial"/>
          <w:b/>
          <w:color w:val="000000" w:themeColor="text1"/>
          <w:sz w:val="18"/>
          <w:szCs w:val="18"/>
          <w:u w:val="single"/>
        </w:rPr>
      </w:pPr>
      <w:r w:rsidRPr="005671AE">
        <w:rPr>
          <w:rFonts w:cs="Arial"/>
          <w:b/>
          <w:color w:val="000000" w:themeColor="text1"/>
          <w:sz w:val="18"/>
          <w:szCs w:val="18"/>
          <w:u w:val="single"/>
        </w:rPr>
        <w:t>Travail à faire :</w:t>
      </w:r>
    </w:p>
    <w:p w:rsidR="0034027E" w:rsidRPr="005671AE" w:rsidRDefault="0034027E" w:rsidP="00E806C7">
      <w:pPr>
        <w:pStyle w:val="Paragraphedeliste"/>
        <w:numPr>
          <w:ilvl w:val="0"/>
          <w:numId w:val="46"/>
        </w:numPr>
        <w:rPr>
          <w:rFonts w:cs="Arial"/>
          <w:b/>
          <w:color w:val="000000" w:themeColor="text1"/>
          <w:sz w:val="18"/>
          <w:szCs w:val="18"/>
          <w:u w:val="single"/>
        </w:rPr>
      </w:pPr>
      <w:r w:rsidRPr="005671AE">
        <w:rPr>
          <w:rFonts w:cs="Arial"/>
          <w:b/>
          <w:color w:val="000000" w:themeColor="text1"/>
          <w:sz w:val="18"/>
          <w:szCs w:val="18"/>
          <w:u w:val="single"/>
        </w:rPr>
        <w:t>Calculez le coût d’achat de la toile.</w:t>
      </w:r>
    </w:p>
    <w:p w:rsidR="0080510E" w:rsidRDefault="0080510E" w:rsidP="0080510E">
      <w:pPr>
        <w:pStyle w:val="Paragraphedeliste"/>
        <w:rPr>
          <w:rFonts w:cs="Arial"/>
          <w:sz w:val="18"/>
          <w:szCs w:val="18"/>
        </w:rPr>
      </w:pPr>
    </w:p>
    <w:tbl>
      <w:tblPr>
        <w:tblStyle w:val="Grilledutableau"/>
        <w:tblW w:w="0" w:type="auto"/>
        <w:jc w:val="center"/>
        <w:tblLook w:val="04A0" w:firstRow="1" w:lastRow="0" w:firstColumn="1" w:lastColumn="0" w:noHBand="0" w:noVBand="1"/>
      </w:tblPr>
      <w:tblGrid>
        <w:gridCol w:w="2269"/>
        <w:gridCol w:w="1418"/>
        <w:gridCol w:w="1418"/>
        <w:gridCol w:w="1418"/>
      </w:tblGrid>
      <w:tr w:rsidR="0080510E" w:rsidRPr="00D95E3A" w:rsidTr="00113AE5">
        <w:trPr>
          <w:jc w:val="center"/>
        </w:trPr>
        <w:tc>
          <w:tcPr>
            <w:tcW w:w="2269" w:type="dxa"/>
            <w:tcBorders>
              <w:bottom w:val="single" w:sz="4" w:space="0" w:color="auto"/>
            </w:tcBorders>
            <w:shd w:val="clear" w:color="auto" w:fill="D9D9D9" w:themeFill="background1" w:themeFillShade="D9"/>
          </w:tcPr>
          <w:p w:rsidR="0080510E" w:rsidRPr="00D95E3A" w:rsidRDefault="0080510E" w:rsidP="0080510E">
            <w:pPr>
              <w:pStyle w:val="Paragraphedeliste"/>
              <w:ind w:left="0"/>
              <w:rPr>
                <w:rFonts w:cs="Arial"/>
                <w:b/>
                <w:color w:val="2F5496" w:themeColor="accent5" w:themeShade="BF"/>
                <w:sz w:val="18"/>
                <w:szCs w:val="18"/>
              </w:rPr>
            </w:pPr>
          </w:p>
        </w:tc>
        <w:tc>
          <w:tcPr>
            <w:tcW w:w="1418" w:type="dxa"/>
            <w:shd w:val="clear" w:color="auto" w:fill="D9D9D9" w:themeFill="background1" w:themeFillShade="D9"/>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Quantité</w:t>
            </w:r>
          </w:p>
        </w:tc>
        <w:tc>
          <w:tcPr>
            <w:tcW w:w="1418" w:type="dxa"/>
            <w:shd w:val="clear" w:color="auto" w:fill="D9D9D9" w:themeFill="background1" w:themeFillShade="D9"/>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Coût unitaire</w:t>
            </w:r>
          </w:p>
        </w:tc>
        <w:tc>
          <w:tcPr>
            <w:tcW w:w="1418" w:type="dxa"/>
            <w:shd w:val="clear" w:color="auto" w:fill="D9D9D9" w:themeFill="background1" w:themeFillShade="D9"/>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Montant</w:t>
            </w:r>
          </w:p>
        </w:tc>
      </w:tr>
      <w:tr w:rsidR="0080510E" w:rsidRPr="00D95E3A" w:rsidTr="00113AE5">
        <w:trPr>
          <w:jc w:val="center"/>
        </w:trPr>
        <w:tc>
          <w:tcPr>
            <w:tcW w:w="2269" w:type="dxa"/>
            <w:shd w:val="clear" w:color="auto" w:fill="D9D9D9" w:themeFill="background1" w:themeFillShade="D9"/>
          </w:tcPr>
          <w:p w:rsidR="0080510E" w:rsidRPr="00D95E3A" w:rsidRDefault="0080510E" w:rsidP="0080510E">
            <w:pPr>
              <w:pStyle w:val="Paragraphedeliste"/>
              <w:ind w:left="0"/>
              <w:jc w:val="left"/>
              <w:rPr>
                <w:rFonts w:cs="Arial"/>
                <w:b/>
                <w:color w:val="2F5496" w:themeColor="accent5" w:themeShade="BF"/>
                <w:sz w:val="18"/>
                <w:szCs w:val="18"/>
              </w:rPr>
            </w:pPr>
            <w:r w:rsidRPr="00D95E3A">
              <w:rPr>
                <w:rFonts w:cs="Arial"/>
                <w:b/>
                <w:color w:val="2F5496" w:themeColor="accent5" w:themeShade="BF"/>
                <w:sz w:val="18"/>
                <w:szCs w:val="18"/>
              </w:rPr>
              <w:t>Achat de toile</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6200</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3,30</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20 460</w:t>
            </w:r>
          </w:p>
        </w:tc>
      </w:tr>
      <w:tr w:rsidR="0080510E" w:rsidRPr="00D95E3A" w:rsidTr="00113AE5">
        <w:trPr>
          <w:jc w:val="center"/>
        </w:trPr>
        <w:tc>
          <w:tcPr>
            <w:tcW w:w="2269" w:type="dxa"/>
            <w:shd w:val="clear" w:color="auto" w:fill="D9D9D9" w:themeFill="background1" w:themeFillShade="D9"/>
          </w:tcPr>
          <w:p w:rsidR="0080510E" w:rsidRPr="00D95E3A" w:rsidRDefault="0080510E" w:rsidP="0080510E">
            <w:pPr>
              <w:pStyle w:val="Paragraphedeliste"/>
              <w:ind w:left="0"/>
              <w:jc w:val="left"/>
              <w:rPr>
                <w:rFonts w:cs="Arial"/>
                <w:b/>
                <w:color w:val="2F5496" w:themeColor="accent5" w:themeShade="BF"/>
                <w:sz w:val="18"/>
                <w:szCs w:val="18"/>
              </w:rPr>
            </w:pPr>
            <w:r w:rsidRPr="00D95E3A">
              <w:rPr>
                <w:rFonts w:cs="Arial"/>
                <w:b/>
                <w:color w:val="2F5496" w:themeColor="accent5" w:themeShade="BF"/>
                <w:sz w:val="18"/>
                <w:szCs w:val="18"/>
              </w:rPr>
              <w:t>Centre approvisionnement</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6200</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1,2</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7440</w:t>
            </w:r>
          </w:p>
        </w:tc>
      </w:tr>
      <w:tr w:rsidR="0080510E" w:rsidRPr="00D95E3A" w:rsidTr="00113AE5">
        <w:trPr>
          <w:jc w:val="center"/>
        </w:trPr>
        <w:tc>
          <w:tcPr>
            <w:tcW w:w="2269" w:type="dxa"/>
            <w:shd w:val="clear" w:color="auto" w:fill="D9D9D9" w:themeFill="background1" w:themeFillShade="D9"/>
          </w:tcPr>
          <w:p w:rsidR="0080510E" w:rsidRPr="00D95E3A" w:rsidRDefault="0080510E" w:rsidP="0080510E">
            <w:pPr>
              <w:pStyle w:val="Paragraphedeliste"/>
              <w:ind w:left="0"/>
              <w:jc w:val="left"/>
              <w:rPr>
                <w:rFonts w:cs="Arial"/>
                <w:b/>
                <w:color w:val="2F5496" w:themeColor="accent5" w:themeShade="BF"/>
                <w:sz w:val="18"/>
                <w:szCs w:val="18"/>
                <w:u w:val="single"/>
              </w:rPr>
            </w:pPr>
            <w:r w:rsidRPr="00D95E3A">
              <w:rPr>
                <w:rFonts w:cs="Arial"/>
                <w:b/>
                <w:color w:val="2F5496" w:themeColor="accent5" w:themeShade="BF"/>
                <w:sz w:val="18"/>
                <w:szCs w:val="18"/>
                <w:u w:val="single"/>
              </w:rPr>
              <w:t>Coût d’achat de la toile</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6200 kg</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4,5 €</w:t>
            </w:r>
          </w:p>
        </w:tc>
        <w:tc>
          <w:tcPr>
            <w:tcW w:w="1418" w:type="dxa"/>
            <w:shd w:val="clear" w:color="auto" w:fill="auto"/>
          </w:tcPr>
          <w:p w:rsidR="0080510E" w:rsidRPr="00D95E3A" w:rsidRDefault="0080510E" w:rsidP="0080510E">
            <w:pPr>
              <w:pStyle w:val="Paragraphedeliste"/>
              <w:ind w:left="0"/>
              <w:jc w:val="center"/>
              <w:rPr>
                <w:rFonts w:cs="Arial"/>
                <w:b/>
                <w:color w:val="2F5496" w:themeColor="accent5" w:themeShade="BF"/>
                <w:sz w:val="18"/>
                <w:szCs w:val="18"/>
              </w:rPr>
            </w:pPr>
            <w:r w:rsidRPr="00D95E3A">
              <w:rPr>
                <w:rFonts w:cs="Arial"/>
                <w:b/>
                <w:color w:val="2F5496" w:themeColor="accent5" w:themeShade="BF"/>
                <w:sz w:val="18"/>
                <w:szCs w:val="18"/>
              </w:rPr>
              <w:t>27 900 €</w:t>
            </w:r>
          </w:p>
        </w:tc>
      </w:tr>
    </w:tbl>
    <w:p w:rsidR="0080510E" w:rsidRPr="00E46991" w:rsidRDefault="0080510E" w:rsidP="00E46991">
      <w:pPr>
        <w:rPr>
          <w:rFonts w:cs="Arial"/>
          <w:sz w:val="18"/>
          <w:szCs w:val="18"/>
        </w:rPr>
      </w:pPr>
    </w:p>
    <w:p w:rsidR="0034027E" w:rsidRPr="005671AE" w:rsidRDefault="0034027E" w:rsidP="00E806C7">
      <w:pPr>
        <w:pStyle w:val="Paragraphedeliste"/>
        <w:numPr>
          <w:ilvl w:val="0"/>
          <w:numId w:val="46"/>
        </w:numPr>
        <w:rPr>
          <w:rFonts w:cs="Arial"/>
          <w:b/>
          <w:color w:val="000000" w:themeColor="text1"/>
          <w:sz w:val="18"/>
          <w:szCs w:val="18"/>
          <w:u w:val="single"/>
        </w:rPr>
      </w:pPr>
      <w:r w:rsidRPr="005671AE">
        <w:rPr>
          <w:rFonts w:cs="Arial"/>
          <w:b/>
          <w:color w:val="000000" w:themeColor="text1"/>
          <w:sz w:val="18"/>
          <w:szCs w:val="18"/>
          <w:u w:val="single"/>
        </w:rPr>
        <w:t>Présentez la fiche d’inventaire permanent (compte de stock) de la toile.</w:t>
      </w:r>
    </w:p>
    <w:p w:rsidR="0080510E" w:rsidRPr="00E46991" w:rsidRDefault="0080510E" w:rsidP="0080510E">
      <w:pPr>
        <w:pStyle w:val="Paragraphedeliste"/>
        <w:rPr>
          <w:rFonts w:cs="Arial"/>
          <w:sz w:val="18"/>
          <w:szCs w:val="18"/>
        </w:rPr>
      </w:pPr>
    </w:p>
    <w:tbl>
      <w:tblPr>
        <w:tblStyle w:val="Grilledutableau"/>
        <w:tblW w:w="0" w:type="auto"/>
        <w:jc w:val="center"/>
        <w:tblLook w:val="04A0" w:firstRow="1" w:lastRow="0" w:firstColumn="1" w:lastColumn="0" w:noHBand="0" w:noVBand="1"/>
      </w:tblPr>
      <w:tblGrid>
        <w:gridCol w:w="1132"/>
        <w:gridCol w:w="1132"/>
        <w:gridCol w:w="1133"/>
        <w:gridCol w:w="1133"/>
        <w:gridCol w:w="1133"/>
        <w:gridCol w:w="1133"/>
        <w:gridCol w:w="1133"/>
        <w:gridCol w:w="1133"/>
      </w:tblGrid>
      <w:tr w:rsidR="00113AE5" w:rsidRPr="00113AE5" w:rsidTr="00992DDD">
        <w:trPr>
          <w:jc w:val="center"/>
        </w:trPr>
        <w:tc>
          <w:tcPr>
            <w:tcW w:w="1132" w:type="dxa"/>
            <w:tcBorders>
              <w:bottom w:val="single" w:sz="4" w:space="0" w:color="auto"/>
            </w:tcBorders>
            <w:shd w:val="clear" w:color="auto" w:fill="D9D9D9" w:themeFill="background1" w:themeFillShade="D9"/>
          </w:tcPr>
          <w:p w:rsidR="0080510E" w:rsidRPr="005671AE" w:rsidRDefault="0080510E" w:rsidP="0080510E">
            <w:pPr>
              <w:pStyle w:val="Paragraphedeliste"/>
              <w:ind w:left="0"/>
              <w:rPr>
                <w:rFonts w:cs="Arial"/>
                <w:b/>
                <w:color w:val="0066FF"/>
                <w:sz w:val="18"/>
                <w:szCs w:val="18"/>
              </w:rPr>
            </w:pPr>
            <w:r w:rsidRPr="005671AE">
              <w:rPr>
                <w:rFonts w:cs="Arial"/>
                <w:b/>
                <w:color w:val="0066FF"/>
                <w:sz w:val="18"/>
                <w:szCs w:val="18"/>
              </w:rPr>
              <w:t>Eléments</w:t>
            </w:r>
          </w:p>
        </w:tc>
        <w:tc>
          <w:tcPr>
            <w:tcW w:w="1132"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Q</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Cu</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Montant</w:t>
            </w:r>
          </w:p>
        </w:tc>
        <w:tc>
          <w:tcPr>
            <w:tcW w:w="1133" w:type="dxa"/>
            <w:tcBorders>
              <w:bottom w:val="single" w:sz="4" w:space="0" w:color="auto"/>
            </w:tcBorders>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Eléments</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Q</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Cu</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Montant</w:t>
            </w:r>
          </w:p>
        </w:tc>
      </w:tr>
      <w:tr w:rsidR="00113AE5" w:rsidRPr="00113AE5" w:rsidTr="00992DDD">
        <w:trPr>
          <w:jc w:val="center"/>
        </w:trPr>
        <w:tc>
          <w:tcPr>
            <w:tcW w:w="1132" w:type="dxa"/>
            <w:shd w:val="clear" w:color="auto" w:fill="D9D9D9" w:themeFill="background1" w:themeFillShade="D9"/>
          </w:tcPr>
          <w:p w:rsidR="0080510E" w:rsidRPr="005671AE" w:rsidRDefault="0080510E" w:rsidP="0080510E">
            <w:pPr>
              <w:pStyle w:val="Paragraphedeliste"/>
              <w:ind w:left="0"/>
              <w:rPr>
                <w:rFonts w:cs="Arial"/>
                <w:b/>
                <w:color w:val="0066FF"/>
                <w:sz w:val="18"/>
                <w:szCs w:val="18"/>
              </w:rPr>
            </w:pPr>
            <w:r w:rsidRPr="005671AE">
              <w:rPr>
                <w:rFonts w:cs="Arial"/>
                <w:b/>
                <w:color w:val="0066FF"/>
                <w:sz w:val="18"/>
                <w:szCs w:val="18"/>
              </w:rPr>
              <w:t>Stock initial</w:t>
            </w:r>
          </w:p>
        </w:tc>
        <w:tc>
          <w:tcPr>
            <w:tcW w:w="1132"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1550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4,25</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6587,5</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Sorties</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6000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4,45</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26 700</w:t>
            </w:r>
          </w:p>
        </w:tc>
      </w:tr>
      <w:tr w:rsidR="00113AE5" w:rsidRPr="00113AE5" w:rsidTr="00992DDD">
        <w:trPr>
          <w:jc w:val="center"/>
        </w:trPr>
        <w:tc>
          <w:tcPr>
            <w:tcW w:w="1132" w:type="dxa"/>
            <w:shd w:val="clear" w:color="auto" w:fill="D9D9D9" w:themeFill="background1" w:themeFillShade="D9"/>
          </w:tcPr>
          <w:p w:rsidR="0080510E" w:rsidRPr="005671AE" w:rsidRDefault="0080510E" w:rsidP="0080510E">
            <w:pPr>
              <w:pStyle w:val="Paragraphedeliste"/>
              <w:ind w:left="0"/>
              <w:rPr>
                <w:rFonts w:cs="Arial"/>
                <w:b/>
                <w:color w:val="0066FF"/>
                <w:sz w:val="18"/>
                <w:szCs w:val="18"/>
              </w:rPr>
            </w:pPr>
            <w:r w:rsidRPr="005671AE">
              <w:rPr>
                <w:rFonts w:cs="Arial"/>
                <w:b/>
                <w:color w:val="0066FF"/>
                <w:sz w:val="18"/>
                <w:szCs w:val="18"/>
              </w:rPr>
              <w:t>Entrées</w:t>
            </w:r>
          </w:p>
        </w:tc>
        <w:tc>
          <w:tcPr>
            <w:tcW w:w="1132"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6200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4,50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27 900</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Stock final</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1750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4,45</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7787,5</w:t>
            </w:r>
          </w:p>
        </w:tc>
      </w:tr>
      <w:tr w:rsidR="00113AE5" w:rsidRPr="00113AE5" w:rsidTr="00992DDD">
        <w:trPr>
          <w:jc w:val="center"/>
        </w:trPr>
        <w:tc>
          <w:tcPr>
            <w:tcW w:w="1132" w:type="dxa"/>
            <w:shd w:val="clear" w:color="auto" w:fill="D9D9D9" w:themeFill="background1" w:themeFillShade="D9"/>
          </w:tcPr>
          <w:p w:rsidR="0080510E" w:rsidRPr="005671AE" w:rsidRDefault="0080510E" w:rsidP="0080510E">
            <w:pPr>
              <w:pStyle w:val="Paragraphedeliste"/>
              <w:ind w:left="0"/>
              <w:rPr>
                <w:rFonts w:cs="Arial"/>
                <w:b/>
                <w:color w:val="0066FF"/>
                <w:sz w:val="18"/>
                <w:szCs w:val="18"/>
              </w:rPr>
            </w:pPr>
            <w:r w:rsidRPr="005671AE">
              <w:rPr>
                <w:rFonts w:cs="Arial"/>
                <w:b/>
                <w:color w:val="0066FF"/>
                <w:sz w:val="18"/>
                <w:szCs w:val="18"/>
              </w:rPr>
              <w:t>TOTAUX</w:t>
            </w:r>
          </w:p>
        </w:tc>
        <w:tc>
          <w:tcPr>
            <w:tcW w:w="1132"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7750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4,45</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34 487,5</w:t>
            </w:r>
          </w:p>
        </w:tc>
        <w:tc>
          <w:tcPr>
            <w:tcW w:w="1133" w:type="dxa"/>
            <w:shd w:val="clear" w:color="auto" w:fill="D9D9D9" w:themeFill="background1" w:themeFillShade="D9"/>
          </w:tcPr>
          <w:p w:rsidR="0080510E" w:rsidRPr="005671AE" w:rsidRDefault="0080510E" w:rsidP="0080510E">
            <w:pPr>
              <w:pStyle w:val="Paragraphedeliste"/>
              <w:ind w:left="0"/>
              <w:jc w:val="center"/>
              <w:rPr>
                <w:rFonts w:cs="Arial"/>
                <w:b/>
                <w:color w:val="0066FF"/>
                <w:sz w:val="18"/>
                <w:szCs w:val="18"/>
              </w:rPr>
            </w:pPr>
            <w:r w:rsidRPr="005671AE">
              <w:rPr>
                <w:rFonts w:cs="Arial"/>
                <w:b/>
                <w:color w:val="0066FF"/>
                <w:sz w:val="18"/>
                <w:szCs w:val="18"/>
              </w:rPr>
              <w:t>TOTAUX</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7750</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4,45</w:t>
            </w:r>
          </w:p>
        </w:tc>
        <w:tc>
          <w:tcPr>
            <w:tcW w:w="1133" w:type="dxa"/>
            <w:shd w:val="clear" w:color="auto" w:fill="auto"/>
          </w:tcPr>
          <w:p w:rsidR="0080510E" w:rsidRPr="005671AE" w:rsidRDefault="0080510E" w:rsidP="0080510E">
            <w:pPr>
              <w:pStyle w:val="Paragraphedeliste"/>
              <w:ind w:left="0"/>
              <w:jc w:val="center"/>
              <w:rPr>
                <w:rFonts w:cs="Arial"/>
                <w:color w:val="0066FF"/>
                <w:sz w:val="18"/>
                <w:szCs w:val="18"/>
              </w:rPr>
            </w:pPr>
            <w:r w:rsidRPr="005671AE">
              <w:rPr>
                <w:rFonts w:cs="Arial"/>
                <w:color w:val="0066FF"/>
                <w:sz w:val="18"/>
                <w:szCs w:val="18"/>
              </w:rPr>
              <w:t>34 487,5</w:t>
            </w:r>
          </w:p>
        </w:tc>
      </w:tr>
    </w:tbl>
    <w:p w:rsidR="00E46991" w:rsidRDefault="00E46991" w:rsidP="0080510E">
      <w:pPr>
        <w:pStyle w:val="Paragraphedeliste"/>
        <w:rPr>
          <w:rFonts w:cs="Arial"/>
          <w:sz w:val="18"/>
          <w:szCs w:val="18"/>
        </w:rPr>
      </w:pPr>
    </w:p>
    <w:p w:rsidR="00E46991" w:rsidRDefault="00E46991" w:rsidP="0080510E">
      <w:pPr>
        <w:pStyle w:val="Paragraphedeliste"/>
        <w:rPr>
          <w:rFonts w:cs="Arial"/>
          <w:sz w:val="18"/>
          <w:szCs w:val="18"/>
        </w:rPr>
      </w:pPr>
    </w:p>
    <w:p w:rsidR="0034027E" w:rsidRPr="005671AE" w:rsidRDefault="0034027E" w:rsidP="00E806C7">
      <w:pPr>
        <w:pStyle w:val="Paragraphedeliste"/>
        <w:numPr>
          <w:ilvl w:val="0"/>
          <w:numId w:val="46"/>
        </w:numPr>
        <w:rPr>
          <w:rFonts w:cs="Arial"/>
          <w:b/>
          <w:color w:val="000000" w:themeColor="text1"/>
          <w:sz w:val="18"/>
          <w:szCs w:val="18"/>
          <w:u w:val="single"/>
        </w:rPr>
      </w:pPr>
      <w:r w:rsidRPr="005671AE">
        <w:rPr>
          <w:rFonts w:cs="Arial"/>
          <w:b/>
          <w:color w:val="000000" w:themeColor="text1"/>
          <w:sz w:val="18"/>
          <w:szCs w:val="18"/>
          <w:u w:val="single"/>
        </w:rPr>
        <w:t>Présentez le coût de production des chemises modèle « classic » au mois de mai.</w:t>
      </w:r>
    </w:p>
    <w:p w:rsidR="0080510E" w:rsidRDefault="0080510E" w:rsidP="003E2F2C">
      <w:pPr>
        <w:pStyle w:val="Paragraphedeliste"/>
        <w:jc w:val="center"/>
        <w:rPr>
          <w:rFonts w:cs="Arial"/>
          <w:b/>
          <w:sz w:val="18"/>
          <w:szCs w:val="18"/>
          <w:u w:val="single"/>
        </w:rPr>
      </w:pPr>
    </w:p>
    <w:tbl>
      <w:tblPr>
        <w:tblStyle w:val="Grilledutableau"/>
        <w:tblW w:w="0" w:type="auto"/>
        <w:jc w:val="center"/>
        <w:tblLook w:val="04A0" w:firstRow="1" w:lastRow="0" w:firstColumn="1" w:lastColumn="0" w:noHBand="0" w:noVBand="1"/>
      </w:tblPr>
      <w:tblGrid>
        <w:gridCol w:w="2767"/>
        <w:gridCol w:w="1418"/>
        <w:gridCol w:w="1418"/>
        <w:gridCol w:w="1418"/>
      </w:tblGrid>
      <w:tr w:rsidR="0080510E" w:rsidRPr="00E46991" w:rsidTr="00113AE5">
        <w:trPr>
          <w:jc w:val="center"/>
        </w:trPr>
        <w:tc>
          <w:tcPr>
            <w:tcW w:w="2767" w:type="dxa"/>
            <w:shd w:val="clear" w:color="auto" w:fill="D9D9D9" w:themeFill="background1" w:themeFillShade="D9"/>
          </w:tcPr>
          <w:p w:rsidR="0080510E" w:rsidRPr="00E46991" w:rsidRDefault="0080510E" w:rsidP="003E2F2C">
            <w:pPr>
              <w:pStyle w:val="Paragraphedeliste"/>
              <w:ind w:left="0"/>
              <w:jc w:val="center"/>
              <w:rPr>
                <w:rFonts w:cs="Arial"/>
                <w:sz w:val="18"/>
                <w:szCs w:val="18"/>
              </w:rPr>
            </w:pPr>
          </w:p>
        </w:tc>
        <w:tc>
          <w:tcPr>
            <w:tcW w:w="1418" w:type="dxa"/>
            <w:shd w:val="clear" w:color="auto" w:fill="D9D9D9" w:themeFill="background1" w:themeFillShade="D9"/>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Quantité</w:t>
            </w:r>
          </w:p>
        </w:tc>
        <w:tc>
          <w:tcPr>
            <w:tcW w:w="1418" w:type="dxa"/>
            <w:shd w:val="clear" w:color="auto" w:fill="D9D9D9" w:themeFill="background1" w:themeFillShade="D9"/>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Coût unitaire</w:t>
            </w:r>
          </w:p>
        </w:tc>
        <w:tc>
          <w:tcPr>
            <w:tcW w:w="1418" w:type="dxa"/>
            <w:shd w:val="clear" w:color="auto" w:fill="D9D9D9" w:themeFill="background1" w:themeFillShade="D9"/>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Montant</w:t>
            </w:r>
          </w:p>
        </w:tc>
      </w:tr>
      <w:tr w:rsidR="0080510E" w:rsidRPr="00E46991" w:rsidTr="00113AE5">
        <w:trPr>
          <w:jc w:val="center"/>
        </w:trPr>
        <w:tc>
          <w:tcPr>
            <w:tcW w:w="2767" w:type="dxa"/>
            <w:shd w:val="clear" w:color="auto" w:fill="auto"/>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Coût d’achat de toile consommée</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6000</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4,45</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26 700</w:t>
            </w:r>
          </w:p>
        </w:tc>
      </w:tr>
      <w:tr w:rsidR="0080510E" w:rsidRPr="00E46991" w:rsidTr="00113AE5">
        <w:trPr>
          <w:jc w:val="center"/>
        </w:trPr>
        <w:tc>
          <w:tcPr>
            <w:tcW w:w="2767" w:type="dxa"/>
            <w:shd w:val="clear" w:color="auto" w:fill="auto"/>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Fournitures diverses</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2191</w:t>
            </w:r>
          </w:p>
        </w:tc>
      </w:tr>
      <w:tr w:rsidR="0080510E" w:rsidRPr="00E46991" w:rsidTr="00113AE5">
        <w:trPr>
          <w:jc w:val="center"/>
        </w:trPr>
        <w:tc>
          <w:tcPr>
            <w:tcW w:w="2767" w:type="dxa"/>
            <w:shd w:val="clear" w:color="auto" w:fill="auto"/>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MOD découpage</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350</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15</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5250</w:t>
            </w:r>
          </w:p>
        </w:tc>
      </w:tr>
      <w:tr w:rsidR="0080510E" w:rsidRPr="00E46991" w:rsidTr="00113AE5">
        <w:trPr>
          <w:jc w:val="center"/>
        </w:trPr>
        <w:tc>
          <w:tcPr>
            <w:tcW w:w="2767" w:type="dxa"/>
            <w:shd w:val="clear" w:color="auto" w:fill="auto"/>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MOD assemblage</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1000</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15</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15 000</w:t>
            </w:r>
          </w:p>
        </w:tc>
      </w:tr>
      <w:tr w:rsidR="0080510E" w:rsidRPr="00E46991" w:rsidTr="00113AE5">
        <w:trPr>
          <w:jc w:val="center"/>
        </w:trPr>
        <w:tc>
          <w:tcPr>
            <w:tcW w:w="2767" w:type="dxa"/>
            <w:shd w:val="clear" w:color="auto" w:fill="auto"/>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Centre découpage</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6000</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2</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12 000</w:t>
            </w:r>
          </w:p>
        </w:tc>
      </w:tr>
      <w:tr w:rsidR="0080510E" w:rsidRPr="00E46991" w:rsidTr="00113AE5">
        <w:trPr>
          <w:jc w:val="center"/>
        </w:trPr>
        <w:tc>
          <w:tcPr>
            <w:tcW w:w="2767" w:type="dxa"/>
            <w:shd w:val="clear" w:color="auto" w:fill="auto"/>
          </w:tcPr>
          <w:p w:rsidR="0080510E" w:rsidRPr="005671AE" w:rsidRDefault="0080510E" w:rsidP="003E2F2C">
            <w:pPr>
              <w:pStyle w:val="Paragraphedeliste"/>
              <w:ind w:left="0"/>
              <w:jc w:val="center"/>
              <w:rPr>
                <w:rFonts w:cs="Arial"/>
                <w:b/>
                <w:color w:val="0066FF"/>
                <w:sz w:val="18"/>
                <w:szCs w:val="18"/>
              </w:rPr>
            </w:pPr>
            <w:r w:rsidRPr="005671AE">
              <w:rPr>
                <w:rFonts w:cs="Arial"/>
                <w:b/>
                <w:color w:val="0066FF"/>
                <w:sz w:val="18"/>
                <w:szCs w:val="18"/>
              </w:rPr>
              <w:t>Centre assemblage</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1000</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7,259</w:t>
            </w:r>
          </w:p>
        </w:tc>
        <w:tc>
          <w:tcPr>
            <w:tcW w:w="1418" w:type="dxa"/>
            <w:shd w:val="clear" w:color="auto" w:fill="auto"/>
          </w:tcPr>
          <w:p w:rsidR="0080510E" w:rsidRPr="005671AE" w:rsidRDefault="0080510E" w:rsidP="003E2F2C">
            <w:pPr>
              <w:pStyle w:val="Paragraphedeliste"/>
              <w:ind w:left="0"/>
              <w:jc w:val="center"/>
              <w:rPr>
                <w:rFonts w:cs="Arial"/>
                <w:color w:val="0066FF"/>
                <w:sz w:val="18"/>
                <w:szCs w:val="18"/>
              </w:rPr>
            </w:pPr>
            <w:r w:rsidRPr="005671AE">
              <w:rPr>
                <w:rFonts w:cs="Arial"/>
                <w:color w:val="0066FF"/>
                <w:sz w:val="18"/>
                <w:szCs w:val="18"/>
              </w:rPr>
              <w:t>7259</w:t>
            </w:r>
          </w:p>
        </w:tc>
      </w:tr>
      <w:tr w:rsidR="0080510E" w:rsidRPr="00E46991" w:rsidTr="00113AE5">
        <w:trPr>
          <w:jc w:val="center"/>
        </w:trPr>
        <w:tc>
          <w:tcPr>
            <w:tcW w:w="2767" w:type="dxa"/>
            <w:shd w:val="clear" w:color="auto" w:fill="auto"/>
          </w:tcPr>
          <w:p w:rsidR="0080510E" w:rsidRPr="003E2F2C" w:rsidRDefault="0080510E" w:rsidP="003E2F2C">
            <w:pPr>
              <w:pStyle w:val="Paragraphedeliste"/>
              <w:ind w:left="0"/>
              <w:jc w:val="center"/>
              <w:rPr>
                <w:rFonts w:cs="Arial"/>
                <w:b/>
                <w:color w:val="0066FF"/>
                <w:sz w:val="18"/>
                <w:szCs w:val="18"/>
                <w:u w:val="single"/>
              </w:rPr>
            </w:pPr>
            <w:r w:rsidRPr="003E2F2C">
              <w:rPr>
                <w:rFonts w:cs="Arial"/>
                <w:b/>
                <w:color w:val="0066FF"/>
                <w:sz w:val="18"/>
                <w:szCs w:val="18"/>
                <w:u w:val="single"/>
              </w:rPr>
              <w:t>Coût de production des chemises</w:t>
            </w:r>
          </w:p>
        </w:tc>
        <w:tc>
          <w:tcPr>
            <w:tcW w:w="1418" w:type="dxa"/>
            <w:shd w:val="clear" w:color="auto" w:fill="auto"/>
          </w:tcPr>
          <w:p w:rsidR="0080510E" w:rsidRPr="003E2F2C" w:rsidRDefault="0080510E" w:rsidP="003E2F2C">
            <w:pPr>
              <w:pStyle w:val="Paragraphedeliste"/>
              <w:ind w:left="0"/>
              <w:jc w:val="center"/>
              <w:rPr>
                <w:rFonts w:cs="Arial"/>
                <w:b/>
                <w:color w:val="0066FF"/>
                <w:sz w:val="18"/>
                <w:szCs w:val="18"/>
              </w:rPr>
            </w:pPr>
            <w:r w:rsidRPr="003E2F2C">
              <w:rPr>
                <w:rFonts w:cs="Arial"/>
                <w:b/>
                <w:color w:val="0066FF"/>
                <w:sz w:val="18"/>
                <w:szCs w:val="18"/>
              </w:rPr>
              <w:t>4800</w:t>
            </w:r>
          </w:p>
        </w:tc>
        <w:tc>
          <w:tcPr>
            <w:tcW w:w="1418" w:type="dxa"/>
            <w:shd w:val="clear" w:color="auto" w:fill="auto"/>
          </w:tcPr>
          <w:p w:rsidR="0080510E" w:rsidRPr="003E2F2C" w:rsidRDefault="0080510E" w:rsidP="003E2F2C">
            <w:pPr>
              <w:pStyle w:val="Paragraphedeliste"/>
              <w:ind w:left="0"/>
              <w:jc w:val="center"/>
              <w:rPr>
                <w:rFonts w:cs="Arial"/>
                <w:b/>
                <w:color w:val="0066FF"/>
                <w:sz w:val="18"/>
                <w:szCs w:val="18"/>
              </w:rPr>
            </w:pPr>
            <w:r w:rsidRPr="003E2F2C">
              <w:rPr>
                <w:rFonts w:cs="Arial"/>
                <w:b/>
                <w:color w:val="0066FF"/>
                <w:sz w:val="18"/>
                <w:szCs w:val="18"/>
              </w:rPr>
              <w:t>14,25 €</w:t>
            </w:r>
          </w:p>
        </w:tc>
        <w:tc>
          <w:tcPr>
            <w:tcW w:w="1418" w:type="dxa"/>
            <w:shd w:val="clear" w:color="auto" w:fill="auto"/>
          </w:tcPr>
          <w:p w:rsidR="0080510E" w:rsidRPr="003E2F2C" w:rsidRDefault="0080510E" w:rsidP="003E2F2C">
            <w:pPr>
              <w:pStyle w:val="Paragraphedeliste"/>
              <w:ind w:left="0"/>
              <w:jc w:val="center"/>
              <w:rPr>
                <w:rFonts w:cs="Arial"/>
                <w:b/>
                <w:color w:val="0066FF"/>
                <w:sz w:val="18"/>
                <w:szCs w:val="18"/>
              </w:rPr>
            </w:pPr>
            <w:r w:rsidRPr="003E2F2C">
              <w:rPr>
                <w:rFonts w:cs="Arial"/>
                <w:b/>
                <w:color w:val="0066FF"/>
                <w:sz w:val="18"/>
                <w:szCs w:val="18"/>
              </w:rPr>
              <w:t>68 400 €</w:t>
            </w:r>
          </w:p>
        </w:tc>
      </w:tr>
    </w:tbl>
    <w:p w:rsidR="0080510E" w:rsidRPr="00E46991" w:rsidRDefault="0080510E" w:rsidP="0080510E">
      <w:pPr>
        <w:rPr>
          <w:rFonts w:cs="Arial"/>
          <w:b/>
          <w:sz w:val="18"/>
          <w:szCs w:val="18"/>
          <w:u w:val="single"/>
        </w:rPr>
      </w:pPr>
    </w:p>
    <w:p w:rsidR="0034027E" w:rsidRPr="005671AE" w:rsidRDefault="0034027E" w:rsidP="00E806C7">
      <w:pPr>
        <w:pStyle w:val="Paragraphedeliste"/>
        <w:numPr>
          <w:ilvl w:val="0"/>
          <w:numId w:val="46"/>
        </w:numPr>
        <w:rPr>
          <w:rFonts w:cs="Arial"/>
          <w:b/>
          <w:color w:val="000000" w:themeColor="text1"/>
          <w:sz w:val="18"/>
          <w:szCs w:val="18"/>
          <w:u w:val="single"/>
        </w:rPr>
      </w:pPr>
      <w:r w:rsidRPr="005671AE">
        <w:rPr>
          <w:rFonts w:cs="Arial"/>
          <w:b/>
          <w:color w:val="000000" w:themeColor="text1"/>
          <w:sz w:val="18"/>
          <w:szCs w:val="18"/>
          <w:u w:val="single"/>
        </w:rPr>
        <w:t>Présentez la fiche d’inventaire permanent (compte de stock) des chemises « classic ».</w:t>
      </w:r>
    </w:p>
    <w:p w:rsidR="002E545F" w:rsidRPr="00E46991" w:rsidRDefault="002E545F" w:rsidP="002E545F">
      <w:pPr>
        <w:pStyle w:val="Paragraphedeliste"/>
        <w:rPr>
          <w:rFonts w:cs="Arial"/>
          <w:b/>
          <w:sz w:val="18"/>
          <w:szCs w:val="18"/>
          <w:u w:val="single"/>
        </w:rPr>
      </w:pPr>
    </w:p>
    <w:tbl>
      <w:tblPr>
        <w:tblStyle w:val="Grilledutableau"/>
        <w:tblW w:w="0" w:type="auto"/>
        <w:jc w:val="center"/>
        <w:tblLook w:val="04A0" w:firstRow="1" w:lastRow="0" w:firstColumn="1" w:lastColumn="0" w:noHBand="0" w:noVBand="1"/>
      </w:tblPr>
      <w:tblGrid>
        <w:gridCol w:w="1132"/>
        <w:gridCol w:w="1132"/>
        <w:gridCol w:w="1133"/>
        <w:gridCol w:w="1133"/>
        <w:gridCol w:w="1133"/>
        <w:gridCol w:w="1133"/>
        <w:gridCol w:w="1133"/>
        <w:gridCol w:w="1133"/>
      </w:tblGrid>
      <w:tr w:rsidR="002E545F" w:rsidRPr="00E46991" w:rsidTr="003E2F2C">
        <w:trPr>
          <w:jc w:val="center"/>
        </w:trPr>
        <w:tc>
          <w:tcPr>
            <w:tcW w:w="1132" w:type="dxa"/>
            <w:shd w:val="clear" w:color="auto" w:fill="D9D9D9" w:themeFill="background1" w:themeFillShade="D9"/>
          </w:tcPr>
          <w:p w:rsidR="002E545F" w:rsidRPr="005671AE" w:rsidRDefault="002E545F" w:rsidP="007550D4">
            <w:pPr>
              <w:pStyle w:val="Paragraphedeliste"/>
              <w:ind w:left="0"/>
              <w:rPr>
                <w:rFonts w:cs="Arial"/>
                <w:b/>
                <w:color w:val="0066FF"/>
                <w:sz w:val="18"/>
                <w:szCs w:val="18"/>
              </w:rPr>
            </w:pPr>
            <w:r w:rsidRPr="005671AE">
              <w:rPr>
                <w:rFonts w:cs="Arial"/>
                <w:b/>
                <w:color w:val="0066FF"/>
                <w:sz w:val="18"/>
                <w:szCs w:val="18"/>
              </w:rPr>
              <w:t>Eléments</w:t>
            </w:r>
          </w:p>
        </w:tc>
        <w:tc>
          <w:tcPr>
            <w:tcW w:w="1132"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Q</w:t>
            </w:r>
          </w:p>
        </w:tc>
        <w:tc>
          <w:tcPr>
            <w:tcW w:w="1133"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Cu</w:t>
            </w:r>
          </w:p>
        </w:tc>
        <w:tc>
          <w:tcPr>
            <w:tcW w:w="1133"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Montant</w:t>
            </w:r>
          </w:p>
        </w:tc>
        <w:tc>
          <w:tcPr>
            <w:tcW w:w="1133"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Eléments</w:t>
            </w:r>
          </w:p>
        </w:tc>
        <w:tc>
          <w:tcPr>
            <w:tcW w:w="1133"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Q</w:t>
            </w:r>
          </w:p>
        </w:tc>
        <w:tc>
          <w:tcPr>
            <w:tcW w:w="1133"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Cu</w:t>
            </w:r>
          </w:p>
        </w:tc>
        <w:tc>
          <w:tcPr>
            <w:tcW w:w="1133" w:type="dxa"/>
            <w:shd w:val="clear" w:color="auto" w:fill="D9D9D9" w:themeFill="background1" w:themeFillShade="D9"/>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Montant</w:t>
            </w:r>
          </w:p>
        </w:tc>
      </w:tr>
      <w:tr w:rsidR="002E545F" w:rsidRPr="00E46991" w:rsidTr="003E2F2C">
        <w:trPr>
          <w:jc w:val="center"/>
        </w:trPr>
        <w:tc>
          <w:tcPr>
            <w:tcW w:w="1132" w:type="dxa"/>
          </w:tcPr>
          <w:p w:rsidR="002E545F" w:rsidRPr="005671AE" w:rsidRDefault="002E545F" w:rsidP="007550D4">
            <w:pPr>
              <w:pStyle w:val="Paragraphedeliste"/>
              <w:ind w:left="0"/>
              <w:rPr>
                <w:rFonts w:cs="Arial"/>
                <w:b/>
                <w:color w:val="0066FF"/>
                <w:sz w:val="18"/>
                <w:szCs w:val="18"/>
              </w:rPr>
            </w:pPr>
            <w:r w:rsidRPr="005671AE">
              <w:rPr>
                <w:rFonts w:cs="Arial"/>
                <w:b/>
                <w:color w:val="0066FF"/>
                <w:sz w:val="18"/>
                <w:szCs w:val="18"/>
              </w:rPr>
              <w:t>Stock initial</w:t>
            </w:r>
          </w:p>
        </w:tc>
        <w:tc>
          <w:tcPr>
            <w:tcW w:w="1132"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1200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13,50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16 200</w:t>
            </w:r>
          </w:p>
        </w:tc>
        <w:tc>
          <w:tcPr>
            <w:tcW w:w="1133"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Sorties</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5000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14,10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70 500</w:t>
            </w:r>
          </w:p>
        </w:tc>
      </w:tr>
      <w:tr w:rsidR="002E545F" w:rsidRPr="00E46991" w:rsidTr="003E2F2C">
        <w:trPr>
          <w:jc w:val="center"/>
        </w:trPr>
        <w:tc>
          <w:tcPr>
            <w:tcW w:w="1132" w:type="dxa"/>
          </w:tcPr>
          <w:p w:rsidR="002E545F" w:rsidRPr="005671AE" w:rsidRDefault="002E545F" w:rsidP="007550D4">
            <w:pPr>
              <w:pStyle w:val="Paragraphedeliste"/>
              <w:ind w:left="0"/>
              <w:rPr>
                <w:rFonts w:cs="Arial"/>
                <w:b/>
                <w:color w:val="0066FF"/>
                <w:sz w:val="18"/>
                <w:szCs w:val="18"/>
              </w:rPr>
            </w:pPr>
            <w:r w:rsidRPr="005671AE">
              <w:rPr>
                <w:rFonts w:cs="Arial"/>
                <w:b/>
                <w:color w:val="0066FF"/>
                <w:sz w:val="18"/>
                <w:szCs w:val="18"/>
              </w:rPr>
              <w:t>Entrées</w:t>
            </w:r>
          </w:p>
        </w:tc>
        <w:tc>
          <w:tcPr>
            <w:tcW w:w="1132"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4800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14,25</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68 400</w:t>
            </w:r>
          </w:p>
        </w:tc>
        <w:tc>
          <w:tcPr>
            <w:tcW w:w="1133"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Stock final</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1000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14,10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14 100</w:t>
            </w:r>
          </w:p>
        </w:tc>
      </w:tr>
      <w:tr w:rsidR="002E545F" w:rsidRPr="00E46991" w:rsidTr="003E2F2C">
        <w:trPr>
          <w:jc w:val="center"/>
        </w:trPr>
        <w:tc>
          <w:tcPr>
            <w:tcW w:w="1132" w:type="dxa"/>
          </w:tcPr>
          <w:p w:rsidR="002E545F" w:rsidRPr="005671AE" w:rsidRDefault="002E545F" w:rsidP="007550D4">
            <w:pPr>
              <w:pStyle w:val="Paragraphedeliste"/>
              <w:ind w:left="0"/>
              <w:rPr>
                <w:rFonts w:cs="Arial"/>
                <w:b/>
                <w:color w:val="0066FF"/>
                <w:sz w:val="18"/>
                <w:szCs w:val="18"/>
              </w:rPr>
            </w:pPr>
            <w:r w:rsidRPr="005671AE">
              <w:rPr>
                <w:rFonts w:cs="Arial"/>
                <w:b/>
                <w:color w:val="0066FF"/>
                <w:sz w:val="18"/>
                <w:szCs w:val="18"/>
              </w:rPr>
              <w:t>TOTAUX</w:t>
            </w:r>
          </w:p>
        </w:tc>
        <w:tc>
          <w:tcPr>
            <w:tcW w:w="1132"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6000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14,10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84 600</w:t>
            </w:r>
          </w:p>
        </w:tc>
        <w:tc>
          <w:tcPr>
            <w:tcW w:w="1133"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TOTAUX</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6000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14,10</w:t>
            </w:r>
          </w:p>
        </w:tc>
        <w:tc>
          <w:tcPr>
            <w:tcW w:w="1133"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84 600</w:t>
            </w:r>
          </w:p>
        </w:tc>
      </w:tr>
    </w:tbl>
    <w:p w:rsidR="002E545F" w:rsidRPr="00E46991" w:rsidRDefault="002E545F" w:rsidP="002E545F">
      <w:pPr>
        <w:rPr>
          <w:rFonts w:cs="Arial"/>
          <w:b/>
          <w:sz w:val="18"/>
          <w:szCs w:val="18"/>
          <w:u w:val="single"/>
        </w:rPr>
      </w:pPr>
    </w:p>
    <w:p w:rsidR="0034027E" w:rsidRPr="005671AE" w:rsidRDefault="0034027E" w:rsidP="00E806C7">
      <w:pPr>
        <w:pStyle w:val="Paragraphedeliste"/>
        <w:numPr>
          <w:ilvl w:val="0"/>
          <w:numId w:val="46"/>
        </w:numPr>
        <w:rPr>
          <w:rFonts w:cs="Arial"/>
          <w:b/>
          <w:color w:val="000000" w:themeColor="text1"/>
          <w:sz w:val="18"/>
          <w:szCs w:val="18"/>
          <w:u w:val="single"/>
        </w:rPr>
      </w:pPr>
      <w:r w:rsidRPr="005671AE">
        <w:rPr>
          <w:rFonts w:cs="Arial"/>
          <w:b/>
          <w:color w:val="000000" w:themeColor="text1"/>
          <w:sz w:val="18"/>
          <w:szCs w:val="18"/>
          <w:u w:val="single"/>
        </w:rPr>
        <w:t>Présentez le coût de revient des chemises vendues</w:t>
      </w:r>
    </w:p>
    <w:p w:rsidR="002E545F" w:rsidRPr="00E46991" w:rsidRDefault="002E545F" w:rsidP="002E545F">
      <w:pPr>
        <w:pStyle w:val="Paragraphedeliste"/>
        <w:rPr>
          <w:rFonts w:cs="Arial"/>
          <w:b/>
          <w:sz w:val="18"/>
          <w:szCs w:val="18"/>
          <w:u w:val="single"/>
        </w:rPr>
      </w:pPr>
    </w:p>
    <w:tbl>
      <w:tblPr>
        <w:tblStyle w:val="Grilledutableau"/>
        <w:tblW w:w="0" w:type="auto"/>
        <w:jc w:val="center"/>
        <w:tblLook w:val="04A0" w:firstRow="1" w:lastRow="0" w:firstColumn="1" w:lastColumn="0" w:noHBand="0" w:noVBand="1"/>
      </w:tblPr>
      <w:tblGrid>
        <w:gridCol w:w="3393"/>
        <w:gridCol w:w="1418"/>
        <w:gridCol w:w="1418"/>
        <w:gridCol w:w="1418"/>
      </w:tblGrid>
      <w:tr w:rsidR="002E545F" w:rsidRPr="00E46991" w:rsidTr="003E2F2C">
        <w:trPr>
          <w:jc w:val="center"/>
        </w:trPr>
        <w:tc>
          <w:tcPr>
            <w:tcW w:w="3393" w:type="dxa"/>
          </w:tcPr>
          <w:p w:rsidR="002E545F" w:rsidRPr="005671AE" w:rsidRDefault="002E545F" w:rsidP="007550D4">
            <w:pPr>
              <w:pStyle w:val="Paragraphedeliste"/>
              <w:ind w:left="0"/>
              <w:rPr>
                <w:rFonts w:cs="Arial"/>
                <w:color w:val="0066FF"/>
                <w:sz w:val="18"/>
                <w:szCs w:val="18"/>
              </w:rPr>
            </w:pP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Quantité</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Coût unitaire</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Montant</w:t>
            </w:r>
          </w:p>
        </w:tc>
      </w:tr>
      <w:tr w:rsidR="002E545F" w:rsidRPr="00E46991" w:rsidTr="003E2F2C">
        <w:trPr>
          <w:jc w:val="center"/>
        </w:trPr>
        <w:tc>
          <w:tcPr>
            <w:tcW w:w="3393" w:type="dxa"/>
          </w:tcPr>
          <w:p w:rsidR="002E545F" w:rsidRPr="005671AE" w:rsidRDefault="002E545F" w:rsidP="002E545F">
            <w:pPr>
              <w:pStyle w:val="Paragraphedeliste"/>
              <w:ind w:left="0"/>
              <w:jc w:val="center"/>
              <w:rPr>
                <w:rFonts w:cs="Arial"/>
                <w:color w:val="0066FF"/>
                <w:sz w:val="18"/>
                <w:szCs w:val="18"/>
              </w:rPr>
            </w:pPr>
            <w:r w:rsidRPr="005671AE">
              <w:rPr>
                <w:rFonts w:cs="Arial"/>
                <w:color w:val="0066FF"/>
                <w:sz w:val="18"/>
                <w:szCs w:val="18"/>
              </w:rPr>
              <w:t>Coût de production des chemises vendues</w:t>
            </w:r>
          </w:p>
        </w:tc>
        <w:tc>
          <w:tcPr>
            <w:tcW w:w="1418" w:type="dxa"/>
            <w:vAlign w:val="center"/>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5000</w:t>
            </w:r>
          </w:p>
        </w:tc>
        <w:tc>
          <w:tcPr>
            <w:tcW w:w="1418" w:type="dxa"/>
            <w:vAlign w:val="center"/>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14,10</w:t>
            </w:r>
          </w:p>
        </w:tc>
        <w:tc>
          <w:tcPr>
            <w:tcW w:w="1418" w:type="dxa"/>
            <w:vAlign w:val="center"/>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70 500</w:t>
            </w:r>
          </w:p>
        </w:tc>
      </w:tr>
      <w:tr w:rsidR="002E545F" w:rsidRPr="00E46991" w:rsidTr="003E2F2C">
        <w:trPr>
          <w:jc w:val="center"/>
        </w:trPr>
        <w:tc>
          <w:tcPr>
            <w:tcW w:w="3393" w:type="dxa"/>
          </w:tcPr>
          <w:p w:rsidR="002E545F" w:rsidRPr="005671AE" w:rsidRDefault="002E545F" w:rsidP="007550D4">
            <w:pPr>
              <w:pStyle w:val="Paragraphedeliste"/>
              <w:ind w:left="0"/>
              <w:jc w:val="left"/>
              <w:rPr>
                <w:rFonts w:cs="Arial"/>
                <w:color w:val="0066FF"/>
                <w:sz w:val="18"/>
                <w:szCs w:val="18"/>
              </w:rPr>
            </w:pPr>
            <w:r w:rsidRPr="005671AE">
              <w:rPr>
                <w:rFonts w:cs="Arial"/>
                <w:color w:val="0066FF"/>
                <w:sz w:val="18"/>
                <w:szCs w:val="18"/>
              </w:rPr>
              <w:t>Centre distribution</w:t>
            </w:r>
          </w:p>
        </w:tc>
        <w:tc>
          <w:tcPr>
            <w:tcW w:w="1418"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1000</w:t>
            </w:r>
          </w:p>
        </w:tc>
        <w:tc>
          <w:tcPr>
            <w:tcW w:w="1418"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5</w:t>
            </w:r>
          </w:p>
        </w:tc>
        <w:tc>
          <w:tcPr>
            <w:tcW w:w="1418"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5000</w:t>
            </w:r>
          </w:p>
        </w:tc>
      </w:tr>
      <w:tr w:rsidR="002E545F" w:rsidTr="003E2F2C">
        <w:trPr>
          <w:jc w:val="center"/>
        </w:trPr>
        <w:tc>
          <w:tcPr>
            <w:tcW w:w="3393" w:type="dxa"/>
          </w:tcPr>
          <w:p w:rsidR="002E545F" w:rsidRPr="005671AE" w:rsidRDefault="002E545F" w:rsidP="007550D4">
            <w:pPr>
              <w:pStyle w:val="Paragraphedeliste"/>
              <w:ind w:left="0"/>
              <w:jc w:val="left"/>
              <w:rPr>
                <w:rFonts w:cs="Arial"/>
                <w:b/>
                <w:color w:val="0066FF"/>
                <w:sz w:val="18"/>
                <w:szCs w:val="18"/>
                <w:u w:val="single"/>
              </w:rPr>
            </w:pPr>
            <w:r w:rsidRPr="005671AE">
              <w:rPr>
                <w:rFonts w:cs="Arial"/>
                <w:b/>
                <w:color w:val="0066FF"/>
                <w:sz w:val="18"/>
                <w:szCs w:val="18"/>
                <w:u w:val="single"/>
              </w:rPr>
              <w:t>Coût de revient</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 xml:space="preserve"> 5000</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15,10 €</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75 500 €</w:t>
            </w:r>
          </w:p>
        </w:tc>
      </w:tr>
    </w:tbl>
    <w:p w:rsidR="002E545F" w:rsidRPr="002E545F" w:rsidRDefault="002E545F" w:rsidP="002E545F">
      <w:pPr>
        <w:rPr>
          <w:rFonts w:cs="Arial"/>
          <w:b/>
          <w:sz w:val="18"/>
          <w:szCs w:val="18"/>
          <w:u w:val="single"/>
        </w:rPr>
      </w:pPr>
    </w:p>
    <w:p w:rsidR="0034027E" w:rsidRPr="005671AE" w:rsidRDefault="0034027E" w:rsidP="00E806C7">
      <w:pPr>
        <w:pStyle w:val="Paragraphedeliste"/>
        <w:numPr>
          <w:ilvl w:val="0"/>
          <w:numId w:val="46"/>
        </w:numPr>
        <w:rPr>
          <w:rFonts w:cs="Arial"/>
          <w:b/>
          <w:color w:val="000000" w:themeColor="text1"/>
          <w:sz w:val="18"/>
          <w:szCs w:val="18"/>
          <w:u w:val="single"/>
        </w:rPr>
      </w:pPr>
      <w:r w:rsidRPr="005671AE">
        <w:rPr>
          <w:rFonts w:cs="Arial"/>
          <w:b/>
          <w:color w:val="000000" w:themeColor="text1"/>
          <w:sz w:val="18"/>
          <w:szCs w:val="18"/>
          <w:u w:val="single"/>
        </w:rPr>
        <w:t>Calculez le résultat analytique</w:t>
      </w:r>
    </w:p>
    <w:p w:rsidR="002E545F" w:rsidRPr="002E545F" w:rsidRDefault="002E545F" w:rsidP="002E545F">
      <w:pPr>
        <w:pStyle w:val="Paragraphedeliste"/>
        <w:rPr>
          <w:rFonts w:cs="Arial"/>
          <w:b/>
          <w:sz w:val="18"/>
          <w:szCs w:val="18"/>
          <w:u w:val="single"/>
        </w:rPr>
      </w:pPr>
    </w:p>
    <w:tbl>
      <w:tblPr>
        <w:tblStyle w:val="Grilledutableau"/>
        <w:tblW w:w="0" w:type="auto"/>
        <w:jc w:val="center"/>
        <w:tblLook w:val="04A0" w:firstRow="1" w:lastRow="0" w:firstColumn="1" w:lastColumn="0" w:noHBand="0" w:noVBand="1"/>
      </w:tblPr>
      <w:tblGrid>
        <w:gridCol w:w="2269"/>
        <w:gridCol w:w="1418"/>
        <w:gridCol w:w="1418"/>
        <w:gridCol w:w="1418"/>
      </w:tblGrid>
      <w:tr w:rsidR="002E545F" w:rsidTr="007550D4">
        <w:trPr>
          <w:jc w:val="center"/>
        </w:trPr>
        <w:tc>
          <w:tcPr>
            <w:tcW w:w="2269" w:type="dxa"/>
          </w:tcPr>
          <w:p w:rsidR="002E545F" w:rsidRPr="005671AE" w:rsidRDefault="002E545F" w:rsidP="007550D4">
            <w:pPr>
              <w:pStyle w:val="Paragraphedeliste"/>
              <w:ind w:left="0"/>
              <w:rPr>
                <w:rFonts w:cs="Arial"/>
                <w:color w:val="0066FF"/>
                <w:sz w:val="18"/>
                <w:szCs w:val="18"/>
              </w:rPr>
            </w:pP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Quantité</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Coût unitaire</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Montant</w:t>
            </w:r>
          </w:p>
        </w:tc>
      </w:tr>
      <w:tr w:rsidR="002E545F" w:rsidTr="007550D4">
        <w:trPr>
          <w:jc w:val="center"/>
        </w:trPr>
        <w:tc>
          <w:tcPr>
            <w:tcW w:w="2269"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Chiffre d’affaires</w:t>
            </w:r>
          </w:p>
        </w:tc>
        <w:tc>
          <w:tcPr>
            <w:tcW w:w="1418" w:type="dxa"/>
            <w:vAlign w:val="center"/>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5000</w:t>
            </w:r>
          </w:p>
        </w:tc>
        <w:tc>
          <w:tcPr>
            <w:tcW w:w="1418" w:type="dxa"/>
            <w:vAlign w:val="center"/>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20,00</w:t>
            </w:r>
          </w:p>
        </w:tc>
        <w:tc>
          <w:tcPr>
            <w:tcW w:w="1418" w:type="dxa"/>
            <w:vAlign w:val="center"/>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100 000</w:t>
            </w:r>
          </w:p>
        </w:tc>
      </w:tr>
      <w:tr w:rsidR="002E545F" w:rsidTr="007550D4">
        <w:trPr>
          <w:jc w:val="center"/>
        </w:trPr>
        <w:tc>
          <w:tcPr>
            <w:tcW w:w="2269" w:type="dxa"/>
          </w:tcPr>
          <w:p w:rsidR="002E545F" w:rsidRPr="005671AE" w:rsidRDefault="002E545F" w:rsidP="002E545F">
            <w:pPr>
              <w:pStyle w:val="Paragraphedeliste"/>
              <w:ind w:left="0"/>
              <w:jc w:val="center"/>
              <w:rPr>
                <w:rFonts w:cs="Arial"/>
                <w:color w:val="0066FF"/>
                <w:sz w:val="18"/>
                <w:szCs w:val="18"/>
              </w:rPr>
            </w:pPr>
            <w:r w:rsidRPr="005671AE">
              <w:rPr>
                <w:rFonts w:cs="Arial"/>
                <w:color w:val="0066FF"/>
                <w:sz w:val="18"/>
                <w:szCs w:val="18"/>
              </w:rPr>
              <w:t>Coût de revient</w:t>
            </w:r>
          </w:p>
        </w:tc>
        <w:tc>
          <w:tcPr>
            <w:tcW w:w="1418"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5000</w:t>
            </w:r>
          </w:p>
        </w:tc>
        <w:tc>
          <w:tcPr>
            <w:tcW w:w="1418"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15,10</w:t>
            </w:r>
          </w:p>
        </w:tc>
        <w:tc>
          <w:tcPr>
            <w:tcW w:w="1418" w:type="dxa"/>
          </w:tcPr>
          <w:p w:rsidR="002E545F" w:rsidRPr="005671AE" w:rsidRDefault="002E545F" w:rsidP="007550D4">
            <w:pPr>
              <w:pStyle w:val="Paragraphedeliste"/>
              <w:ind w:left="0"/>
              <w:jc w:val="center"/>
              <w:rPr>
                <w:rFonts w:cs="Arial"/>
                <w:color w:val="0066FF"/>
                <w:sz w:val="18"/>
                <w:szCs w:val="18"/>
              </w:rPr>
            </w:pPr>
            <w:r w:rsidRPr="005671AE">
              <w:rPr>
                <w:rFonts w:cs="Arial"/>
                <w:color w:val="0066FF"/>
                <w:sz w:val="18"/>
                <w:szCs w:val="18"/>
              </w:rPr>
              <w:t>75 500</w:t>
            </w:r>
          </w:p>
        </w:tc>
      </w:tr>
      <w:tr w:rsidR="002E545F" w:rsidTr="007550D4">
        <w:trPr>
          <w:jc w:val="center"/>
        </w:trPr>
        <w:tc>
          <w:tcPr>
            <w:tcW w:w="2269" w:type="dxa"/>
          </w:tcPr>
          <w:p w:rsidR="002E545F" w:rsidRPr="005671AE" w:rsidRDefault="002E545F" w:rsidP="002E545F">
            <w:pPr>
              <w:pStyle w:val="Paragraphedeliste"/>
              <w:ind w:left="0"/>
              <w:jc w:val="center"/>
              <w:rPr>
                <w:rFonts w:cs="Arial"/>
                <w:b/>
                <w:color w:val="0066FF"/>
                <w:sz w:val="18"/>
                <w:szCs w:val="18"/>
                <w:u w:val="single"/>
              </w:rPr>
            </w:pPr>
            <w:r w:rsidRPr="005671AE">
              <w:rPr>
                <w:rFonts w:cs="Arial"/>
                <w:b/>
                <w:color w:val="0066FF"/>
                <w:sz w:val="18"/>
                <w:szCs w:val="18"/>
                <w:u w:val="single"/>
              </w:rPr>
              <w:t>Résultat analytique</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 xml:space="preserve"> 5000</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4,90 €</w:t>
            </w:r>
          </w:p>
        </w:tc>
        <w:tc>
          <w:tcPr>
            <w:tcW w:w="1418" w:type="dxa"/>
          </w:tcPr>
          <w:p w:rsidR="002E545F" w:rsidRPr="005671AE" w:rsidRDefault="002E545F" w:rsidP="007550D4">
            <w:pPr>
              <w:pStyle w:val="Paragraphedeliste"/>
              <w:ind w:left="0"/>
              <w:jc w:val="center"/>
              <w:rPr>
                <w:rFonts w:cs="Arial"/>
                <w:b/>
                <w:color w:val="0066FF"/>
                <w:sz w:val="18"/>
                <w:szCs w:val="18"/>
              </w:rPr>
            </w:pPr>
            <w:r w:rsidRPr="005671AE">
              <w:rPr>
                <w:rFonts w:cs="Arial"/>
                <w:b/>
                <w:color w:val="0066FF"/>
                <w:sz w:val="18"/>
                <w:szCs w:val="18"/>
              </w:rPr>
              <w:t>24 500 €</w:t>
            </w:r>
          </w:p>
        </w:tc>
      </w:tr>
    </w:tbl>
    <w:p w:rsidR="00357DDC" w:rsidRDefault="00357DDC" w:rsidP="00371BA4">
      <w:pPr>
        <w:rPr>
          <w:rFonts w:cs="Arial"/>
          <w:b/>
          <w:sz w:val="18"/>
          <w:szCs w:val="18"/>
          <w:u w:val="single"/>
        </w:rPr>
      </w:pPr>
    </w:p>
    <w:p w:rsidR="00E74EE8" w:rsidRDefault="00E74EE8" w:rsidP="00371BA4">
      <w:pPr>
        <w:rPr>
          <w:rFonts w:cs="Arial"/>
          <w:b/>
          <w:sz w:val="18"/>
          <w:szCs w:val="18"/>
          <w:u w:val="single"/>
        </w:rPr>
      </w:pPr>
    </w:p>
    <w:p w:rsidR="00E74EE8" w:rsidRDefault="00E74EE8" w:rsidP="00371BA4">
      <w:pPr>
        <w:rPr>
          <w:rFonts w:cs="Arial"/>
          <w:b/>
          <w:sz w:val="18"/>
          <w:szCs w:val="18"/>
          <w:u w:val="single"/>
        </w:rPr>
      </w:pPr>
    </w:p>
    <w:p w:rsidR="00BB6875" w:rsidRDefault="00BB6875" w:rsidP="00371BA4">
      <w:pPr>
        <w:rPr>
          <w:rFonts w:cs="Arial"/>
          <w:b/>
          <w:sz w:val="18"/>
          <w:szCs w:val="18"/>
          <w:u w:val="single"/>
        </w:rPr>
      </w:pPr>
    </w:p>
    <w:p w:rsidR="00371BA4" w:rsidRPr="0030461C" w:rsidRDefault="00781CB3" w:rsidP="00371BA4">
      <w:pPr>
        <w:rPr>
          <w:rFonts w:cs="Arial"/>
          <w:b/>
          <w:sz w:val="18"/>
          <w:szCs w:val="18"/>
          <w:u w:val="single"/>
        </w:rPr>
      </w:pPr>
      <w:r>
        <w:rPr>
          <w:rFonts w:cs="Arial"/>
          <w:b/>
          <w:sz w:val="18"/>
          <w:szCs w:val="18"/>
          <w:u w:val="single"/>
        </w:rPr>
        <w:lastRenderedPageBreak/>
        <w:t>EXERCICE 2</w:t>
      </w:r>
    </w:p>
    <w:p w:rsidR="0030461C" w:rsidRPr="007A42E4" w:rsidRDefault="0030461C" w:rsidP="0030461C">
      <w:pPr>
        <w:rPr>
          <w:sz w:val="14"/>
          <w:szCs w:val="18"/>
        </w:rPr>
      </w:pPr>
      <w:r w:rsidRPr="007A42E4">
        <w:rPr>
          <w:sz w:val="14"/>
          <w:szCs w:val="18"/>
        </w:rPr>
        <w:t>Une entreprise industrielle a pour activité unique la fabrication d’éléments utilisés pour le montage de tracteurs agricoles. Les pièces A sont obtenues dans l’atelier 1 à partir d’une MP et passent directement, sans stockage, à l’atelier 2. Un élément est constitué de deux pièces A et d’un axe qui doivent être assemblés puis soudés. Ce travail est exécuté dans l’atelier 2. Les axes sont achetés à l’extérieur et sont qualifiés par la suite de « pièces détachées ». On vous communique les renseignements suivants pour le mois de mars :</w:t>
      </w:r>
    </w:p>
    <w:p w:rsidR="0030461C" w:rsidRPr="00357DDC" w:rsidRDefault="0030461C" w:rsidP="00357DDC">
      <w:pPr>
        <w:numPr>
          <w:ilvl w:val="0"/>
          <w:numId w:val="18"/>
        </w:numPr>
        <w:spacing w:after="0" w:line="240" w:lineRule="auto"/>
        <w:rPr>
          <w:sz w:val="12"/>
          <w:szCs w:val="18"/>
        </w:rPr>
      </w:pPr>
      <w:r w:rsidRPr="00357DDC">
        <w:rPr>
          <w:sz w:val="12"/>
          <w:szCs w:val="18"/>
        </w:rPr>
        <w:t>Stocks au début du mois :</w:t>
      </w:r>
    </w:p>
    <w:p w:rsidR="0030461C" w:rsidRPr="00357DDC" w:rsidRDefault="0030461C" w:rsidP="006250C2">
      <w:pPr>
        <w:numPr>
          <w:ilvl w:val="0"/>
          <w:numId w:val="19"/>
        </w:numPr>
        <w:spacing w:after="0" w:line="240" w:lineRule="auto"/>
        <w:rPr>
          <w:sz w:val="12"/>
          <w:szCs w:val="18"/>
        </w:rPr>
      </w:pPr>
      <w:r w:rsidRPr="00357DDC">
        <w:rPr>
          <w:sz w:val="12"/>
          <w:szCs w:val="18"/>
        </w:rPr>
        <w:t>MP</w:t>
      </w:r>
      <w:r w:rsidRPr="00357DDC">
        <w:rPr>
          <w:sz w:val="12"/>
          <w:szCs w:val="18"/>
        </w:rPr>
        <w:tab/>
      </w:r>
      <w:r w:rsidRPr="00357DDC">
        <w:rPr>
          <w:sz w:val="12"/>
          <w:szCs w:val="18"/>
        </w:rPr>
        <w:tab/>
      </w:r>
      <w:r w:rsidRPr="00357DDC">
        <w:rPr>
          <w:sz w:val="12"/>
          <w:szCs w:val="18"/>
        </w:rPr>
        <w:tab/>
        <w:t>260 000 €</w:t>
      </w:r>
    </w:p>
    <w:p w:rsidR="0030461C" w:rsidRPr="00357DDC" w:rsidRDefault="0030461C" w:rsidP="006250C2">
      <w:pPr>
        <w:numPr>
          <w:ilvl w:val="0"/>
          <w:numId w:val="19"/>
        </w:numPr>
        <w:spacing w:after="0" w:line="240" w:lineRule="auto"/>
        <w:rPr>
          <w:sz w:val="12"/>
          <w:szCs w:val="18"/>
        </w:rPr>
      </w:pPr>
      <w:r w:rsidRPr="00357DDC">
        <w:rPr>
          <w:sz w:val="12"/>
          <w:szCs w:val="18"/>
        </w:rPr>
        <w:t>Pièces détachées</w:t>
      </w:r>
      <w:r w:rsidRPr="00357DDC">
        <w:rPr>
          <w:sz w:val="12"/>
          <w:szCs w:val="18"/>
        </w:rPr>
        <w:tab/>
      </w:r>
      <w:r w:rsidR="00D73A56" w:rsidRPr="00357DDC">
        <w:rPr>
          <w:sz w:val="12"/>
          <w:szCs w:val="18"/>
        </w:rPr>
        <w:tab/>
      </w:r>
      <w:r w:rsidRPr="00357DDC">
        <w:rPr>
          <w:sz w:val="12"/>
          <w:szCs w:val="18"/>
        </w:rPr>
        <w:t>232 500 €</w:t>
      </w:r>
    </w:p>
    <w:p w:rsidR="0030461C" w:rsidRPr="00357DDC" w:rsidRDefault="0030461C" w:rsidP="006250C2">
      <w:pPr>
        <w:numPr>
          <w:ilvl w:val="0"/>
          <w:numId w:val="19"/>
        </w:numPr>
        <w:spacing w:after="0" w:line="240" w:lineRule="auto"/>
        <w:rPr>
          <w:sz w:val="12"/>
          <w:szCs w:val="18"/>
        </w:rPr>
      </w:pPr>
      <w:r w:rsidRPr="00357DDC">
        <w:rPr>
          <w:sz w:val="12"/>
          <w:szCs w:val="18"/>
        </w:rPr>
        <w:t>Pièces A</w:t>
      </w:r>
      <w:r w:rsidRPr="00357DDC">
        <w:rPr>
          <w:sz w:val="12"/>
          <w:szCs w:val="18"/>
        </w:rPr>
        <w:tab/>
      </w:r>
      <w:r w:rsidRPr="00357DDC">
        <w:rPr>
          <w:sz w:val="12"/>
          <w:szCs w:val="18"/>
        </w:rPr>
        <w:tab/>
        <w:t>Néant</w:t>
      </w:r>
    </w:p>
    <w:p w:rsidR="0030461C" w:rsidRPr="00357DDC" w:rsidRDefault="0030461C" w:rsidP="00357DDC">
      <w:pPr>
        <w:numPr>
          <w:ilvl w:val="0"/>
          <w:numId w:val="19"/>
        </w:numPr>
        <w:spacing w:after="0" w:line="240" w:lineRule="auto"/>
        <w:rPr>
          <w:sz w:val="12"/>
          <w:szCs w:val="18"/>
        </w:rPr>
      </w:pPr>
      <w:r w:rsidRPr="00357DDC">
        <w:rPr>
          <w:sz w:val="12"/>
          <w:szCs w:val="18"/>
        </w:rPr>
        <w:t>Eléments</w:t>
      </w:r>
      <w:r w:rsidRPr="00357DDC">
        <w:rPr>
          <w:sz w:val="12"/>
          <w:szCs w:val="18"/>
        </w:rPr>
        <w:tab/>
      </w:r>
      <w:r w:rsidRPr="00357DDC">
        <w:rPr>
          <w:sz w:val="12"/>
          <w:szCs w:val="18"/>
        </w:rPr>
        <w:tab/>
        <w:t>Néant</w:t>
      </w:r>
    </w:p>
    <w:p w:rsidR="0030461C" w:rsidRPr="00357DDC" w:rsidRDefault="0030461C" w:rsidP="00357DDC">
      <w:pPr>
        <w:numPr>
          <w:ilvl w:val="0"/>
          <w:numId w:val="18"/>
        </w:numPr>
        <w:spacing w:after="0" w:line="240" w:lineRule="auto"/>
        <w:rPr>
          <w:sz w:val="12"/>
          <w:szCs w:val="18"/>
        </w:rPr>
      </w:pPr>
      <w:r w:rsidRPr="00357DDC">
        <w:rPr>
          <w:sz w:val="12"/>
          <w:szCs w:val="18"/>
        </w:rPr>
        <w:t>Achats :</w:t>
      </w:r>
    </w:p>
    <w:p w:rsidR="0030461C" w:rsidRPr="00357DDC" w:rsidRDefault="0030461C" w:rsidP="006250C2">
      <w:pPr>
        <w:numPr>
          <w:ilvl w:val="0"/>
          <w:numId w:val="20"/>
        </w:numPr>
        <w:spacing w:after="0" w:line="240" w:lineRule="auto"/>
        <w:rPr>
          <w:sz w:val="12"/>
          <w:szCs w:val="18"/>
        </w:rPr>
      </w:pPr>
      <w:r w:rsidRPr="00357DDC">
        <w:rPr>
          <w:sz w:val="12"/>
          <w:szCs w:val="18"/>
        </w:rPr>
        <w:t>MP</w:t>
      </w:r>
      <w:r w:rsidRPr="00357DDC">
        <w:rPr>
          <w:sz w:val="12"/>
          <w:szCs w:val="18"/>
        </w:rPr>
        <w:tab/>
      </w:r>
      <w:r w:rsidRPr="00357DDC">
        <w:rPr>
          <w:sz w:val="12"/>
          <w:szCs w:val="18"/>
        </w:rPr>
        <w:tab/>
      </w:r>
      <w:r w:rsidRPr="00357DDC">
        <w:rPr>
          <w:sz w:val="12"/>
          <w:szCs w:val="18"/>
        </w:rPr>
        <w:tab/>
        <w:t>1 072 500 €</w:t>
      </w:r>
    </w:p>
    <w:p w:rsidR="005003A2" w:rsidRPr="00357DDC" w:rsidRDefault="0030461C" w:rsidP="00357DDC">
      <w:pPr>
        <w:numPr>
          <w:ilvl w:val="0"/>
          <w:numId w:val="20"/>
        </w:numPr>
        <w:spacing w:after="0" w:line="240" w:lineRule="auto"/>
        <w:rPr>
          <w:sz w:val="12"/>
          <w:szCs w:val="18"/>
        </w:rPr>
      </w:pPr>
      <w:r w:rsidRPr="00357DDC">
        <w:rPr>
          <w:sz w:val="12"/>
          <w:szCs w:val="18"/>
        </w:rPr>
        <w:t>Pièces détachées</w:t>
      </w:r>
      <w:r w:rsidRPr="00357DDC">
        <w:rPr>
          <w:sz w:val="12"/>
          <w:szCs w:val="18"/>
        </w:rPr>
        <w:tab/>
      </w:r>
      <w:r w:rsidR="00D73A56" w:rsidRPr="00357DDC">
        <w:rPr>
          <w:sz w:val="12"/>
          <w:szCs w:val="18"/>
        </w:rPr>
        <w:tab/>
      </w:r>
      <w:r w:rsidRPr="00357DDC">
        <w:rPr>
          <w:sz w:val="12"/>
          <w:szCs w:val="18"/>
        </w:rPr>
        <w:t>865 500 €</w:t>
      </w:r>
    </w:p>
    <w:p w:rsidR="0030461C" w:rsidRPr="00357DDC" w:rsidRDefault="0030461C" w:rsidP="00357DDC">
      <w:pPr>
        <w:numPr>
          <w:ilvl w:val="0"/>
          <w:numId w:val="18"/>
        </w:numPr>
        <w:spacing w:after="0" w:line="240" w:lineRule="auto"/>
        <w:rPr>
          <w:sz w:val="12"/>
          <w:szCs w:val="18"/>
        </w:rPr>
      </w:pPr>
      <w:r w:rsidRPr="00357DDC">
        <w:rPr>
          <w:sz w:val="12"/>
          <w:szCs w:val="18"/>
        </w:rPr>
        <w:t>Stocks à la fin du mois</w:t>
      </w:r>
    </w:p>
    <w:p w:rsidR="0030461C" w:rsidRPr="00357DDC" w:rsidRDefault="0030461C" w:rsidP="006250C2">
      <w:pPr>
        <w:numPr>
          <w:ilvl w:val="0"/>
          <w:numId w:val="19"/>
        </w:numPr>
        <w:spacing w:after="0" w:line="240" w:lineRule="auto"/>
        <w:rPr>
          <w:sz w:val="12"/>
          <w:szCs w:val="18"/>
        </w:rPr>
      </w:pPr>
      <w:r w:rsidRPr="00357DDC">
        <w:rPr>
          <w:sz w:val="12"/>
          <w:szCs w:val="18"/>
        </w:rPr>
        <w:t>MP</w:t>
      </w:r>
      <w:r w:rsidRPr="00357DDC">
        <w:rPr>
          <w:sz w:val="12"/>
          <w:szCs w:val="18"/>
        </w:rPr>
        <w:tab/>
      </w:r>
      <w:r w:rsidRPr="00357DDC">
        <w:rPr>
          <w:sz w:val="12"/>
          <w:szCs w:val="18"/>
        </w:rPr>
        <w:tab/>
      </w:r>
      <w:r w:rsidRPr="00357DDC">
        <w:rPr>
          <w:sz w:val="12"/>
          <w:szCs w:val="18"/>
        </w:rPr>
        <w:tab/>
        <w:t>282 500 €</w:t>
      </w:r>
    </w:p>
    <w:p w:rsidR="0030461C" w:rsidRPr="00357DDC" w:rsidRDefault="005003A2" w:rsidP="006250C2">
      <w:pPr>
        <w:numPr>
          <w:ilvl w:val="0"/>
          <w:numId w:val="19"/>
        </w:numPr>
        <w:spacing w:after="0" w:line="240" w:lineRule="auto"/>
        <w:rPr>
          <w:sz w:val="12"/>
          <w:szCs w:val="18"/>
        </w:rPr>
      </w:pPr>
      <w:r w:rsidRPr="00357DDC">
        <w:rPr>
          <w:sz w:val="12"/>
          <w:szCs w:val="18"/>
        </w:rPr>
        <w:t>Pièces détachées</w:t>
      </w:r>
      <w:r w:rsidRPr="00357DDC">
        <w:rPr>
          <w:sz w:val="12"/>
          <w:szCs w:val="18"/>
        </w:rPr>
        <w:tab/>
      </w:r>
      <w:r w:rsidR="00D73A56" w:rsidRPr="00357DDC">
        <w:rPr>
          <w:sz w:val="12"/>
          <w:szCs w:val="18"/>
        </w:rPr>
        <w:tab/>
      </w:r>
      <w:r w:rsidR="0030461C" w:rsidRPr="00357DDC">
        <w:rPr>
          <w:sz w:val="12"/>
          <w:szCs w:val="18"/>
        </w:rPr>
        <w:t>278 000 €</w:t>
      </w:r>
    </w:p>
    <w:p w:rsidR="0030461C" w:rsidRPr="00357DDC" w:rsidRDefault="005003A2" w:rsidP="006250C2">
      <w:pPr>
        <w:numPr>
          <w:ilvl w:val="0"/>
          <w:numId w:val="19"/>
        </w:numPr>
        <w:spacing w:after="0" w:line="240" w:lineRule="auto"/>
        <w:rPr>
          <w:sz w:val="12"/>
          <w:szCs w:val="18"/>
        </w:rPr>
      </w:pPr>
      <w:r w:rsidRPr="00357DDC">
        <w:rPr>
          <w:sz w:val="12"/>
          <w:szCs w:val="18"/>
        </w:rPr>
        <w:t>Pièces A</w:t>
      </w:r>
      <w:r w:rsidRPr="00357DDC">
        <w:rPr>
          <w:sz w:val="12"/>
          <w:szCs w:val="18"/>
        </w:rPr>
        <w:tab/>
      </w:r>
      <w:r w:rsidRPr="00357DDC">
        <w:rPr>
          <w:sz w:val="12"/>
          <w:szCs w:val="18"/>
        </w:rPr>
        <w:tab/>
      </w:r>
      <w:r w:rsidR="0030461C" w:rsidRPr="00357DDC">
        <w:rPr>
          <w:sz w:val="12"/>
          <w:szCs w:val="18"/>
        </w:rPr>
        <w:t>Néant</w:t>
      </w:r>
    </w:p>
    <w:p w:rsidR="007A42E4" w:rsidRPr="00357DDC" w:rsidRDefault="005003A2" w:rsidP="0030461C">
      <w:pPr>
        <w:numPr>
          <w:ilvl w:val="0"/>
          <w:numId w:val="19"/>
        </w:numPr>
        <w:spacing w:after="0" w:line="240" w:lineRule="auto"/>
        <w:rPr>
          <w:sz w:val="12"/>
          <w:szCs w:val="18"/>
        </w:rPr>
      </w:pPr>
      <w:r w:rsidRPr="00357DDC">
        <w:rPr>
          <w:sz w:val="12"/>
          <w:szCs w:val="18"/>
        </w:rPr>
        <w:t>Eléments</w:t>
      </w:r>
      <w:r w:rsidRPr="00357DDC">
        <w:rPr>
          <w:sz w:val="12"/>
          <w:szCs w:val="18"/>
        </w:rPr>
        <w:tab/>
      </w:r>
      <w:r w:rsidRPr="00357DDC">
        <w:rPr>
          <w:sz w:val="12"/>
          <w:szCs w:val="18"/>
        </w:rPr>
        <w:tab/>
      </w:r>
      <w:r w:rsidR="0030461C" w:rsidRPr="00357DDC">
        <w:rPr>
          <w:sz w:val="12"/>
          <w:szCs w:val="18"/>
        </w:rPr>
        <w:t>8000 unités</w:t>
      </w:r>
    </w:p>
    <w:p w:rsidR="005003A2" w:rsidRPr="00357DDC" w:rsidRDefault="0030461C" w:rsidP="00357DDC">
      <w:pPr>
        <w:numPr>
          <w:ilvl w:val="0"/>
          <w:numId w:val="18"/>
        </w:numPr>
        <w:spacing w:after="0" w:line="240" w:lineRule="auto"/>
        <w:rPr>
          <w:sz w:val="12"/>
          <w:szCs w:val="18"/>
        </w:rPr>
      </w:pPr>
      <w:r w:rsidRPr="00357DDC">
        <w:rPr>
          <w:sz w:val="12"/>
          <w:szCs w:val="18"/>
        </w:rPr>
        <w:t>Ventes du mois de mars : 32 000 éléments à 125 € l’un</w:t>
      </w:r>
    </w:p>
    <w:p w:rsidR="005003A2" w:rsidRPr="00357DDC" w:rsidRDefault="0030461C" w:rsidP="005003A2">
      <w:pPr>
        <w:numPr>
          <w:ilvl w:val="0"/>
          <w:numId w:val="18"/>
        </w:numPr>
        <w:spacing w:after="0" w:line="240" w:lineRule="auto"/>
        <w:rPr>
          <w:sz w:val="12"/>
          <w:szCs w:val="18"/>
        </w:rPr>
      </w:pPr>
      <w:r w:rsidRPr="00357DDC">
        <w:rPr>
          <w:sz w:val="12"/>
          <w:szCs w:val="18"/>
        </w:rPr>
        <w:t>Production bonne du mois</w:t>
      </w:r>
      <w:r w:rsidRPr="00357DDC">
        <w:rPr>
          <w:sz w:val="12"/>
          <w:szCs w:val="18"/>
        </w:rPr>
        <w:tab/>
      </w:r>
    </w:p>
    <w:p w:rsidR="0030461C" w:rsidRPr="00357DDC" w:rsidRDefault="007A42E4" w:rsidP="006250C2">
      <w:pPr>
        <w:numPr>
          <w:ilvl w:val="0"/>
          <w:numId w:val="21"/>
        </w:numPr>
        <w:spacing w:after="0" w:line="240" w:lineRule="auto"/>
        <w:rPr>
          <w:sz w:val="12"/>
          <w:szCs w:val="18"/>
        </w:rPr>
      </w:pPr>
      <w:r w:rsidRPr="00357DDC">
        <w:rPr>
          <w:sz w:val="12"/>
          <w:szCs w:val="18"/>
        </w:rPr>
        <w:t>Pièces A :</w:t>
      </w:r>
      <w:r w:rsidRPr="00357DDC">
        <w:rPr>
          <w:sz w:val="12"/>
          <w:szCs w:val="18"/>
        </w:rPr>
        <w:tab/>
      </w:r>
      <w:r w:rsidR="0030461C" w:rsidRPr="00357DDC">
        <w:rPr>
          <w:sz w:val="12"/>
          <w:szCs w:val="18"/>
        </w:rPr>
        <w:t>80 000</w:t>
      </w:r>
    </w:p>
    <w:p w:rsidR="005003A2" w:rsidRPr="00357DDC" w:rsidRDefault="007A42E4" w:rsidP="00357DDC">
      <w:pPr>
        <w:numPr>
          <w:ilvl w:val="0"/>
          <w:numId w:val="21"/>
        </w:numPr>
        <w:spacing w:after="0" w:line="240" w:lineRule="auto"/>
        <w:rPr>
          <w:sz w:val="12"/>
          <w:szCs w:val="18"/>
        </w:rPr>
      </w:pPr>
      <w:r w:rsidRPr="00357DDC">
        <w:rPr>
          <w:sz w:val="12"/>
          <w:szCs w:val="18"/>
        </w:rPr>
        <w:t>Eléments :</w:t>
      </w:r>
      <w:r w:rsidRPr="00357DDC">
        <w:rPr>
          <w:sz w:val="12"/>
          <w:szCs w:val="18"/>
        </w:rPr>
        <w:tab/>
      </w:r>
      <w:r w:rsidR="0030461C" w:rsidRPr="00357DDC">
        <w:rPr>
          <w:sz w:val="12"/>
          <w:szCs w:val="18"/>
        </w:rPr>
        <w:t>40</w:t>
      </w:r>
      <w:r w:rsidR="005003A2" w:rsidRPr="00357DDC">
        <w:rPr>
          <w:sz w:val="12"/>
          <w:szCs w:val="18"/>
        </w:rPr>
        <w:t> </w:t>
      </w:r>
      <w:r w:rsidR="0030461C" w:rsidRPr="00357DDC">
        <w:rPr>
          <w:sz w:val="12"/>
          <w:szCs w:val="18"/>
        </w:rPr>
        <w:t>000</w:t>
      </w:r>
    </w:p>
    <w:p w:rsidR="005003A2" w:rsidRPr="00357DDC" w:rsidRDefault="0030461C" w:rsidP="00357DDC">
      <w:pPr>
        <w:numPr>
          <w:ilvl w:val="0"/>
          <w:numId w:val="18"/>
        </w:numPr>
        <w:spacing w:after="0" w:line="240" w:lineRule="auto"/>
        <w:rPr>
          <w:sz w:val="12"/>
          <w:szCs w:val="18"/>
        </w:rPr>
      </w:pPr>
      <w:r w:rsidRPr="00357DDC">
        <w:rPr>
          <w:sz w:val="12"/>
          <w:szCs w:val="18"/>
        </w:rPr>
        <w:t>Main d’œuvre</w:t>
      </w:r>
    </w:p>
    <w:p w:rsidR="0030461C" w:rsidRPr="00357DDC" w:rsidRDefault="007A42E4" w:rsidP="006250C2">
      <w:pPr>
        <w:numPr>
          <w:ilvl w:val="0"/>
          <w:numId w:val="22"/>
        </w:numPr>
        <w:spacing w:after="0" w:line="240" w:lineRule="auto"/>
        <w:rPr>
          <w:sz w:val="12"/>
          <w:szCs w:val="18"/>
        </w:rPr>
      </w:pPr>
      <w:r w:rsidRPr="00357DDC">
        <w:rPr>
          <w:sz w:val="12"/>
          <w:szCs w:val="18"/>
        </w:rPr>
        <w:t>Atelier 1 :</w:t>
      </w:r>
      <w:r w:rsidRPr="00357DDC">
        <w:rPr>
          <w:sz w:val="12"/>
          <w:szCs w:val="18"/>
        </w:rPr>
        <w:tab/>
      </w:r>
      <w:r w:rsidR="0030461C" w:rsidRPr="00357DDC">
        <w:rPr>
          <w:sz w:val="12"/>
          <w:szCs w:val="18"/>
        </w:rPr>
        <w:t>4000 heures à 92,50 € l’heure</w:t>
      </w:r>
    </w:p>
    <w:p w:rsidR="005003A2" w:rsidRPr="00357DDC" w:rsidRDefault="007A42E4" w:rsidP="00357DDC">
      <w:pPr>
        <w:numPr>
          <w:ilvl w:val="0"/>
          <w:numId w:val="22"/>
        </w:numPr>
        <w:spacing w:after="0" w:line="240" w:lineRule="auto"/>
        <w:rPr>
          <w:sz w:val="12"/>
          <w:szCs w:val="18"/>
        </w:rPr>
      </w:pPr>
      <w:r w:rsidRPr="00357DDC">
        <w:rPr>
          <w:sz w:val="12"/>
          <w:szCs w:val="18"/>
        </w:rPr>
        <w:t>Atelier 2 :</w:t>
      </w:r>
      <w:r w:rsidRPr="00357DDC">
        <w:rPr>
          <w:sz w:val="12"/>
          <w:szCs w:val="18"/>
        </w:rPr>
        <w:tab/>
      </w:r>
      <w:r w:rsidR="0030461C" w:rsidRPr="00357DDC">
        <w:rPr>
          <w:sz w:val="12"/>
          <w:szCs w:val="18"/>
        </w:rPr>
        <w:t>2500 heures à 104 € l’heure</w:t>
      </w:r>
    </w:p>
    <w:p w:rsidR="005003A2" w:rsidRPr="00357DDC" w:rsidRDefault="0030461C" w:rsidP="00357DDC">
      <w:pPr>
        <w:numPr>
          <w:ilvl w:val="0"/>
          <w:numId w:val="18"/>
        </w:numPr>
        <w:spacing w:after="0" w:line="240" w:lineRule="auto"/>
        <w:rPr>
          <w:sz w:val="12"/>
          <w:szCs w:val="18"/>
        </w:rPr>
      </w:pPr>
      <w:r w:rsidRPr="00357DDC">
        <w:rPr>
          <w:sz w:val="12"/>
          <w:szCs w:val="18"/>
        </w:rPr>
        <w:t>Autre charges</w:t>
      </w:r>
    </w:p>
    <w:p w:rsidR="0030461C" w:rsidRPr="007A42E4" w:rsidRDefault="007A42E4" w:rsidP="006250C2">
      <w:pPr>
        <w:numPr>
          <w:ilvl w:val="0"/>
          <w:numId w:val="23"/>
        </w:numPr>
        <w:spacing w:after="0" w:line="240" w:lineRule="auto"/>
        <w:rPr>
          <w:sz w:val="14"/>
          <w:szCs w:val="18"/>
        </w:rPr>
      </w:pPr>
      <w:r>
        <w:rPr>
          <w:sz w:val="14"/>
          <w:szCs w:val="18"/>
        </w:rPr>
        <w:t>Atelier 1 :</w:t>
      </w:r>
      <w:r>
        <w:rPr>
          <w:sz w:val="14"/>
          <w:szCs w:val="18"/>
        </w:rPr>
        <w:tab/>
      </w:r>
      <w:r w:rsidR="0030461C" w:rsidRPr="007A42E4">
        <w:rPr>
          <w:sz w:val="14"/>
          <w:szCs w:val="18"/>
        </w:rPr>
        <w:t>900 000 €</w:t>
      </w:r>
    </w:p>
    <w:p w:rsidR="005003A2" w:rsidRPr="00357DDC" w:rsidRDefault="007A42E4" w:rsidP="00357DDC">
      <w:pPr>
        <w:numPr>
          <w:ilvl w:val="0"/>
          <w:numId w:val="23"/>
        </w:numPr>
        <w:spacing w:after="0" w:line="240" w:lineRule="auto"/>
        <w:rPr>
          <w:sz w:val="14"/>
          <w:szCs w:val="18"/>
        </w:rPr>
      </w:pPr>
      <w:r>
        <w:rPr>
          <w:sz w:val="14"/>
          <w:szCs w:val="18"/>
        </w:rPr>
        <w:t>Atelier 2 :</w:t>
      </w:r>
      <w:r>
        <w:rPr>
          <w:sz w:val="14"/>
          <w:szCs w:val="18"/>
        </w:rPr>
        <w:tab/>
      </w:r>
      <w:r w:rsidR="0030461C" w:rsidRPr="007A42E4">
        <w:rPr>
          <w:sz w:val="14"/>
          <w:szCs w:val="18"/>
        </w:rPr>
        <w:t>800 000 €</w:t>
      </w:r>
    </w:p>
    <w:p w:rsidR="0030461C" w:rsidRPr="00357DDC" w:rsidRDefault="0030461C" w:rsidP="006250C2">
      <w:pPr>
        <w:numPr>
          <w:ilvl w:val="0"/>
          <w:numId w:val="18"/>
        </w:numPr>
        <w:spacing w:after="0" w:line="240" w:lineRule="auto"/>
        <w:rPr>
          <w:sz w:val="12"/>
          <w:szCs w:val="18"/>
        </w:rPr>
      </w:pPr>
      <w:r w:rsidRPr="00357DDC">
        <w:rPr>
          <w:sz w:val="12"/>
          <w:szCs w:val="18"/>
        </w:rPr>
        <w:t>Les charges de distribution des éléments représentent 4 % du prix de vente.</w:t>
      </w:r>
    </w:p>
    <w:p w:rsidR="003E2F2C" w:rsidRPr="00D73A56" w:rsidRDefault="003E2F2C" w:rsidP="003E2F2C">
      <w:pPr>
        <w:spacing w:after="0" w:line="240" w:lineRule="auto"/>
        <w:ind w:left="720"/>
        <w:rPr>
          <w:sz w:val="12"/>
          <w:szCs w:val="18"/>
        </w:rPr>
      </w:pPr>
    </w:p>
    <w:p w:rsidR="0030461C" w:rsidRPr="005671AE" w:rsidRDefault="005003A2" w:rsidP="0030461C">
      <w:pPr>
        <w:rPr>
          <w:b/>
          <w:color w:val="000000" w:themeColor="text1"/>
          <w:sz w:val="18"/>
          <w:szCs w:val="18"/>
          <w:u w:val="single"/>
        </w:rPr>
      </w:pPr>
      <w:r w:rsidRPr="005671AE">
        <w:rPr>
          <w:b/>
          <w:color w:val="000000" w:themeColor="text1"/>
          <w:sz w:val="18"/>
          <w:szCs w:val="18"/>
          <w:u w:val="single"/>
        </w:rPr>
        <w:t>Travail à faire :</w:t>
      </w:r>
      <w:r w:rsidR="003E2F2C" w:rsidRPr="005671AE">
        <w:rPr>
          <w:b/>
          <w:color w:val="000000" w:themeColor="text1"/>
          <w:sz w:val="18"/>
          <w:szCs w:val="18"/>
          <w:u w:val="single"/>
        </w:rPr>
        <w:t xml:space="preserve"> (CORRECTION)</w:t>
      </w:r>
    </w:p>
    <w:p w:rsidR="00A47230" w:rsidRPr="005671AE" w:rsidRDefault="0030461C" w:rsidP="003E2F2C">
      <w:pPr>
        <w:pStyle w:val="Paragraphedeliste"/>
        <w:numPr>
          <w:ilvl w:val="0"/>
          <w:numId w:val="32"/>
        </w:numPr>
        <w:rPr>
          <w:b/>
          <w:color w:val="000000" w:themeColor="text1"/>
          <w:sz w:val="18"/>
          <w:szCs w:val="18"/>
        </w:rPr>
      </w:pPr>
      <w:r w:rsidRPr="005671AE">
        <w:rPr>
          <w:b/>
          <w:color w:val="000000" w:themeColor="text1"/>
          <w:sz w:val="18"/>
          <w:szCs w:val="18"/>
        </w:rPr>
        <w:t>Calculer les coûts de production (unitaire et globaux) pour le</w:t>
      </w:r>
      <w:r w:rsidR="005003A2" w:rsidRPr="005671AE">
        <w:rPr>
          <w:b/>
          <w:color w:val="000000" w:themeColor="text1"/>
          <w:sz w:val="18"/>
          <w:szCs w:val="18"/>
        </w:rPr>
        <w:t>s pièces A et pour les éléments</w:t>
      </w:r>
    </w:p>
    <w:tbl>
      <w:tblPr>
        <w:tblStyle w:val="Grilledutableau"/>
        <w:tblW w:w="0" w:type="auto"/>
        <w:jc w:val="center"/>
        <w:tblLook w:val="04A0" w:firstRow="1" w:lastRow="0" w:firstColumn="1" w:lastColumn="0" w:noHBand="0" w:noVBand="1"/>
      </w:tblPr>
      <w:tblGrid>
        <w:gridCol w:w="902"/>
        <w:gridCol w:w="1021"/>
        <w:gridCol w:w="808"/>
        <w:gridCol w:w="1021"/>
      </w:tblGrid>
      <w:tr w:rsidR="00A47230" w:rsidTr="003E2F2C">
        <w:trPr>
          <w:jc w:val="center"/>
        </w:trPr>
        <w:tc>
          <w:tcPr>
            <w:tcW w:w="902" w:type="dxa"/>
            <w:shd w:val="clear" w:color="auto" w:fill="D9D9D9" w:themeFill="background1" w:themeFillShade="D9"/>
          </w:tcPr>
          <w:p w:rsidR="00A47230" w:rsidRPr="005671AE" w:rsidRDefault="00A47230" w:rsidP="00A47230">
            <w:pPr>
              <w:jc w:val="center"/>
              <w:rPr>
                <w:b/>
                <w:color w:val="0066FF"/>
                <w:sz w:val="18"/>
                <w:szCs w:val="18"/>
              </w:rPr>
            </w:pPr>
            <w:r w:rsidRPr="005671AE">
              <w:rPr>
                <w:b/>
                <w:color w:val="0066FF"/>
                <w:sz w:val="18"/>
                <w:szCs w:val="18"/>
              </w:rPr>
              <w:t>MP</w:t>
            </w:r>
          </w:p>
        </w:tc>
        <w:tc>
          <w:tcPr>
            <w:tcW w:w="1021" w:type="dxa"/>
            <w:shd w:val="clear" w:color="auto" w:fill="D9D9D9" w:themeFill="background1" w:themeFillShade="D9"/>
          </w:tcPr>
          <w:p w:rsidR="00A47230" w:rsidRPr="005671AE" w:rsidRDefault="00A47230" w:rsidP="00A47230">
            <w:pPr>
              <w:jc w:val="center"/>
              <w:rPr>
                <w:b/>
                <w:color w:val="0066FF"/>
                <w:sz w:val="18"/>
                <w:szCs w:val="18"/>
              </w:rPr>
            </w:pPr>
            <w:r w:rsidRPr="005671AE">
              <w:rPr>
                <w:b/>
                <w:color w:val="0066FF"/>
                <w:sz w:val="18"/>
                <w:szCs w:val="18"/>
              </w:rPr>
              <w:t>Montants</w:t>
            </w:r>
          </w:p>
        </w:tc>
        <w:tc>
          <w:tcPr>
            <w:tcW w:w="808" w:type="dxa"/>
            <w:shd w:val="clear" w:color="auto" w:fill="D9D9D9" w:themeFill="background1" w:themeFillShade="D9"/>
          </w:tcPr>
          <w:p w:rsidR="00A47230" w:rsidRPr="005671AE" w:rsidRDefault="00A47230" w:rsidP="00A47230">
            <w:pPr>
              <w:jc w:val="center"/>
              <w:rPr>
                <w:b/>
                <w:color w:val="0066FF"/>
                <w:sz w:val="18"/>
                <w:szCs w:val="18"/>
              </w:rPr>
            </w:pPr>
            <w:r w:rsidRPr="005671AE">
              <w:rPr>
                <w:b/>
                <w:color w:val="0066FF"/>
                <w:sz w:val="18"/>
                <w:szCs w:val="18"/>
              </w:rPr>
              <w:t>MP</w:t>
            </w:r>
          </w:p>
        </w:tc>
        <w:tc>
          <w:tcPr>
            <w:tcW w:w="1021" w:type="dxa"/>
            <w:shd w:val="clear" w:color="auto" w:fill="D9D9D9" w:themeFill="background1" w:themeFillShade="D9"/>
          </w:tcPr>
          <w:p w:rsidR="00A47230" w:rsidRPr="005671AE" w:rsidRDefault="00A47230" w:rsidP="00A47230">
            <w:pPr>
              <w:jc w:val="center"/>
              <w:rPr>
                <w:b/>
                <w:color w:val="0066FF"/>
                <w:sz w:val="18"/>
                <w:szCs w:val="18"/>
              </w:rPr>
            </w:pPr>
            <w:r w:rsidRPr="005671AE">
              <w:rPr>
                <w:b/>
                <w:color w:val="0066FF"/>
                <w:sz w:val="18"/>
                <w:szCs w:val="18"/>
              </w:rPr>
              <w:t>Montants</w:t>
            </w:r>
          </w:p>
        </w:tc>
      </w:tr>
      <w:tr w:rsidR="00A47230" w:rsidTr="00A47230">
        <w:trPr>
          <w:jc w:val="center"/>
        </w:trPr>
        <w:tc>
          <w:tcPr>
            <w:tcW w:w="902" w:type="dxa"/>
          </w:tcPr>
          <w:p w:rsidR="00A47230" w:rsidRPr="005671AE" w:rsidRDefault="00A47230" w:rsidP="00A47230">
            <w:pPr>
              <w:jc w:val="center"/>
              <w:rPr>
                <w:b/>
                <w:color w:val="0066FF"/>
                <w:sz w:val="18"/>
                <w:szCs w:val="18"/>
              </w:rPr>
            </w:pPr>
            <w:r w:rsidRPr="005671AE">
              <w:rPr>
                <w:b/>
                <w:color w:val="0066FF"/>
                <w:sz w:val="18"/>
                <w:szCs w:val="18"/>
              </w:rPr>
              <w:t>SI</w:t>
            </w:r>
          </w:p>
        </w:tc>
        <w:tc>
          <w:tcPr>
            <w:tcW w:w="1021" w:type="dxa"/>
          </w:tcPr>
          <w:p w:rsidR="00A47230" w:rsidRPr="005671AE" w:rsidRDefault="00A47230" w:rsidP="00A47230">
            <w:pPr>
              <w:jc w:val="center"/>
              <w:rPr>
                <w:color w:val="0066FF"/>
                <w:sz w:val="18"/>
                <w:szCs w:val="18"/>
              </w:rPr>
            </w:pPr>
            <w:r w:rsidRPr="005671AE">
              <w:rPr>
                <w:color w:val="0066FF"/>
                <w:sz w:val="18"/>
                <w:szCs w:val="18"/>
              </w:rPr>
              <w:t>260 000</w:t>
            </w:r>
          </w:p>
        </w:tc>
        <w:tc>
          <w:tcPr>
            <w:tcW w:w="808" w:type="dxa"/>
          </w:tcPr>
          <w:p w:rsidR="00A47230" w:rsidRPr="005671AE" w:rsidRDefault="00A47230" w:rsidP="00A47230">
            <w:pPr>
              <w:jc w:val="center"/>
              <w:rPr>
                <w:color w:val="0066FF"/>
                <w:sz w:val="18"/>
                <w:szCs w:val="18"/>
              </w:rPr>
            </w:pPr>
            <w:r w:rsidRPr="005671AE">
              <w:rPr>
                <w:color w:val="0066FF"/>
                <w:sz w:val="18"/>
                <w:szCs w:val="18"/>
              </w:rPr>
              <w:t>Sorties</w:t>
            </w:r>
          </w:p>
        </w:tc>
        <w:tc>
          <w:tcPr>
            <w:tcW w:w="1021" w:type="dxa"/>
          </w:tcPr>
          <w:p w:rsidR="00A47230" w:rsidRPr="005671AE" w:rsidRDefault="00A47230" w:rsidP="00A47230">
            <w:pPr>
              <w:jc w:val="center"/>
              <w:rPr>
                <w:color w:val="0066FF"/>
                <w:sz w:val="18"/>
                <w:szCs w:val="18"/>
              </w:rPr>
            </w:pPr>
            <w:r w:rsidRPr="005671AE">
              <w:rPr>
                <w:color w:val="0066FF"/>
                <w:sz w:val="18"/>
                <w:szCs w:val="18"/>
              </w:rPr>
              <w:t>1 050 000</w:t>
            </w:r>
          </w:p>
        </w:tc>
      </w:tr>
      <w:tr w:rsidR="00A47230" w:rsidTr="00A47230">
        <w:trPr>
          <w:jc w:val="center"/>
        </w:trPr>
        <w:tc>
          <w:tcPr>
            <w:tcW w:w="902" w:type="dxa"/>
          </w:tcPr>
          <w:p w:rsidR="00A47230" w:rsidRPr="005671AE" w:rsidRDefault="00A47230" w:rsidP="00A47230">
            <w:pPr>
              <w:jc w:val="center"/>
              <w:rPr>
                <w:b/>
                <w:color w:val="0066FF"/>
                <w:sz w:val="18"/>
                <w:szCs w:val="18"/>
              </w:rPr>
            </w:pPr>
            <w:r w:rsidRPr="005671AE">
              <w:rPr>
                <w:b/>
                <w:color w:val="0066FF"/>
                <w:sz w:val="18"/>
                <w:szCs w:val="18"/>
              </w:rPr>
              <w:t>Entrées</w:t>
            </w:r>
          </w:p>
        </w:tc>
        <w:tc>
          <w:tcPr>
            <w:tcW w:w="1021" w:type="dxa"/>
          </w:tcPr>
          <w:p w:rsidR="00A47230" w:rsidRPr="005671AE" w:rsidRDefault="00A47230" w:rsidP="00A47230">
            <w:pPr>
              <w:jc w:val="center"/>
              <w:rPr>
                <w:color w:val="0066FF"/>
                <w:sz w:val="18"/>
                <w:szCs w:val="18"/>
              </w:rPr>
            </w:pPr>
            <w:r w:rsidRPr="005671AE">
              <w:rPr>
                <w:color w:val="0066FF"/>
                <w:sz w:val="18"/>
                <w:szCs w:val="18"/>
              </w:rPr>
              <w:t>1 072 500</w:t>
            </w:r>
          </w:p>
        </w:tc>
        <w:tc>
          <w:tcPr>
            <w:tcW w:w="808" w:type="dxa"/>
          </w:tcPr>
          <w:p w:rsidR="00A47230" w:rsidRPr="005671AE" w:rsidRDefault="00A47230" w:rsidP="00A47230">
            <w:pPr>
              <w:jc w:val="center"/>
              <w:rPr>
                <w:color w:val="0066FF"/>
                <w:sz w:val="18"/>
                <w:szCs w:val="18"/>
              </w:rPr>
            </w:pPr>
            <w:r w:rsidRPr="005671AE">
              <w:rPr>
                <w:color w:val="0066FF"/>
                <w:sz w:val="18"/>
                <w:szCs w:val="18"/>
              </w:rPr>
              <w:t>SF</w:t>
            </w:r>
          </w:p>
        </w:tc>
        <w:tc>
          <w:tcPr>
            <w:tcW w:w="1021" w:type="dxa"/>
          </w:tcPr>
          <w:p w:rsidR="00A47230" w:rsidRPr="005671AE" w:rsidRDefault="00A47230" w:rsidP="00A47230">
            <w:pPr>
              <w:jc w:val="center"/>
              <w:rPr>
                <w:color w:val="0066FF"/>
                <w:sz w:val="18"/>
                <w:szCs w:val="18"/>
              </w:rPr>
            </w:pPr>
            <w:r w:rsidRPr="005671AE">
              <w:rPr>
                <w:color w:val="0066FF"/>
                <w:sz w:val="18"/>
                <w:szCs w:val="18"/>
              </w:rPr>
              <w:t>282 500</w:t>
            </w:r>
          </w:p>
        </w:tc>
      </w:tr>
      <w:tr w:rsidR="00A47230" w:rsidTr="00A47230">
        <w:trPr>
          <w:jc w:val="center"/>
        </w:trPr>
        <w:tc>
          <w:tcPr>
            <w:tcW w:w="902" w:type="dxa"/>
          </w:tcPr>
          <w:p w:rsidR="00A47230" w:rsidRPr="005671AE" w:rsidRDefault="00A47230" w:rsidP="00A47230">
            <w:pPr>
              <w:jc w:val="center"/>
              <w:rPr>
                <w:b/>
                <w:color w:val="0066FF"/>
                <w:sz w:val="18"/>
                <w:szCs w:val="18"/>
              </w:rPr>
            </w:pPr>
            <w:r w:rsidRPr="005671AE">
              <w:rPr>
                <w:b/>
                <w:color w:val="0066FF"/>
                <w:sz w:val="18"/>
                <w:szCs w:val="18"/>
              </w:rPr>
              <w:t>TOTAL</w:t>
            </w:r>
          </w:p>
        </w:tc>
        <w:tc>
          <w:tcPr>
            <w:tcW w:w="1021" w:type="dxa"/>
          </w:tcPr>
          <w:p w:rsidR="00A47230" w:rsidRPr="005671AE" w:rsidRDefault="00A47230" w:rsidP="00A47230">
            <w:pPr>
              <w:jc w:val="center"/>
              <w:rPr>
                <w:b/>
                <w:color w:val="0066FF"/>
                <w:sz w:val="18"/>
                <w:szCs w:val="18"/>
              </w:rPr>
            </w:pPr>
            <w:r w:rsidRPr="005671AE">
              <w:rPr>
                <w:b/>
                <w:color w:val="0066FF"/>
                <w:sz w:val="18"/>
                <w:szCs w:val="18"/>
              </w:rPr>
              <w:t>1 332 500</w:t>
            </w:r>
          </w:p>
        </w:tc>
        <w:tc>
          <w:tcPr>
            <w:tcW w:w="808" w:type="dxa"/>
          </w:tcPr>
          <w:p w:rsidR="00A47230" w:rsidRPr="005671AE" w:rsidRDefault="00A47230" w:rsidP="00A47230">
            <w:pPr>
              <w:jc w:val="center"/>
              <w:rPr>
                <w:b/>
                <w:color w:val="0066FF"/>
                <w:sz w:val="18"/>
                <w:szCs w:val="18"/>
              </w:rPr>
            </w:pPr>
            <w:r w:rsidRPr="005671AE">
              <w:rPr>
                <w:b/>
                <w:color w:val="0066FF"/>
                <w:sz w:val="18"/>
                <w:szCs w:val="18"/>
              </w:rPr>
              <w:t>TOTAL</w:t>
            </w:r>
          </w:p>
        </w:tc>
        <w:tc>
          <w:tcPr>
            <w:tcW w:w="1021" w:type="dxa"/>
          </w:tcPr>
          <w:p w:rsidR="00A47230" w:rsidRPr="005671AE" w:rsidRDefault="00A47230" w:rsidP="00A47230">
            <w:pPr>
              <w:jc w:val="center"/>
              <w:rPr>
                <w:b/>
                <w:color w:val="0066FF"/>
                <w:sz w:val="18"/>
                <w:szCs w:val="18"/>
              </w:rPr>
            </w:pPr>
            <w:r w:rsidRPr="005671AE">
              <w:rPr>
                <w:b/>
                <w:color w:val="0066FF"/>
                <w:sz w:val="18"/>
                <w:szCs w:val="18"/>
              </w:rPr>
              <w:t>1 332 500</w:t>
            </w:r>
          </w:p>
        </w:tc>
      </w:tr>
    </w:tbl>
    <w:p w:rsidR="0003461F" w:rsidRDefault="0003461F" w:rsidP="00A47230">
      <w:pPr>
        <w:rPr>
          <w:sz w:val="18"/>
          <w:szCs w:val="18"/>
        </w:rPr>
      </w:pPr>
    </w:p>
    <w:tbl>
      <w:tblPr>
        <w:tblStyle w:val="Grilledutableau"/>
        <w:tblW w:w="0" w:type="auto"/>
        <w:jc w:val="center"/>
        <w:tblLook w:val="04A0" w:firstRow="1" w:lastRow="0" w:firstColumn="1" w:lastColumn="0" w:noHBand="0" w:noVBand="1"/>
      </w:tblPr>
      <w:tblGrid>
        <w:gridCol w:w="2339"/>
        <w:gridCol w:w="954"/>
        <w:gridCol w:w="1263"/>
        <w:gridCol w:w="1026"/>
      </w:tblGrid>
      <w:tr w:rsidR="00A47230" w:rsidTr="003E2F2C">
        <w:trPr>
          <w:jc w:val="center"/>
        </w:trPr>
        <w:tc>
          <w:tcPr>
            <w:tcW w:w="2339" w:type="dxa"/>
            <w:shd w:val="clear" w:color="auto" w:fill="D9D9D9" w:themeFill="background1" w:themeFillShade="D9"/>
          </w:tcPr>
          <w:p w:rsidR="00A47230" w:rsidRPr="005671AE" w:rsidRDefault="00A47230" w:rsidP="00E46991">
            <w:pPr>
              <w:rPr>
                <w:b/>
                <w:color w:val="0066FF"/>
                <w:sz w:val="18"/>
                <w:szCs w:val="18"/>
              </w:rPr>
            </w:pPr>
            <w:r w:rsidRPr="005671AE">
              <w:rPr>
                <w:b/>
                <w:color w:val="0066FF"/>
                <w:sz w:val="18"/>
                <w:szCs w:val="18"/>
              </w:rPr>
              <w:t>Eléments</w:t>
            </w:r>
          </w:p>
        </w:tc>
        <w:tc>
          <w:tcPr>
            <w:tcW w:w="954" w:type="dxa"/>
            <w:shd w:val="clear" w:color="auto" w:fill="D9D9D9" w:themeFill="background1" w:themeFillShade="D9"/>
          </w:tcPr>
          <w:p w:rsidR="00A47230" w:rsidRPr="005671AE" w:rsidRDefault="00A47230" w:rsidP="0003461F">
            <w:pPr>
              <w:jc w:val="center"/>
              <w:rPr>
                <w:b/>
                <w:color w:val="0066FF"/>
                <w:sz w:val="18"/>
                <w:szCs w:val="18"/>
              </w:rPr>
            </w:pPr>
            <w:r w:rsidRPr="005671AE">
              <w:rPr>
                <w:b/>
                <w:color w:val="0066FF"/>
                <w:sz w:val="18"/>
                <w:szCs w:val="18"/>
              </w:rPr>
              <w:t>Quantité</w:t>
            </w:r>
          </w:p>
        </w:tc>
        <w:tc>
          <w:tcPr>
            <w:tcW w:w="1263" w:type="dxa"/>
            <w:shd w:val="clear" w:color="auto" w:fill="D9D9D9" w:themeFill="background1" w:themeFillShade="D9"/>
          </w:tcPr>
          <w:p w:rsidR="00A47230" w:rsidRPr="005671AE" w:rsidRDefault="00A47230" w:rsidP="0003461F">
            <w:pPr>
              <w:jc w:val="center"/>
              <w:rPr>
                <w:b/>
                <w:color w:val="0066FF"/>
                <w:sz w:val="18"/>
                <w:szCs w:val="18"/>
              </w:rPr>
            </w:pPr>
            <w:r w:rsidRPr="005671AE">
              <w:rPr>
                <w:b/>
                <w:color w:val="0066FF"/>
                <w:sz w:val="18"/>
                <w:szCs w:val="18"/>
              </w:rPr>
              <w:t>Coût unitaire</w:t>
            </w:r>
          </w:p>
        </w:tc>
        <w:tc>
          <w:tcPr>
            <w:tcW w:w="1026" w:type="dxa"/>
            <w:shd w:val="clear" w:color="auto" w:fill="D9D9D9" w:themeFill="background1" w:themeFillShade="D9"/>
          </w:tcPr>
          <w:p w:rsidR="00A47230" w:rsidRPr="005671AE" w:rsidRDefault="00A47230" w:rsidP="0003461F">
            <w:pPr>
              <w:jc w:val="center"/>
              <w:rPr>
                <w:b/>
                <w:color w:val="0066FF"/>
                <w:sz w:val="18"/>
                <w:szCs w:val="18"/>
              </w:rPr>
            </w:pPr>
            <w:r w:rsidRPr="005671AE">
              <w:rPr>
                <w:b/>
                <w:color w:val="0066FF"/>
                <w:sz w:val="18"/>
                <w:szCs w:val="18"/>
              </w:rPr>
              <w:t>Montant</w:t>
            </w:r>
          </w:p>
        </w:tc>
      </w:tr>
      <w:tr w:rsidR="00A47230" w:rsidTr="003E2F2C">
        <w:trPr>
          <w:jc w:val="center"/>
        </w:trPr>
        <w:tc>
          <w:tcPr>
            <w:tcW w:w="2339" w:type="dxa"/>
          </w:tcPr>
          <w:p w:rsidR="00A47230" w:rsidRPr="005671AE" w:rsidRDefault="00A47230" w:rsidP="00E46991">
            <w:pPr>
              <w:rPr>
                <w:color w:val="0066FF"/>
                <w:sz w:val="18"/>
                <w:szCs w:val="18"/>
              </w:rPr>
            </w:pPr>
            <w:r w:rsidRPr="005671AE">
              <w:rPr>
                <w:color w:val="0066FF"/>
                <w:sz w:val="18"/>
                <w:szCs w:val="18"/>
              </w:rPr>
              <w:t>MP</w:t>
            </w:r>
          </w:p>
        </w:tc>
        <w:tc>
          <w:tcPr>
            <w:tcW w:w="954" w:type="dxa"/>
          </w:tcPr>
          <w:p w:rsidR="00A47230" w:rsidRPr="005671AE" w:rsidRDefault="00A47230" w:rsidP="0003461F">
            <w:pPr>
              <w:jc w:val="center"/>
              <w:rPr>
                <w:color w:val="0066FF"/>
                <w:sz w:val="18"/>
                <w:szCs w:val="18"/>
              </w:rPr>
            </w:pPr>
          </w:p>
        </w:tc>
        <w:tc>
          <w:tcPr>
            <w:tcW w:w="1263" w:type="dxa"/>
          </w:tcPr>
          <w:p w:rsidR="00A47230" w:rsidRPr="005671AE" w:rsidRDefault="00A47230" w:rsidP="0003461F">
            <w:pPr>
              <w:jc w:val="center"/>
              <w:rPr>
                <w:color w:val="0066FF"/>
                <w:sz w:val="18"/>
                <w:szCs w:val="18"/>
              </w:rPr>
            </w:pPr>
          </w:p>
        </w:tc>
        <w:tc>
          <w:tcPr>
            <w:tcW w:w="1026" w:type="dxa"/>
          </w:tcPr>
          <w:p w:rsidR="00A47230" w:rsidRPr="005671AE" w:rsidRDefault="00A47230" w:rsidP="0003461F">
            <w:pPr>
              <w:jc w:val="center"/>
              <w:rPr>
                <w:color w:val="0066FF"/>
                <w:sz w:val="18"/>
                <w:szCs w:val="18"/>
              </w:rPr>
            </w:pPr>
            <w:r w:rsidRPr="005671AE">
              <w:rPr>
                <w:color w:val="0066FF"/>
                <w:sz w:val="18"/>
                <w:szCs w:val="18"/>
              </w:rPr>
              <w:t>1 050 000</w:t>
            </w:r>
          </w:p>
        </w:tc>
      </w:tr>
      <w:tr w:rsidR="00A47230" w:rsidTr="003E2F2C">
        <w:trPr>
          <w:jc w:val="center"/>
        </w:trPr>
        <w:tc>
          <w:tcPr>
            <w:tcW w:w="2339" w:type="dxa"/>
          </w:tcPr>
          <w:p w:rsidR="00A47230" w:rsidRPr="005671AE" w:rsidRDefault="00A47230" w:rsidP="00E46991">
            <w:pPr>
              <w:rPr>
                <w:color w:val="0066FF"/>
                <w:sz w:val="18"/>
                <w:szCs w:val="18"/>
              </w:rPr>
            </w:pPr>
            <w:r w:rsidRPr="005671AE">
              <w:rPr>
                <w:color w:val="0066FF"/>
                <w:sz w:val="18"/>
                <w:szCs w:val="18"/>
              </w:rPr>
              <w:t>MOD</w:t>
            </w:r>
          </w:p>
        </w:tc>
        <w:tc>
          <w:tcPr>
            <w:tcW w:w="954" w:type="dxa"/>
          </w:tcPr>
          <w:p w:rsidR="00A47230" w:rsidRPr="005671AE" w:rsidRDefault="00A47230" w:rsidP="0003461F">
            <w:pPr>
              <w:jc w:val="center"/>
              <w:rPr>
                <w:color w:val="0066FF"/>
                <w:sz w:val="18"/>
                <w:szCs w:val="18"/>
              </w:rPr>
            </w:pPr>
            <w:r w:rsidRPr="005671AE">
              <w:rPr>
                <w:color w:val="0066FF"/>
                <w:sz w:val="18"/>
                <w:szCs w:val="18"/>
              </w:rPr>
              <w:t>4000</w:t>
            </w:r>
          </w:p>
        </w:tc>
        <w:tc>
          <w:tcPr>
            <w:tcW w:w="1263" w:type="dxa"/>
          </w:tcPr>
          <w:p w:rsidR="00A47230" w:rsidRPr="005671AE" w:rsidRDefault="00A47230" w:rsidP="0003461F">
            <w:pPr>
              <w:jc w:val="center"/>
              <w:rPr>
                <w:color w:val="0066FF"/>
                <w:sz w:val="18"/>
                <w:szCs w:val="18"/>
              </w:rPr>
            </w:pPr>
            <w:r w:rsidRPr="005671AE">
              <w:rPr>
                <w:color w:val="0066FF"/>
                <w:sz w:val="18"/>
                <w:szCs w:val="18"/>
              </w:rPr>
              <w:t>92,5</w:t>
            </w:r>
          </w:p>
        </w:tc>
        <w:tc>
          <w:tcPr>
            <w:tcW w:w="1026" w:type="dxa"/>
          </w:tcPr>
          <w:p w:rsidR="00A47230" w:rsidRPr="005671AE" w:rsidRDefault="00A47230" w:rsidP="0003461F">
            <w:pPr>
              <w:jc w:val="center"/>
              <w:rPr>
                <w:color w:val="0066FF"/>
                <w:sz w:val="18"/>
                <w:szCs w:val="18"/>
              </w:rPr>
            </w:pPr>
            <w:r w:rsidRPr="005671AE">
              <w:rPr>
                <w:color w:val="0066FF"/>
                <w:sz w:val="18"/>
                <w:szCs w:val="18"/>
              </w:rPr>
              <w:t>370 000</w:t>
            </w:r>
          </w:p>
        </w:tc>
      </w:tr>
      <w:tr w:rsidR="00A47230" w:rsidTr="003E2F2C">
        <w:trPr>
          <w:jc w:val="center"/>
        </w:trPr>
        <w:tc>
          <w:tcPr>
            <w:tcW w:w="2339" w:type="dxa"/>
          </w:tcPr>
          <w:p w:rsidR="00A47230" w:rsidRPr="005671AE" w:rsidRDefault="00A47230" w:rsidP="00E46991">
            <w:pPr>
              <w:rPr>
                <w:color w:val="0066FF"/>
                <w:sz w:val="18"/>
                <w:szCs w:val="18"/>
              </w:rPr>
            </w:pPr>
            <w:r w:rsidRPr="005671AE">
              <w:rPr>
                <w:color w:val="0066FF"/>
                <w:sz w:val="18"/>
                <w:szCs w:val="18"/>
              </w:rPr>
              <w:t>Autres charges</w:t>
            </w:r>
          </w:p>
        </w:tc>
        <w:tc>
          <w:tcPr>
            <w:tcW w:w="954" w:type="dxa"/>
          </w:tcPr>
          <w:p w:rsidR="00A47230" w:rsidRPr="005671AE" w:rsidRDefault="00A47230" w:rsidP="0003461F">
            <w:pPr>
              <w:jc w:val="center"/>
              <w:rPr>
                <w:color w:val="0066FF"/>
                <w:sz w:val="18"/>
                <w:szCs w:val="18"/>
              </w:rPr>
            </w:pPr>
          </w:p>
        </w:tc>
        <w:tc>
          <w:tcPr>
            <w:tcW w:w="1263" w:type="dxa"/>
          </w:tcPr>
          <w:p w:rsidR="00A47230" w:rsidRPr="005671AE" w:rsidRDefault="00A47230" w:rsidP="0003461F">
            <w:pPr>
              <w:jc w:val="center"/>
              <w:rPr>
                <w:color w:val="0066FF"/>
                <w:sz w:val="18"/>
                <w:szCs w:val="18"/>
              </w:rPr>
            </w:pPr>
          </w:p>
        </w:tc>
        <w:tc>
          <w:tcPr>
            <w:tcW w:w="1026" w:type="dxa"/>
          </w:tcPr>
          <w:p w:rsidR="00A47230" w:rsidRPr="005671AE" w:rsidRDefault="0003461F" w:rsidP="0003461F">
            <w:pPr>
              <w:jc w:val="center"/>
              <w:rPr>
                <w:color w:val="0066FF"/>
                <w:sz w:val="18"/>
                <w:szCs w:val="18"/>
              </w:rPr>
            </w:pPr>
            <w:r w:rsidRPr="005671AE">
              <w:rPr>
                <w:color w:val="0066FF"/>
                <w:sz w:val="18"/>
                <w:szCs w:val="18"/>
              </w:rPr>
              <w:t>9</w:t>
            </w:r>
            <w:r w:rsidR="00A47230" w:rsidRPr="005671AE">
              <w:rPr>
                <w:color w:val="0066FF"/>
                <w:sz w:val="18"/>
                <w:szCs w:val="18"/>
              </w:rPr>
              <w:t>00 000</w:t>
            </w:r>
          </w:p>
        </w:tc>
      </w:tr>
      <w:tr w:rsidR="00A47230" w:rsidTr="003E2F2C">
        <w:trPr>
          <w:jc w:val="center"/>
        </w:trPr>
        <w:tc>
          <w:tcPr>
            <w:tcW w:w="2339" w:type="dxa"/>
          </w:tcPr>
          <w:p w:rsidR="00A47230" w:rsidRPr="005671AE" w:rsidRDefault="0003461F" w:rsidP="00E46991">
            <w:pPr>
              <w:rPr>
                <w:b/>
                <w:color w:val="0066FF"/>
                <w:sz w:val="18"/>
                <w:szCs w:val="18"/>
              </w:rPr>
            </w:pPr>
            <w:r w:rsidRPr="005671AE">
              <w:rPr>
                <w:b/>
                <w:color w:val="0066FF"/>
                <w:sz w:val="18"/>
                <w:szCs w:val="18"/>
              </w:rPr>
              <w:t xml:space="preserve">Coût de production </w:t>
            </w:r>
            <w:r w:rsidR="003E2F2C" w:rsidRPr="005671AE">
              <w:rPr>
                <w:b/>
                <w:color w:val="0066FF"/>
                <w:sz w:val="18"/>
                <w:szCs w:val="18"/>
              </w:rPr>
              <w:t>pièce A</w:t>
            </w:r>
          </w:p>
        </w:tc>
        <w:tc>
          <w:tcPr>
            <w:tcW w:w="954" w:type="dxa"/>
          </w:tcPr>
          <w:p w:rsidR="00A47230" w:rsidRPr="005671AE" w:rsidRDefault="0003461F" w:rsidP="0003461F">
            <w:pPr>
              <w:jc w:val="center"/>
              <w:rPr>
                <w:b/>
                <w:color w:val="0066FF"/>
                <w:sz w:val="18"/>
                <w:szCs w:val="18"/>
              </w:rPr>
            </w:pPr>
            <w:r w:rsidRPr="005671AE">
              <w:rPr>
                <w:b/>
                <w:color w:val="0066FF"/>
                <w:sz w:val="18"/>
                <w:szCs w:val="18"/>
              </w:rPr>
              <w:t>80 000</w:t>
            </w:r>
          </w:p>
        </w:tc>
        <w:tc>
          <w:tcPr>
            <w:tcW w:w="1263" w:type="dxa"/>
          </w:tcPr>
          <w:p w:rsidR="00A47230" w:rsidRPr="005671AE" w:rsidRDefault="0003461F" w:rsidP="0003461F">
            <w:pPr>
              <w:jc w:val="center"/>
              <w:rPr>
                <w:b/>
                <w:color w:val="0066FF"/>
                <w:sz w:val="18"/>
                <w:szCs w:val="18"/>
              </w:rPr>
            </w:pPr>
            <w:r w:rsidRPr="005671AE">
              <w:rPr>
                <w:b/>
                <w:color w:val="0066FF"/>
                <w:sz w:val="18"/>
                <w:szCs w:val="18"/>
              </w:rPr>
              <w:t>29</w:t>
            </w:r>
          </w:p>
        </w:tc>
        <w:tc>
          <w:tcPr>
            <w:tcW w:w="1026" w:type="dxa"/>
          </w:tcPr>
          <w:p w:rsidR="00A47230" w:rsidRPr="005671AE" w:rsidRDefault="0003461F" w:rsidP="0003461F">
            <w:pPr>
              <w:jc w:val="center"/>
              <w:rPr>
                <w:b/>
                <w:color w:val="0066FF"/>
                <w:sz w:val="18"/>
                <w:szCs w:val="18"/>
              </w:rPr>
            </w:pPr>
            <w:r w:rsidRPr="005671AE">
              <w:rPr>
                <w:b/>
                <w:color w:val="0066FF"/>
                <w:sz w:val="18"/>
                <w:szCs w:val="18"/>
              </w:rPr>
              <w:t>2 320 000</w:t>
            </w:r>
          </w:p>
        </w:tc>
      </w:tr>
    </w:tbl>
    <w:p w:rsidR="00A47230" w:rsidRDefault="00A47230" w:rsidP="00A47230">
      <w:pPr>
        <w:rPr>
          <w:sz w:val="18"/>
          <w:szCs w:val="18"/>
        </w:rPr>
      </w:pPr>
    </w:p>
    <w:tbl>
      <w:tblPr>
        <w:tblStyle w:val="Grilledutableau"/>
        <w:tblW w:w="0" w:type="auto"/>
        <w:jc w:val="center"/>
        <w:tblLook w:val="04A0" w:firstRow="1" w:lastRow="0" w:firstColumn="1" w:lastColumn="0" w:noHBand="0" w:noVBand="1"/>
      </w:tblPr>
      <w:tblGrid>
        <w:gridCol w:w="1579"/>
        <w:gridCol w:w="1021"/>
        <w:gridCol w:w="1579"/>
        <w:gridCol w:w="1021"/>
      </w:tblGrid>
      <w:tr w:rsidR="003E2F2C" w:rsidRPr="00E74EE8" w:rsidTr="00E74EE8">
        <w:trPr>
          <w:trHeight w:hRule="exact" w:val="170"/>
          <w:jc w:val="center"/>
        </w:trPr>
        <w:tc>
          <w:tcPr>
            <w:tcW w:w="1579" w:type="dxa"/>
            <w:shd w:val="clear" w:color="auto" w:fill="D9D9D9" w:themeFill="background1" w:themeFillShade="D9"/>
          </w:tcPr>
          <w:p w:rsidR="003E2F2C" w:rsidRPr="00E74EE8" w:rsidRDefault="003E2F2C" w:rsidP="007B18C7">
            <w:pPr>
              <w:jc w:val="center"/>
              <w:rPr>
                <w:b/>
                <w:color w:val="0066FF"/>
                <w:sz w:val="14"/>
                <w:szCs w:val="18"/>
              </w:rPr>
            </w:pPr>
            <w:r w:rsidRPr="00E74EE8">
              <w:rPr>
                <w:b/>
                <w:color w:val="0066FF"/>
                <w:sz w:val="14"/>
                <w:szCs w:val="18"/>
              </w:rPr>
              <w:t>Pièces détachées</w:t>
            </w:r>
          </w:p>
        </w:tc>
        <w:tc>
          <w:tcPr>
            <w:tcW w:w="1021" w:type="dxa"/>
            <w:shd w:val="clear" w:color="auto" w:fill="D9D9D9" w:themeFill="background1" w:themeFillShade="D9"/>
            <w:vAlign w:val="center"/>
          </w:tcPr>
          <w:p w:rsidR="003E2F2C" w:rsidRPr="00E74EE8" w:rsidRDefault="003E2F2C" w:rsidP="007B18C7">
            <w:pPr>
              <w:jc w:val="center"/>
              <w:rPr>
                <w:b/>
                <w:color w:val="0066FF"/>
                <w:sz w:val="14"/>
                <w:szCs w:val="18"/>
              </w:rPr>
            </w:pPr>
            <w:r w:rsidRPr="00E74EE8">
              <w:rPr>
                <w:b/>
                <w:color w:val="0066FF"/>
                <w:sz w:val="14"/>
                <w:szCs w:val="18"/>
              </w:rPr>
              <w:t>Montants</w:t>
            </w:r>
          </w:p>
        </w:tc>
        <w:tc>
          <w:tcPr>
            <w:tcW w:w="1579" w:type="dxa"/>
            <w:shd w:val="clear" w:color="auto" w:fill="D9D9D9" w:themeFill="background1" w:themeFillShade="D9"/>
          </w:tcPr>
          <w:p w:rsidR="003E2F2C" w:rsidRPr="00E74EE8" w:rsidRDefault="003E2F2C" w:rsidP="007B18C7">
            <w:pPr>
              <w:jc w:val="center"/>
              <w:rPr>
                <w:b/>
                <w:color w:val="0066FF"/>
                <w:sz w:val="14"/>
                <w:szCs w:val="18"/>
              </w:rPr>
            </w:pPr>
            <w:r w:rsidRPr="00E74EE8">
              <w:rPr>
                <w:b/>
                <w:color w:val="0066FF"/>
                <w:sz w:val="14"/>
                <w:szCs w:val="18"/>
              </w:rPr>
              <w:t>Pièces détachées</w:t>
            </w:r>
          </w:p>
        </w:tc>
        <w:tc>
          <w:tcPr>
            <w:tcW w:w="1021" w:type="dxa"/>
            <w:shd w:val="clear" w:color="auto" w:fill="D9D9D9" w:themeFill="background1" w:themeFillShade="D9"/>
            <w:vAlign w:val="center"/>
          </w:tcPr>
          <w:p w:rsidR="003E2F2C" w:rsidRPr="00E74EE8" w:rsidRDefault="003E2F2C" w:rsidP="007B18C7">
            <w:pPr>
              <w:jc w:val="center"/>
              <w:rPr>
                <w:b/>
                <w:color w:val="0066FF"/>
                <w:sz w:val="14"/>
                <w:szCs w:val="18"/>
              </w:rPr>
            </w:pPr>
            <w:r w:rsidRPr="00E74EE8">
              <w:rPr>
                <w:b/>
                <w:color w:val="0066FF"/>
                <w:sz w:val="14"/>
                <w:szCs w:val="18"/>
              </w:rPr>
              <w:t>Montants</w:t>
            </w:r>
          </w:p>
        </w:tc>
      </w:tr>
      <w:tr w:rsidR="003E2F2C" w:rsidRPr="00E74EE8" w:rsidTr="00E74EE8">
        <w:trPr>
          <w:trHeight w:hRule="exact" w:val="170"/>
          <w:jc w:val="center"/>
        </w:trPr>
        <w:tc>
          <w:tcPr>
            <w:tcW w:w="1579" w:type="dxa"/>
          </w:tcPr>
          <w:p w:rsidR="003E2F2C" w:rsidRPr="00E74EE8" w:rsidRDefault="003E2F2C" w:rsidP="007B18C7">
            <w:pPr>
              <w:jc w:val="center"/>
              <w:rPr>
                <w:b/>
                <w:color w:val="0066FF"/>
                <w:sz w:val="14"/>
                <w:szCs w:val="18"/>
              </w:rPr>
            </w:pPr>
            <w:r w:rsidRPr="00E74EE8">
              <w:rPr>
                <w:b/>
                <w:color w:val="0066FF"/>
                <w:sz w:val="14"/>
                <w:szCs w:val="18"/>
              </w:rPr>
              <w:t>SI</w:t>
            </w:r>
          </w:p>
        </w:tc>
        <w:tc>
          <w:tcPr>
            <w:tcW w:w="1021" w:type="dxa"/>
          </w:tcPr>
          <w:p w:rsidR="003E2F2C" w:rsidRPr="00E74EE8" w:rsidRDefault="003E2F2C" w:rsidP="007B18C7">
            <w:pPr>
              <w:jc w:val="center"/>
              <w:rPr>
                <w:color w:val="0066FF"/>
                <w:sz w:val="14"/>
                <w:szCs w:val="18"/>
              </w:rPr>
            </w:pPr>
            <w:r w:rsidRPr="00E74EE8">
              <w:rPr>
                <w:color w:val="0066FF"/>
                <w:sz w:val="14"/>
                <w:szCs w:val="18"/>
              </w:rPr>
              <w:t>232 500</w:t>
            </w:r>
          </w:p>
        </w:tc>
        <w:tc>
          <w:tcPr>
            <w:tcW w:w="1579" w:type="dxa"/>
          </w:tcPr>
          <w:p w:rsidR="003E2F2C" w:rsidRPr="00E74EE8" w:rsidRDefault="003E2F2C" w:rsidP="007B18C7">
            <w:pPr>
              <w:jc w:val="center"/>
              <w:rPr>
                <w:color w:val="0066FF"/>
                <w:sz w:val="14"/>
                <w:szCs w:val="18"/>
              </w:rPr>
            </w:pPr>
            <w:r w:rsidRPr="00E74EE8">
              <w:rPr>
                <w:color w:val="0066FF"/>
                <w:sz w:val="14"/>
                <w:szCs w:val="18"/>
              </w:rPr>
              <w:t>Sorties</w:t>
            </w:r>
          </w:p>
        </w:tc>
        <w:tc>
          <w:tcPr>
            <w:tcW w:w="1021" w:type="dxa"/>
          </w:tcPr>
          <w:p w:rsidR="003E2F2C" w:rsidRPr="00E74EE8" w:rsidRDefault="003E2F2C" w:rsidP="007B18C7">
            <w:pPr>
              <w:jc w:val="center"/>
              <w:rPr>
                <w:color w:val="0066FF"/>
                <w:sz w:val="14"/>
                <w:szCs w:val="18"/>
              </w:rPr>
            </w:pPr>
            <w:r w:rsidRPr="00E74EE8">
              <w:rPr>
                <w:color w:val="0066FF"/>
                <w:sz w:val="14"/>
                <w:szCs w:val="18"/>
              </w:rPr>
              <w:t>820 000</w:t>
            </w:r>
          </w:p>
        </w:tc>
      </w:tr>
      <w:tr w:rsidR="003E2F2C" w:rsidRPr="00E74EE8" w:rsidTr="00E74EE8">
        <w:trPr>
          <w:trHeight w:hRule="exact" w:val="170"/>
          <w:jc w:val="center"/>
        </w:trPr>
        <w:tc>
          <w:tcPr>
            <w:tcW w:w="1579" w:type="dxa"/>
          </w:tcPr>
          <w:p w:rsidR="003E2F2C" w:rsidRPr="00E74EE8" w:rsidRDefault="003E2F2C" w:rsidP="007B18C7">
            <w:pPr>
              <w:jc w:val="center"/>
              <w:rPr>
                <w:b/>
                <w:color w:val="0066FF"/>
                <w:sz w:val="14"/>
                <w:szCs w:val="18"/>
              </w:rPr>
            </w:pPr>
            <w:r w:rsidRPr="00E74EE8">
              <w:rPr>
                <w:b/>
                <w:color w:val="0066FF"/>
                <w:sz w:val="14"/>
                <w:szCs w:val="18"/>
              </w:rPr>
              <w:t>Entrées</w:t>
            </w:r>
          </w:p>
        </w:tc>
        <w:tc>
          <w:tcPr>
            <w:tcW w:w="1021" w:type="dxa"/>
          </w:tcPr>
          <w:p w:rsidR="003E2F2C" w:rsidRPr="00E74EE8" w:rsidRDefault="003E2F2C" w:rsidP="007B18C7">
            <w:pPr>
              <w:jc w:val="center"/>
              <w:rPr>
                <w:color w:val="0066FF"/>
                <w:sz w:val="14"/>
                <w:szCs w:val="18"/>
              </w:rPr>
            </w:pPr>
            <w:r w:rsidRPr="00E74EE8">
              <w:rPr>
                <w:color w:val="0066FF"/>
                <w:sz w:val="14"/>
                <w:szCs w:val="18"/>
              </w:rPr>
              <w:t>865 500</w:t>
            </w:r>
          </w:p>
        </w:tc>
        <w:tc>
          <w:tcPr>
            <w:tcW w:w="1579" w:type="dxa"/>
          </w:tcPr>
          <w:p w:rsidR="003E2F2C" w:rsidRPr="00E74EE8" w:rsidRDefault="003E2F2C" w:rsidP="007B18C7">
            <w:pPr>
              <w:jc w:val="center"/>
              <w:rPr>
                <w:color w:val="0066FF"/>
                <w:sz w:val="14"/>
                <w:szCs w:val="18"/>
              </w:rPr>
            </w:pPr>
            <w:r w:rsidRPr="00E74EE8">
              <w:rPr>
                <w:color w:val="0066FF"/>
                <w:sz w:val="14"/>
                <w:szCs w:val="18"/>
              </w:rPr>
              <w:t>SF</w:t>
            </w:r>
          </w:p>
        </w:tc>
        <w:tc>
          <w:tcPr>
            <w:tcW w:w="1021" w:type="dxa"/>
          </w:tcPr>
          <w:p w:rsidR="003E2F2C" w:rsidRPr="00E74EE8" w:rsidRDefault="003E2F2C" w:rsidP="007B18C7">
            <w:pPr>
              <w:jc w:val="center"/>
              <w:rPr>
                <w:color w:val="0066FF"/>
                <w:sz w:val="14"/>
                <w:szCs w:val="18"/>
              </w:rPr>
            </w:pPr>
            <w:r w:rsidRPr="00E74EE8">
              <w:rPr>
                <w:color w:val="0066FF"/>
                <w:sz w:val="14"/>
                <w:szCs w:val="18"/>
              </w:rPr>
              <w:t>278 000</w:t>
            </w:r>
          </w:p>
        </w:tc>
      </w:tr>
      <w:tr w:rsidR="003E2F2C" w:rsidRPr="00E74EE8" w:rsidTr="00E74EE8">
        <w:trPr>
          <w:trHeight w:hRule="exact" w:val="170"/>
          <w:jc w:val="center"/>
        </w:trPr>
        <w:tc>
          <w:tcPr>
            <w:tcW w:w="1579" w:type="dxa"/>
          </w:tcPr>
          <w:p w:rsidR="003E2F2C" w:rsidRPr="00E74EE8" w:rsidRDefault="003E2F2C" w:rsidP="007B18C7">
            <w:pPr>
              <w:jc w:val="center"/>
              <w:rPr>
                <w:b/>
                <w:color w:val="0066FF"/>
                <w:sz w:val="14"/>
                <w:szCs w:val="18"/>
              </w:rPr>
            </w:pPr>
            <w:r w:rsidRPr="00E74EE8">
              <w:rPr>
                <w:b/>
                <w:color w:val="0066FF"/>
                <w:sz w:val="14"/>
                <w:szCs w:val="18"/>
              </w:rPr>
              <w:t>TOTAL</w:t>
            </w:r>
          </w:p>
        </w:tc>
        <w:tc>
          <w:tcPr>
            <w:tcW w:w="1021" w:type="dxa"/>
          </w:tcPr>
          <w:p w:rsidR="003E2F2C" w:rsidRPr="00E74EE8" w:rsidRDefault="003E2F2C" w:rsidP="007B18C7">
            <w:pPr>
              <w:jc w:val="center"/>
              <w:rPr>
                <w:b/>
                <w:color w:val="0066FF"/>
                <w:sz w:val="14"/>
                <w:szCs w:val="18"/>
              </w:rPr>
            </w:pPr>
            <w:r w:rsidRPr="00E74EE8">
              <w:rPr>
                <w:b/>
                <w:color w:val="0066FF"/>
                <w:sz w:val="14"/>
                <w:szCs w:val="18"/>
              </w:rPr>
              <w:t>1 098 000</w:t>
            </w:r>
          </w:p>
        </w:tc>
        <w:tc>
          <w:tcPr>
            <w:tcW w:w="1579" w:type="dxa"/>
          </w:tcPr>
          <w:p w:rsidR="003E2F2C" w:rsidRPr="00E74EE8" w:rsidRDefault="003E2F2C" w:rsidP="007B18C7">
            <w:pPr>
              <w:jc w:val="center"/>
              <w:rPr>
                <w:b/>
                <w:color w:val="0066FF"/>
                <w:sz w:val="14"/>
                <w:szCs w:val="18"/>
              </w:rPr>
            </w:pPr>
            <w:r w:rsidRPr="00E74EE8">
              <w:rPr>
                <w:b/>
                <w:color w:val="0066FF"/>
                <w:sz w:val="14"/>
                <w:szCs w:val="18"/>
              </w:rPr>
              <w:t>TOTAL</w:t>
            </w:r>
          </w:p>
        </w:tc>
        <w:tc>
          <w:tcPr>
            <w:tcW w:w="1021" w:type="dxa"/>
          </w:tcPr>
          <w:p w:rsidR="003E2F2C" w:rsidRPr="00E74EE8" w:rsidRDefault="003E2F2C" w:rsidP="007B18C7">
            <w:pPr>
              <w:jc w:val="center"/>
              <w:rPr>
                <w:b/>
                <w:color w:val="0066FF"/>
                <w:sz w:val="14"/>
                <w:szCs w:val="18"/>
              </w:rPr>
            </w:pPr>
            <w:r w:rsidRPr="00E74EE8">
              <w:rPr>
                <w:b/>
                <w:color w:val="0066FF"/>
                <w:sz w:val="14"/>
                <w:szCs w:val="18"/>
              </w:rPr>
              <w:t>1 098 000</w:t>
            </w:r>
          </w:p>
        </w:tc>
      </w:tr>
    </w:tbl>
    <w:p w:rsidR="003E2F2C" w:rsidRDefault="003E2F2C" w:rsidP="003E2F2C">
      <w:pPr>
        <w:jc w:val="center"/>
        <w:rPr>
          <w:sz w:val="18"/>
          <w:szCs w:val="18"/>
        </w:rPr>
      </w:pPr>
    </w:p>
    <w:tbl>
      <w:tblPr>
        <w:tblStyle w:val="Grilledutableau"/>
        <w:tblW w:w="0" w:type="auto"/>
        <w:jc w:val="center"/>
        <w:tblLook w:val="04A0" w:firstRow="1" w:lastRow="0" w:firstColumn="1" w:lastColumn="0" w:noHBand="0" w:noVBand="1"/>
      </w:tblPr>
      <w:tblGrid>
        <w:gridCol w:w="2785"/>
        <w:gridCol w:w="954"/>
        <w:gridCol w:w="1263"/>
        <w:gridCol w:w="1026"/>
      </w:tblGrid>
      <w:tr w:rsidR="007A42E4" w:rsidRPr="00E74EE8" w:rsidTr="00E74EE8">
        <w:trPr>
          <w:trHeight w:hRule="exact" w:val="170"/>
          <w:jc w:val="center"/>
        </w:trPr>
        <w:tc>
          <w:tcPr>
            <w:tcW w:w="2785" w:type="dxa"/>
            <w:shd w:val="clear" w:color="auto" w:fill="D9D9D9" w:themeFill="background1" w:themeFillShade="D9"/>
          </w:tcPr>
          <w:p w:rsidR="007A42E4" w:rsidRPr="00E74EE8" w:rsidRDefault="007A42E4" w:rsidP="007B18C7">
            <w:pPr>
              <w:rPr>
                <w:b/>
                <w:color w:val="0066FF"/>
                <w:sz w:val="14"/>
                <w:szCs w:val="18"/>
              </w:rPr>
            </w:pPr>
            <w:r w:rsidRPr="00E74EE8">
              <w:rPr>
                <w:b/>
                <w:color w:val="0066FF"/>
                <w:sz w:val="14"/>
                <w:szCs w:val="18"/>
              </w:rPr>
              <w:t>Eléments</w:t>
            </w:r>
          </w:p>
        </w:tc>
        <w:tc>
          <w:tcPr>
            <w:tcW w:w="954" w:type="dxa"/>
            <w:shd w:val="clear" w:color="auto" w:fill="D9D9D9" w:themeFill="background1" w:themeFillShade="D9"/>
          </w:tcPr>
          <w:p w:rsidR="007A42E4" w:rsidRPr="00E74EE8" w:rsidRDefault="007A42E4" w:rsidP="007B18C7">
            <w:pPr>
              <w:jc w:val="center"/>
              <w:rPr>
                <w:b/>
                <w:color w:val="0066FF"/>
                <w:sz w:val="14"/>
                <w:szCs w:val="18"/>
              </w:rPr>
            </w:pPr>
            <w:r w:rsidRPr="00E74EE8">
              <w:rPr>
                <w:b/>
                <w:color w:val="0066FF"/>
                <w:sz w:val="14"/>
                <w:szCs w:val="18"/>
              </w:rPr>
              <w:t>Quantité</w:t>
            </w:r>
          </w:p>
        </w:tc>
        <w:tc>
          <w:tcPr>
            <w:tcW w:w="1263" w:type="dxa"/>
            <w:shd w:val="clear" w:color="auto" w:fill="D9D9D9" w:themeFill="background1" w:themeFillShade="D9"/>
          </w:tcPr>
          <w:p w:rsidR="007A42E4" w:rsidRPr="00E74EE8" w:rsidRDefault="007A42E4" w:rsidP="007B18C7">
            <w:pPr>
              <w:jc w:val="center"/>
              <w:rPr>
                <w:b/>
                <w:color w:val="0066FF"/>
                <w:sz w:val="14"/>
                <w:szCs w:val="18"/>
              </w:rPr>
            </w:pPr>
            <w:r w:rsidRPr="00E74EE8">
              <w:rPr>
                <w:b/>
                <w:color w:val="0066FF"/>
                <w:sz w:val="14"/>
                <w:szCs w:val="18"/>
              </w:rPr>
              <w:t>Coût unitaire</w:t>
            </w:r>
          </w:p>
        </w:tc>
        <w:tc>
          <w:tcPr>
            <w:tcW w:w="1026" w:type="dxa"/>
            <w:shd w:val="clear" w:color="auto" w:fill="D9D9D9" w:themeFill="background1" w:themeFillShade="D9"/>
          </w:tcPr>
          <w:p w:rsidR="007A42E4" w:rsidRPr="00E74EE8" w:rsidRDefault="007A42E4" w:rsidP="007B18C7">
            <w:pPr>
              <w:jc w:val="center"/>
              <w:rPr>
                <w:b/>
                <w:color w:val="0066FF"/>
                <w:sz w:val="14"/>
                <w:szCs w:val="18"/>
              </w:rPr>
            </w:pPr>
            <w:r w:rsidRPr="00E74EE8">
              <w:rPr>
                <w:b/>
                <w:color w:val="0066FF"/>
                <w:sz w:val="14"/>
                <w:szCs w:val="18"/>
              </w:rPr>
              <w:t>Montant</w:t>
            </w:r>
          </w:p>
        </w:tc>
      </w:tr>
      <w:tr w:rsidR="007A42E4" w:rsidRPr="00E74EE8" w:rsidTr="00E74EE8">
        <w:trPr>
          <w:trHeight w:hRule="exact" w:val="170"/>
          <w:jc w:val="center"/>
        </w:trPr>
        <w:tc>
          <w:tcPr>
            <w:tcW w:w="2785" w:type="dxa"/>
          </w:tcPr>
          <w:p w:rsidR="007A42E4" w:rsidRPr="00E74EE8" w:rsidRDefault="007A42E4" w:rsidP="007B18C7">
            <w:pPr>
              <w:rPr>
                <w:color w:val="0066FF"/>
                <w:sz w:val="14"/>
                <w:szCs w:val="18"/>
              </w:rPr>
            </w:pPr>
            <w:r w:rsidRPr="00E74EE8">
              <w:rPr>
                <w:color w:val="0066FF"/>
                <w:sz w:val="14"/>
                <w:szCs w:val="18"/>
              </w:rPr>
              <w:t>Pièces A</w:t>
            </w:r>
          </w:p>
        </w:tc>
        <w:tc>
          <w:tcPr>
            <w:tcW w:w="954" w:type="dxa"/>
          </w:tcPr>
          <w:p w:rsidR="007A42E4" w:rsidRPr="00E74EE8" w:rsidRDefault="007A42E4" w:rsidP="007B18C7">
            <w:pPr>
              <w:jc w:val="center"/>
              <w:rPr>
                <w:color w:val="0066FF"/>
                <w:sz w:val="14"/>
                <w:szCs w:val="18"/>
              </w:rPr>
            </w:pPr>
            <w:r w:rsidRPr="00E74EE8">
              <w:rPr>
                <w:color w:val="0066FF"/>
                <w:sz w:val="14"/>
                <w:szCs w:val="18"/>
              </w:rPr>
              <w:t>80 000</w:t>
            </w:r>
          </w:p>
        </w:tc>
        <w:tc>
          <w:tcPr>
            <w:tcW w:w="1263" w:type="dxa"/>
          </w:tcPr>
          <w:p w:rsidR="007A42E4" w:rsidRPr="00E74EE8" w:rsidRDefault="007A42E4" w:rsidP="007B18C7">
            <w:pPr>
              <w:jc w:val="center"/>
              <w:rPr>
                <w:color w:val="0066FF"/>
                <w:sz w:val="14"/>
                <w:szCs w:val="18"/>
              </w:rPr>
            </w:pPr>
            <w:r w:rsidRPr="00E74EE8">
              <w:rPr>
                <w:color w:val="0066FF"/>
                <w:sz w:val="14"/>
                <w:szCs w:val="18"/>
              </w:rPr>
              <w:t>29</w:t>
            </w:r>
          </w:p>
        </w:tc>
        <w:tc>
          <w:tcPr>
            <w:tcW w:w="1026" w:type="dxa"/>
          </w:tcPr>
          <w:p w:rsidR="007A42E4" w:rsidRPr="00E74EE8" w:rsidRDefault="007A42E4" w:rsidP="007B18C7">
            <w:pPr>
              <w:jc w:val="center"/>
              <w:rPr>
                <w:color w:val="0066FF"/>
                <w:sz w:val="14"/>
                <w:szCs w:val="18"/>
              </w:rPr>
            </w:pPr>
            <w:r w:rsidRPr="00E74EE8">
              <w:rPr>
                <w:color w:val="0066FF"/>
                <w:sz w:val="14"/>
                <w:szCs w:val="18"/>
              </w:rPr>
              <w:t>2 320 000</w:t>
            </w:r>
          </w:p>
        </w:tc>
      </w:tr>
      <w:tr w:rsidR="007A42E4" w:rsidRPr="00E74EE8" w:rsidTr="00E74EE8">
        <w:trPr>
          <w:trHeight w:hRule="exact" w:val="170"/>
          <w:jc w:val="center"/>
        </w:trPr>
        <w:tc>
          <w:tcPr>
            <w:tcW w:w="2785" w:type="dxa"/>
          </w:tcPr>
          <w:p w:rsidR="007A42E4" w:rsidRPr="00E74EE8" w:rsidRDefault="007A42E4" w:rsidP="007B18C7">
            <w:pPr>
              <w:rPr>
                <w:color w:val="0066FF"/>
                <w:sz w:val="14"/>
                <w:szCs w:val="18"/>
              </w:rPr>
            </w:pPr>
            <w:r w:rsidRPr="00E74EE8">
              <w:rPr>
                <w:color w:val="0066FF"/>
                <w:sz w:val="14"/>
                <w:szCs w:val="18"/>
              </w:rPr>
              <w:t>MOD</w:t>
            </w:r>
          </w:p>
        </w:tc>
        <w:tc>
          <w:tcPr>
            <w:tcW w:w="954" w:type="dxa"/>
          </w:tcPr>
          <w:p w:rsidR="007A42E4" w:rsidRPr="00E74EE8" w:rsidRDefault="007A42E4" w:rsidP="007B18C7">
            <w:pPr>
              <w:jc w:val="center"/>
              <w:rPr>
                <w:color w:val="0066FF"/>
                <w:sz w:val="14"/>
                <w:szCs w:val="18"/>
              </w:rPr>
            </w:pPr>
            <w:r w:rsidRPr="00E74EE8">
              <w:rPr>
                <w:color w:val="0066FF"/>
                <w:sz w:val="14"/>
                <w:szCs w:val="18"/>
              </w:rPr>
              <w:t>2500</w:t>
            </w:r>
          </w:p>
        </w:tc>
        <w:tc>
          <w:tcPr>
            <w:tcW w:w="1263" w:type="dxa"/>
          </w:tcPr>
          <w:p w:rsidR="007A42E4" w:rsidRPr="00E74EE8" w:rsidRDefault="007A42E4" w:rsidP="007B18C7">
            <w:pPr>
              <w:jc w:val="center"/>
              <w:rPr>
                <w:color w:val="0066FF"/>
                <w:sz w:val="14"/>
                <w:szCs w:val="18"/>
              </w:rPr>
            </w:pPr>
            <w:r w:rsidRPr="00E74EE8">
              <w:rPr>
                <w:color w:val="0066FF"/>
                <w:sz w:val="14"/>
                <w:szCs w:val="18"/>
              </w:rPr>
              <w:t>104</w:t>
            </w:r>
          </w:p>
        </w:tc>
        <w:tc>
          <w:tcPr>
            <w:tcW w:w="1026" w:type="dxa"/>
          </w:tcPr>
          <w:p w:rsidR="007A42E4" w:rsidRPr="00E74EE8" w:rsidRDefault="007A42E4" w:rsidP="007B18C7">
            <w:pPr>
              <w:jc w:val="center"/>
              <w:rPr>
                <w:color w:val="0066FF"/>
                <w:sz w:val="14"/>
                <w:szCs w:val="18"/>
              </w:rPr>
            </w:pPr>
            <w:r w:rsidRPr="00E74EE8">
              <w:rPr>
                <w:color w:val="0066FF"/>
                <w:sz w:val="14"/>
                <w:szCs w:val="18"/>
              </w:rPr>
              <w:t>260 000</w:t>
            </w:r>
          </w:p>
        </w:tc>
      </w:tr>
      <w:tr w:rsidR="007A42E4" w:rsidRPr="00E74EE8" w:rsidTr="00E74EE8">
        <w:trPr>
          <w:trHeight w:hRule="exact" w:val="170"/>
          <w:jc w:val="center"/>
        </w:trPr>
        <w:tc>
          <w:tcPr>
            <w:tcW w:w="2785" w:type="dxa"/>
          </w:tcPr>
          <w:p w:rsidR="007A42E4" w:rsidRPr="00E74EE8" w:rsidRDefault="007A42E4" w:rsidP="007B18C7">
            <w:pPr>
              <w:rPr>
                <w:color w:val="0066FF"/>
                <w:sz w:val="14"/>
                <w:szCs w:val="18"/>
              </w:rPr>
            </w:pPr>
            <w:r w:rsidRPr="00E74EE8">
              <w:rPr>
                <w:color w:val="0066FF"/>
                <w:sz w:val="14"/>
                <w:szCs w:val="18"/>
              </w:rPr>
              <w:t>Pièces détachées</w:t>
            </w:r>
          </w:p>
        </w:tc>
        <w:tc>
          <w:tcPr>
            <w:tcW w:w="954" w:type="dxa"/>
          </w:tcPr>
          <w:p w:rsidR="007A42E4" w:rsidRPr="00E74EE8" w:rsidRDefault="007A42E4" w:rsidP="007B18C7">
            <w:pPr>
              <w:jc w:val="center"/>
              <w:rPr>
                <w:color w:val="0066FF"/>
                <w:sz w:val="14"/>
                <w:szCs w:val="18"/>
              </w:rPr>
            </w:pPr>
          </w:p>
        </w:tc>
        <w:tc>
          <w:tcPr>
            <w:tcW w:w="1263" w:type="dxa"/>
          </w:tcPr>
          <w:p w:rsidR="007A42E4" w:rsidRPr="00E74EE8" w:rsidRDefault="007A42E4" w:rsidP="007B18C7">
            <w:pPr>
              <w:jc w:val="center"/>
              <w:rPr>
                <w:color w:val="0066FF"/>
                <w:sz w:val="14"/>
                <w:szCs w:val="18"/>
              </w:rPr>
            </w:pPr>
          </w:p>
        </w:tc>
        <w:tc>
          <w:tcPr>
            <w:tcW w:w="1026" w:type="dxa"/>
          </w:tcPr>
          <w:p w:rsidR="007A42E4" w:rsidRPr="00E74EE8" w:rsidRDefault="007A42E4" w:rsidP="007B18C7">
            <w:pPr>
              <w:jc w:val="center"/>
              <w:rPr>
                <w:color w:val="0066FF"/>
                <w:sz w:val="14"/>
                <w:szCs w:val="18"/>
              </w:rPr>
            </w:pPr>
            <w:r w:rsidRPr="00E74EE8">
              <w:rPr>
                <w:color w:val="0066FF"/>
                <w:sz w:val="14"/>
                <w:szCs w:val="18"/>
              </w:rPr>
              <w:t>820 000</w:t>
            </w:r>
          </w:p>
        </w:tc>
      </w:tr>
      <w:tr w:rsidR="007A42E4" w:rsidRPr="00E74EE8" w:rsidTr="00E74EE8">
        <w:trPr>
          <w:trHeight w:hRule="exact" w:val="170"/>
          <w:jc w:val="center"/>
        </w:trPr>
        <w:tc>
          <w:tcPr>
            <w:tcW w:w="2785" w:type="dxa"/>
          </w:tcPr>
          <w:p w:rsidR="007A42E4" w:rsidRPr="00E74EE8" w:rsidRDefault="007A42E4" w:rsidP="007B18C7">
            <w:pPr>
              <w:rPr>
                <w:color w:val="0066FF"/>
                <w:sz w:val="14"/>
                <w:szCs w:val="18"/>
              </w:rPr>
            </w:pPr>
            <w:r w:rsidRPr="00E74EE8">
              <w:rPr>
                <w:color w:val="0066FF"/>
                <w:sz w:val="14"/>
                <w:szCs w:val="18"/>
              </w:rPr>
              <w:t>Autres charges</w:t>
            </w:r>
          </w:p>
        </w:tc>
        <w:tc>
          <w:tcPr>
            <w:tcW w:w="954" w:type="dxa"/>
          </w:tcPr>
          <w:p w:rsidR="007A42E4" w:rsidRPr="00E74EE8" w:rsidRDefault="007A42E4" w:rsidP="007B18C7">
            <w:pPr>
              <w:jc w:val="center"/>
              <w:rPr>
                <w:color w:val="0066FF"/>
                <w:sz w:val="14"/>
                <w:szCs w:val="18"/>
              </w:rPr>
            </w:pPr>
          </w:p>
        </w:tc>
        <w:tc>
          <w:tcPr>
            <w:tcW w:w="1263" w:type="dxa"/>
          </w:tcPr>
          <w:p w:rsidR="007A42E4" w:rsidRPr="00E74EE8" w:rsidRDefault="007A42E4" w:rsidP="007B18C7">
            <w:pPr>
              <w:jc w:val="center"/>
              <w:rPr>
                <w:color w:val="0066FF"/>
                <w:sz w:val="14"/>
                <w:szCs w:val="18"/>
              </w:rPr>
            </w:pPr>
          </w:p>
        </w:tc>
        <w:tc>
          <w:tcPr>
            <w:tcW w:w="1026" w:type="dxa"/>
          </w:tcPr>
          <w:p w:rsidR="007A42E4" w:rsidRPr="00E74EE8" w:rsidRDefault="007A42E4" w:rsidP="007B18C7">
            <w:pPr>
              <w:jc w:val="center"/>
              <w:rPr>
                <w:color w:val="0066FF"/>
                <w:sz w:val="14"/>
                <w:szCs w:val="18"/>
              </w:rPr>
            </w:pPr>
            <w:r w:rsidRPr="00E74EE8">
              <w:rPr>
                <w:color w:val="0066FF"/>
                <w:sz w:val="14"/>
                <w:szCs w:val="18"/>
              </w:rPr>
              <w:t>800 000</w:t>
            </w:r>
          </w:p>
        </w:tc>
      </w:tr>
      <w:tr w:rsidR="007A42E4" w:rsidRPr="00E74EE8" w:rsidTr="00E74EE8">
        <w:trPr>
          <w:trHeight w:hRule="exact" w:val="170"/>
          <w:jc w:val="center"/>
        </w:trPr>
        <w:tc>
          <w:tcPr>
            <w:tcW w:w="2785" w:type="dxa"/>
          </w:tcPr>
          <w:p w:rsidR="007A42E4" w:rsidRPr="00E74EE8" w:rsidRDefault="007A42E4" w:rsidP="007B18C7">
            <w:pPr>
              <w:rPr>
                <w:b/>
                <w:color w:val="0066FF"/>
                <w:sz w:val="14"/>
                <w:szCs w:val="18"/>
              </w:rPr>
            </w:pPr>
            <w:r w:rsidRPr="00E74EE8">
              <w:rPr>
                <w:b/>
                <w:color w:val="0066FF"/>
                <w:sz w:val="14"/>
                <w:szCs w:val="18"/>
              </w:rPr>
              <w:t>Coût de production des éléments</w:t>
            </w:r>
          </w:p>
        </w:tc>
        <w:tc>
          <w:tcPr>
            <w:tcW w:w="954" w:type="dxa"/>
          </w:tcPr>
          <w:p w:rsidR="007A42E4" w:rsidRPr="00E74EE8" w:rsidRDefault="007A42E4" w:rsidP="007B18C7">
            <w:pPr>
              <w:jc w:val="center"/>
              <w:rPr>
                <w:b/>
                <w:color w:val="0066FF"/>
                <w:sz w:val="14"/>
                <w:szCs w:val="18"/>
              </w:rPr>
            </w:pPr>
            <w:r w:rsidRPr="00E74EE8">
              <w:rPr>
                <w:b/>
                <w:color w:val="0066FF"/>
                <w:sz w:val="14"/>
                <w:szCs w:val="18"/>
              </w:rPr>
              <w:t>40 000</w:t>
            </w:r>
          </w:p>
        </w:tc>
        <w:tc>
          <w:tcPr>
            <w:tcW w:w="1263" w:type="dxa"/>
          </w:tcPr>
          <w:p w:rsidR="007A42E4" w:rsidRPr="00E74EE8" w:rsidRDefault="007A42E4" w:rsidP="007B18C7">
            <w:pPr>
              <w:jc w:val="center"/>
              <w:rPr>
                <w:b/>
                <w:color w:val="0066FF"/>
                <w:sz w:val="14"/>
                <w:szCs w:val="18"/>
              </w:rPr>
            </w:pPr>
            <w:r w:rsidRPr="00E74EE8">
              <w:rPr>
                <w:b/>
                <w:color w:val="0066FF"/>
                <w:sz w:val="14"/>
                <w:szCs w:val="18"/>
              </w:rPr>
              <w:t>105</w:t>
            </w:r>
          </w:p>
        </w:tc>
        <w:tc>
          <w:tcPr>
            <w:tcW w:w="1026" w:type="dxa"/>
          </w:tcPr>
          <w:p w:rsidR="007A42E4" w:rsidRPr="00E74EE8" w:rsidRDefault="007A42E4" w:rsidP="007B18C7">
            <w:pPr>
              <w:jc w:val="center"/>
              <w:rPr>
                <w:b/>
                <w:color w:val="0066FF"/>
                <w:sz w:val="14"/>
                <w:szCs w:val="18"/>
              </w:rPr>
            </w:pPr>
            <w:r w:rsidRPr="00E74EE8">
              <w:rPr>
                <w:b/>
                <w:color w:val="0066FF"/>
                <w:sz w:val="14"/>
                <w:szCs w:val="18"/>
              </w:rPr>
              <w:t>4 200 000</w:t>
            </w:r>
          </w:p>
        </w:tc>
      </w:tr>
    </w:tbl>
    <w:p w:rsidR="007A42E4" w:rsidRPr="00A47230" w:rsidRDefault="007A42E4" w:rsidP="007A42E4">
      <w:pPr>
        <w:rPr>
          <w:sz w:val="18"/>
          <w:szCs w:val="18"/>
        </w:rPr>
      </w:pPr>
    </w:p>
    <w:p w:rsidR="007A42E4" w:rsidRPr="004C4F94" w:rsidRDefault="0030461C" w:rsidP="007A42E4">
      <w:pPr>
        <w:pStyle w:val="Paragraphedeliste"/>
        <w:numPr>
          <w:ilvl w:val="0"/>
          <w:numId w:val="32"/>
        </w:numPr>
        <w:rPr>
          <w:b/>
          <w:color w:val="0066FF"/>
          <w:sz w:val="18"/>
          <w:szCs w:val="18"/>
        </w:rPr>
      </w:pPr>
      <w:r w:rsidRPr="007A42E4">
        <w:rPr>
          <w:b/>
          <w:color w:val="0066FF"/>
          <w:sz w:val="18"/>
          <w:szCs w:val="18"/>
        </w:rPr>
        <w:t>Calculer le coût de revient des éléments et le résultat analytique sur les ventes de mars.</w:t>
      </w:r>
    </w:p>
    <w:tbl>
      <w:tblPr>
        <w:tblStyle w:val="Grilledutableau"/>
        <w:tblW w:w="0" w:type="auto"/>
        <w:jc w:val="center"/>
        <w:tblLook w:val="04A0" w:firstRow="1" w:lastRow="0" w:firstColumn="1" w:lastColumn="0" w:noHBand="0" w:noVBand="1"/>
      </w:tblPr>
      <w:tblGrid>
        <w:gridCol w:w="1792"/>
        <w:gridCol w:w="954"/>
        <w:gridCol w:w="1263"/>
        <w:gridCol w:w="1026"/>
      </w:tblGrid>
      <w:tr w:rsidR="0003461F" w:rsidRPr="0003461F" w:rsidTr="007A42E4">
        <w:trPr>
          <w:jc w:val="center"/>
        </w:trPr>
        <w:tc>
          <w:tcPr>
            <w:tcW w:w="1792" w:type="dxa"/>
            <w:shd w:val="clear" w:color="auto" w:fill="D9D9D9" w:themeFill="background1" w:themeFillShade="D9"/>
          </w:tcPr>
          <w:p w:rsidR="0003461F" w:rsidRPr="0003461F" w:rsidRDefault="0003461F" w:rsidP="00E46991">
            <w:pPr>
              <w:rPr>
                <w:b/>
                <w:sz w:val="18"/>
                <w:szCs w:val="18"/>
              </w:rPr>
            </w:pPr>
            <w:r w:rsidRPr="0003461F">
              <w:rPr>
                <w:b/>
                <w:sz w:val="18"/>
                <w:szCs w:val="18"/>
              </w:rPr>
              <w:t>Eléments</w:t>
            </w:r>
          </w:p>
        </w:tc>
        <w:tc>
          <w:tcPr>
            <w:tcW w:w="954" w:type="dxa"/>
            <w:shd w:val="clear" w:color="auto" w:fill="D9D9D9" w:themeFill="background1" w:themeFillShade="D9"/>
          </w:tcPr>
          <w:p w:rsidR="0003461F" w:rsidRPr="0003461F" w:rsidRDefault="0003461F" w:rsidP="00E46991">
            <w:pPr>
              <w:jc w:val="center"/>
              <w:rPr>
                <w:b/>
                <w:sz w:val="18"/>
                <w:szCs w:val="18"/>
              </w:rPr>
            </w:pPr>
            <w:r w:rsidRPr="0003461F">
              <w:rPr>
                <w:b/>
                <w:sz w:val="18"/>
                <w:szCs w:val="18"/>
              </w:rPr>
              <w:t>Quantité</w:t>
            </w:r>
          </w:p>
        </w:tc>
        <w:tc>
          <w:tcPr>
            <w:tcW w:w="1263" w:type="dxa"/>
            <w:shd w:val="clear" w:color="auto" w:fill="D9D9D9" w:themeFill="background1" w:themeFillShade="D9"/>
          </w:tcPr>
          <w:p w:rsidR="0003461F" w:rsidRPr="0003461F" w:rsidRDefault="0003461F" w:rsidP="00E46991">
            <w:pPr>
              <w:jc w:val="center"/>
              <w:rPr>
                <w:b/>
                <w:sz w:val="18"/>
                <w:szCs w:val="18"/>
              </w:rPr>
            </w:pPr>
            <w:r w:rsidRPr="0003461F">
              <w:rPr>
                <w:b/>
                <w:sz w:val="18"/>
                <w:szCs w:val="18"/>
              </w:rPr>
              <w:t>Coût unitaire</w:t>
            </w:r>
          </w:p>
        </w:tc>
        <w:tc>
          <w:tcPr>
            <w:tcW w:w="1026" w:type="dxa"/>
            <w:shd w:val="clear" w:color="auto" w:fill="D9D9D9" w:themeFill="background1" w:themeFillShade="D9"/>
          </w:tcPr>
          <w:p w:rsidR="0003461F" w:rsidRPr="0003461F" w:rsidRDefault="0003461F" w:rsidP="00E46991">
            <w:pPr>
              <w:jc w:val="center"/>
              <w:rPr>
                <w:b/>
                <w:sz w:val="18"/>
                <w:szCs w:val="18"/>
              </w:rPr>
            </w:pPr>
            <w:r w:rsidRPr="0003461F">
              <w:rPr>
                <w:b/>
                <w:sz w:val="18"/>
                <w:szCs w:val="18"/>
              </w:rPr>
              <w:t>Montant</w:t>
            </w:r>
          </w:p>
        </w:tc>
      </w:tr>
      <w:tr w:rsidR="0003461F" w:rsidTr="00E46991">
        <w:trPr>
          <w:jc w:val="center"/>
        </w:trPr>
        <w:tc>
          <w:tcPr>
            <w:tcW w:w="1792" w:type="dxa"/>
          </w:tcPr>
          <w:p w:rsidR="0003461F" w:rsidRDefault="0003461F" w:rsidP="00E46991">
            <w:pPr>
              <w:rPr>
                <w:sz w:val="18"/>
                <w:szCs w:val="18"/>
              </w:rPr>
            </w:pPr>
            <w:r>
              <w:rPr>
                <w:sz w:val="18"/>
                <w:szCs w:val="18"/>
              </w:rPr>
              <w:t>Eléments vendus</w:t>
            </w:r>
          </w:p>
        </w:tc>
        <w:tc>
          <w:tcPr>
            <w:tcW w:w="954" w:type="dxa"/>
          </w:tcPr>
          <w:p w:rsidR="0003461F" w:rsidRDefault="0003461F" w:rsidP="00E46991">
            <w:pPr>
              <w:jc w:val="center"/>
              <w:rPr>
                <w:sz w:val="18"/>
                <w:szCs w:val="18"/>
              </w:rPr>
            </w:pPr>
            <w:r>
              <w:rPr>
                <w:sz w:val="18"/>
                <w:szCs w:val="18"/>
              </w:rPr>
              <w:t>32 000</w:t>
            </w:r>
          </w:p>
        </w:tc>
        <w:tc>
          <w:tcPr>
            <w:tcW w:w="1263" w:type="dxa"/>
          </w:tcPr>
          <w:p w:rsidR="0003461F" w:rsidRDefault="0003461F" w:rsidP="00E46991">
            <w:pPr>
              <w:jc w:val="center"/>
              <w:rPr>
                <w:sz w:val="18"/>
                <w:szCs w:val="18"/>
              </w:rPr>
            </w:pPr>
            <w:r>
              <w:rPr>
                <w:sz w:val="18"/>
                <w:szCs w:val="18"/>
              </w:rPr>
              <w:t>105</w:t>
            </w:r>
          </w:p>
        </w:tc>
        <w:tc>
          <w:tcPr>
            <w:tcW w:w="1026" w:type="dxa"/>
          </w:tcPr>
          <w:p w:rsidR="0003461F" w:rsidRDefault="0003461F" w:rsidP="00E46991">
            <w:pPr>
              <w:jc w:val="center"/>
              <w:rPr>
                <w:sz w:val="18"/>
                <w:szCs w:val="18"/>
              </w:rPr>
            </w:pPr>
            <w:r>
              <w:rPr>
                <w:sz w:val="18"/>
                <w:szCs w:val="18"/>
              </w:rPr>
              <w:t>3 360 000</w:t>
            </w:r>
          </w:p>
        </w:tc>
      </w:tr>
      <w:tr w:rsidR="0003461F" w:rsidTr="00E46991">
        <w:trPr>
          <w:jc w:val="center"/>
        </w:trPr>
        <w:tc>
          <w:tcPr>
            <w:tcW w:w="1792" w:type="dxa"/>
          </w:tcPr>
          <w:p w:rsidR="0003461F" w:rsidRDefault="0003461F" w:rsidP="00E46991">
            <w:pPr>
              <w:rPr>
                <w:sz w:val="18"/>
                <w:szCs w:val="18"/>
              </w:rPr>
            </w:pPr>
            <w:r>
              <w:rPr>
                <w:sz w:val="18"/>
                <w:szCs w:val="18"/>
              </w:rPr>
              <w:t>Frais de distribution</w:t>
            </w:r>
          </w:p>
        </w:tc>
        <w:tc>
          <w:tcPr>
            <w:tcW w:w="954" w:type="dxa"/>
          </w:tcPr>
          <w:p w:rsidR="0003461F" w:rsidRDefault="00197A50" w:rsidP="00E46991">
            <w:pPr>
              <w:jc w:val="center"/>
              <w:rPr>
                <w:sz w:val="18"/>
                <w:szCs w:val="18"/>
              </w:rPr>
            </w:pPr>
            <w:r>
              <w:rPr>
                <w:sz w:val="18"/>
                <w:szCs w:val="18"/>
              </w:rPr>
              <w:t>4 000 000</w:t>
            </w:r>
          </w:p>
        </w:tc>
        <w:tc>
          <w:tcPr>
            <w:tcW w:w="1263" w:type="dxa"/>
          </w:tcPr>
          <w:p w:rsidR="0003461F" w:rsidRDefault="0003461F" w:rsidP="00E46991">
            <w:pPr>
              <w:jc w:val="center"/>
              <w:rPr>
                <w:sz w:val="18"/>
                <w:szCs w:val="18"/>
              </w:rPr>
            </w:pPr>
            <w:r>
              <w:rPr>
                <w:sz w:val="18"/>
                <w:szCs w:val="18"/>
              </w:rPr>
              <w:t>0,04</w:t>
            </w:r>
          </w:p>
        </w:tc>
        <w:tc>
          <w:tcPr>
            <w:tcW w:w="1026" w:type="dxa"/>
          </w:tcPr>
          <w:p w:rsidR="0003461F" w:rsidRDefault="0003461F" w:rsidP="00E46991">
            <w:pPr>
              <w:jc w:val="center"/>
              <w:rPr>
                <w:sz w:val="18"/>
                <w:szCs w:val="18"/>
              </w:rPr>
            </w:pPr>
            <w:r>
              <w:rPr>
                <w:sz w:val="18"/>
                <w:szCs w:val="18"/>
              </w:rPr>
              <w:t>160 000</w:t>
            </w:r>
          </w:p>
        </w:tc>
      </w:tr>
      <w:tr w:rsidR="0003461F" w:rsidTr="00E46991">
        <w:trPr>
          <w:jc w:val="center"/>
        </w:trPr>
        <w:tc>
          <w:tcPr>
            <w:tcW w:w="1792" w:type="dxa"/>
          </w:tcPr>
          <w:p w:rsidR="0003461F" w:rsidRPr="007A42E4" w:rsidRDefault="0003461F" w:rsidP="00E46991">
            <w:pPr>
              <w:rPr>
                <w:b/>
                <w:color w:val="0066FF"/>
                <w:sz w:val="18"/>
                <w:szCs w:val="18"/>
              </w:rPr>
            </w:pPr>
            <w:r w:rsidRPr="007A42E4">
              <w:rPr>
                <w:b/>
                <w:color w:val="0066FF"/>
                <w:sz w:val="18"/>
                <w:szCs w:val="18"/>
              </w:rPr>
              <w:t>Coût de revient</w:t>
            </w:r>
          </w:p>
        </w:tc>
        <w:tc>
          <w:tcPr>
            <w:tcW w:w="954" w:type="dxa"/>
          </w:tcPr>
          <w:p w:rsidR="0003461F" w:rsidRPr="007A42E4" w:rsidRDefault="0003461F" w:rsidP="00E46991">
            <w:pPr>
              <w:jc w:val="center"/>
              <w:rPr>
                <w:b/>
                <w:color w:val="0066FF"/>
                <w:sz w:val="18"/>
                <w:szCs w:val="18"/>
              </w:rPr>
            </w:pPr>
            <w:r w:rsidRPr="007A42E4">
              <w:rPr>
                <w:b/>
                <w:color w:val="0066FF"/>
                <w:sz w:val="18"/>
                <w:szCs w:val="18"/>
              </w:rPr>
              <w:t>32 000</w:t>
            </w:r>
          </w:p>
        </w:tc>
        <w:tc>
          <w:tcPr>
            <w:tcW w:w="1263" w:type="dxa"/>
          </w:tcPr>
          <w:p w:rsidR="0003461F" w:rsidRPr="007A42E4" w:rsidRDefault="0003461F" w:rsidP="00E46991">
            <w:pPr>
              <w:jc w:val="center"/>
              <w:rPr>
                <w:b/>
                <w:color w:val="0066FF"/>
                <w:sz w:val="18"/>
                <w:szCs w:val="18"/>
              </w:rPr>
            </w:pPr>
            <w:r w:rsidRPr="007A42E4">
              <w:rPr>
                <w:b/>
                <w:color w:val="0066FF"/>
                <w:sz w:val="18"/>
                <w:szCs w:val="18"/>
              </w:rPr>
              <w:t>110</w:t>
            </w:r>
          </w:p>
        </w:tc>
        <w:tc>
          <w:tcPr>
            <w:tcW w:w="1026" w:type="dxa"/>
          </w:tcPr>
          <w:p w:rsidR="0003461F" w:rsidRPr="007A42E4" w:rsidRDefault="0003461F" w:rsidP="00E46991">
            <w:pPr>
              <w:jc w:val="center"/>
              <w:rPr>
                <w:b/>
                <w:color w:val="0066FF"/>
                <w:sz w:val="18"/>
                <w:szCs w:val="18"/>
              </w:rPr>
            </w:pPr>
            <w:r w:rsidRPr="007A42E4">
              <w:rPr>
                <w:b/>
                <w:color w:val="0066FF"/>
                <w:sz w:val="18"/>
                <w:szCs w:val="18"/>
              </w:rPr>
              <w:t>3 520 000</w:t>
            </w:r>
          </w:p>
        </w:tc>
      </w:tr>
      <w:tr w:rsidR="0003461F" w:rsidTr="00E46991">
        <w:trPr>
          <w:jc w:val="center"/>
        </w:trPr>
        <w:tc>
          <w:tcPr>
            <w:tcW w:w="1792" w:type="dxa"/>
          </w:tcPr>
          <w:p w:rsidR="0003461F" w:rsidRPr="007A42E4" w:rsidRDefault="0003461F" w:rsidP="00E46991">
            <w:pPr>
              <w:rPr>
                <w:sz w:val="18"/>
                <w:szCs w:val="18"/>
              </w:rPr>
            </w:pPr>
            <w:r w:rsidRPr="007A42E4">
              <w:rPr>
                <w:sz w:val="18"/>
                <w:szCs w:val="18"/>
              </w:rPr>
              <w:t>Chiffre d’affaires</w:t>
            </w:r>
          </w:p>
        </w:tc>
        <w:tc>
          <w:tcPr>
            <w:tcW w:w="954" w:type="dxa"/>
          </w:tcPr>
          <w:p w:rsidR="0003461F" w:rsidRPr="007A42E4" w:rsidRDefault="0003461F" w:rsidP="0003461F">
            <w:pPr>
              <w:jc w:val="center"/>
              <w:rPr>
                <w:sz w:val="18"/>
                <w:szCs w:val="18"/>
              </w:rPr>
            </w:pPr>
            <w:r w:rsidRPr="007A42E4">
              <w:rPr>
                <w:sz w:val="18"/>
                <w:szCs w:val="18"/>
              </w:rPr>
              <w:t>32 000</w:t>
            </w:r>
          </w:p>
        </w:tc>
        <w:tc>
          <w:tcPr>
            <w:tcW w:w="1263" w:type="dxa"/>
          </w:tcPr>
          <w:p w:rsidR="0003461F" w:rsidRPr="007A42E4" w:rsidRDefault="0003461F" w:rsidP="00E46991">
            <w:pPr>
              <w:jc w:val="center"/>
              <w:rPr>
                <w:sz w:val="18"/>
                <w:szCs w:val="18"/>
              </w:rPr>
            </w:pPr>
            <w:r w:rsidRPr="007A42E4">
              <w:rPr>
                <w:sz w:val="18"/>
                <w:szCs w:val="18"/>
              </w:rPr>
              <w:t>125</w:t>
            </w:r>
          </w:p>
        </w:tc>
        <w:tc>
          <w:tcPr>
            <w:tcW w:w="1026" w:type="dxa"/>
          </w:tcPr>
          <w:p w:rsidR="0003461F" w:rsidRPr="007A42E4" w:rsidRDefault="0003461F" w:rsidP="00E46991">
            <w:pPr>
              <w:jc w:val="center"/>
              <w:rPr>
                <w:sz w:val="18"/>
                <w:szCs w:val="18"/>
              </w:rPr>
            </w:pPr>
            <w:r w:rsidRPr="007A42E4">
              <w:rPr>
                <w:sz w:val="18"/>
                <w:szCs w:val="18"/>
              </w:rPr>
              <w:t>4 000 000</w:t>
            </w:r>
          </w:p>
        </w:tc>
      </w:tr>
      <w:tr w:rsidR="0003461F" w:rsidRPr="0003461F" w:rsidTr="00E46991">
        <w:trPr>
          <w:jc w:val="center"/>
        </w:trPr>
        <w:tc>
          <w:tcPr>
            <w:tcW w:w="1792" w:type="dxa"/>
          </w:tcPr>
          <w:p w:rsidR="0003461F" w:rsidRPr="007A42E4" w:rsidRDefault="0003461F" w:rsidP="00E46991">
            <w:pPr>
              <w:rPr>
                <w:b/>
                <w:color w:val="0066FF"/>
                <w:sz w:val="18"/>
                <w:szCs w:val="18"/>
              </w:rPr>
            </w:pPr>
            <w:r w:rsidRPr="007A42E4">
              <w:rPr>
                <w:b/>
                <w:color w:val="0066FF"/>
                <w:sz w:val="18"/>
                <w:szCs w:val="18"/>
              </w:rPr>
              <w:t>Résultat analytique</w:t>
            </w:r>
          </w:p>
        </w:tc>
        <w:tc>
          <w:tcPr>
            <w:tcW w:w="954" w:type="dxa"/>
          </w:tcPr>
          <w:p w:rsidR="0003461F" w:rsidRPr="007A42E4" w:rsidRDefault="0003461F" w:rsidP="00E46991">
            <w:pPr>
              <w:jc w:val="center"/>
              <w:rPr>
                <w:b/>
                <w:color w:val="0066FF"/>
                <w:sz w:val="18"/>
                <w:szCs w:val="18"/>
              </w:rPr>
            </w:pPr>
            <w:r w:rsidRPr="007A42E4">
              <w:rPr>
                <w:b/>
                <w:color w:val="0066FF"/>
                <w:sz w:val="18"/>
                <w:szCs w:val="18"/>
              </w:rPr>
              <w:t>32 000</w:t>
            </w:r>
          </w:p>
        </w:tc>
        <w:tc>
          <w:tcPr>
            <w:tcW w:w="1263" w:type="dxa"/>
          </w:tcPr>
          <w:p w:rsidR="0003461F" w:rsidRPr="007A42E4" w:rsidRDefault="0003461F" w:rsidP="00E46991">
            <w:pPr>
              <w:jc w:val="center"/>
              <w:rPr>
                <w:b/>
                <w:color w:val="0066FF"/>
                <w:sz w:val="18"/>
                <w:szCs w:val="18"/>
              </w:rPr>
            </w:pPr>
            <w:r w:rsidRPr="007A42E4">
              <w:rPr>
                <w:b/>
                <w:color w:val="0066FF"/>
                <w:sz w:val="18"/>
                <w:szCs w:val="18"/>
              </w:rPr>
              <w:t>15</w:t>
            </w:r>
          </w:p>
        </w:tc>
        <w:tc>
          <w:tcPr>
            <w:tcW w:w="1026" w:type="dxa"/>
          </w:tcPr>
          <w:p w:rsidR="0003461F" w:rsidRPr="007A42E4" w:rsidRDefault="0003461F" w:rsidP="00E46991">
            <w:pPr>
              <w:jc w:val="center"/>
              <w:rPr>
                <w:b/>
                <w:color w:val="0066FF"/>
                <w:sz w:val="18"/>
                <w:szCs w:val="18"/>
              </w:rPr>
            </w:pPr>
            <w:r w:rsidRPr="007A42E4">
              <w:rPr>
                <w:b/>
                <w:color w:val="0066FF"/>
                <w:sz w:val="18"/>
                <w:szCs w:val="18"/>
              </w:rPr>
              <w:t>480 000</w:t>
            </w:r>
          </w:p>
        </w:tc>
      </w:tr>
    </w:tbl>
    <w:p w:rsidR="004C4F94" w:rsidRDefault="004C4F94" w:rsidP="0030461C">
      <w:pPr>
        <w:rPr>
          <w:b/>
          <w:sz w:val="18"/>
          <w:szCs w:val="18"/>
          <w:u w:val="single"/>
        </w:rPr>
      </w:pPr>
    </w:p>
    <w:p w:rsidR="0030461C" w:rsidRPr="0030461C" w:rsidRDefault="00781CB3" w:rsidP="0030461C">
      <w:pPr>
        <w:rPr>
          <w:b/>
          <w:sz w:val="18"/>
          <w:szCs w:val="18"/>
          <w:u w:val="single"/>
        </w:rPr>
      </w:pPr>
      <w:r>
        <w:rPr>
          <w:b/>
          <w:sz w:val="18"/>
          <w:szCs w:val="18"/>
          <w:u w:val="single"/>
        </w:rPr>
        <w:lastRenderedPageBreak/>
        <w:t>EXERCICE 3</w:t>
      </w:r>
    </w:p>
    <w:p w:rsidR="0030461C" w:rsidRPr="007A42E4" w:rsidRDefault="0030461C" w:rsidP="0030461C">
      <w:pPr>
        <w:rPr>
          <w:sz w:val="14"/>
          <w:szCs w:val="18"/>
        </w:rPr>
      </w:pPr>
      <w:r w:rsidRPr="007A42E4">
        <w:rPr>
          <w:sz w:val="14"/>
          <w:szCs w:val="18"/>
        </w:rPr>
        <w:t>Une entreprise fabrique deux produits A et B à partir d’une même matière première. On vous communique les renseignements suivants relatifs au mois de janvier.</w:t>
      </w:r>
    </w:p>
    <w:p w:rsidR="005071CB" w:rsidRPr="007A42E4" w:rsidRDefault="005071CB" w:rsidP="00EB6C9A">
      <w:pPr>
        <w:pStyle w:val="Paragraphedeliste"/>
        <w:numPr>
          <w:ilvl w:val="0"/>
          <w:numId w:val="78"/>
        </w:numPr>
        <w:rPr>
          <w:b/>
          <w:sz w:val="16"/>
          <w:szCs w:val="18"/>
          <w:u w:val="single"/>
        </w:rPr>
      </w:pPr>
      <w:r w:rsidRPr="007A42E4">
        <w:rPr>
          <w:b/>
          <w:sz w:val="16"/>
          <w:szCs w:val="18"/>
          <w:u w:val="single"/>
        </w:rPr>
        <w:t>Mouvements de matières</w:t>
      </w:r>
    </w:p>
    <w:p w:rsidR="005071CB" w:rsidRPr="007A42E4" w:rsidRDefault="0030461C" w:rsidP="005071CB">
      <w:pPr>
        <w:spacing w:after="0"/>
        <w:ind w:left="360"/>
        <w:rPr>
          <w:b/>
          <w:sz w:val="16"/>
          <w:szCs w:val="18"/>
          <w:u w:val="single"/>
        </w:rPr>
      </w:pPr>
      <w:r w:rsidRPr="007A42E4">
        <w:rPr>
          <w:sz w:val="16"/>
          <w:szCs w:val="18"/>
        </w:rPr>
        <w:t xml:space="preserve">Stock de matières au 01/01 : </w:t>
      </w:r>
      <w:smartTag w:uri="urn:schemas-microsoft-com:office:smarttags" w:element="metricconverter">
        <w:smartTagPr>
          <w:attr w:name="ProductID" w:val="11ﾠ000 kg"/>
        </w:smartTagPr>
        <w:r w:rsidRPr="007A42E4">
          <w:rPr>
            <w:sz w:val="16"/>
            <w:szCs w:val="18"/>
          </w:rPr>
          <w:t>11 000 kg</w:t>
        </w:r>
      </w:smartTag>
      <w:r w:rsidRPr="007A42E4">
        <w:rPr>
          <w:sz w:val="16"/>
          <w:szCs w:val="18"/>
        </w:rPr>
        <w:t xml:space="preserve"> à 51 € le kg</w:t>
      </w:r>
    </w:p>
    <w:p w:rsidR="0030461C" w:rsidRPr="007A42E4" w:rsidRDefault="0030461C" w:rsidP="005071CB">
      <w:pPr>
        <w:spacing w:after="0"/>
        <w:ind w:left="360"/>
        <w:rPr>
          <w:b/>
          <w:sz w:val="16"/>
          <w:szCs w:val="18"/>
          <w:u w:val="single"/>
        </w:rPr>
      </w:pPr>
      <w:r w:rsidRPr="007A42E4">
        <w:rPr>
          <w:sz w:val="16"/>
          <w:szCs w:val="18"/>
        </w:rPr>
        <w:t xml:space="preserve">Achats de MP dans le mois : </w:t>
      </w:r>
      <w:smartTag w:uri="urn:schemas-microsoft-com:office:smarttags" w:element="metricconverter">
        <w:smartTagPr>
          <w:attr w:name="ProductID" w:val="33ﾠ000 kg"/>
        </w:smartTagPr>
        <w:r w:rsidRPr="007A42E4">
          <w:rPr>
            <w:sz w:val="16"/>
            <w:szCs w:val="18"/>
          </w:rPr>
          <w:t>33 000 kg</w:t>
        </w:r>
      </w:smartTag>
      <w:r w:rsidRPr="007A42E4">
        <w:rPr>
          <w:sz w:val="16"/>
          <w:szCs w:val="18"/>
        </w:rPr>
        <w:t xml:space="preserve"> à 47 € le kg (pas de frais d’achat)</w:t>
      </w:r>
    </w:p>
    <w:p w:rsidR="0030461C" w:rsidRPr="007A42E4" w:rsidRDefault="0030461C" w:rsidP="005071CB">
      <w:pPr>
        <w:spacing w:after="0"/>
        <w:ind w:left="360"/>
        <w:rPr>
          <w:sz w:val="16"/>
          <w:szCs w:val="18"/>
        </w:rPr>
      </w:pPr>
      <w:r w:rsidRPr="007A42E4">
        <w:rPr>
          <w:sz w:val="16"/>
          <w:szCs w:val="18"/>
        </w:rPr>
        <w:t>Sorties de matières du magasin</w:t>
      </w:r>
    </w:p>
    <w:p w:rsidR="0030461C" w:rsidRPr="007A42E4" w:rsidRDefault="0030461C" w:rsidP="005071CB">
      <w:pPr>
        <w:numPr>
          <w:ilvl w:val="0"/>
          <w:numId w:val="24"/>
        </w:numPr>
        <w:spacing w:after="0" w:line="240" w:lineRule="auto"/>
        <w:rPr>
          <w:sz w:val="16"/>
          <w:szCs w:val="18"/>
        </w:rPr>
      </w:pPr>
      <w:smartTag w:uri="urn:schemas-microsoft-com:office:smarttags" w:element="metricconverter">
        <w:smartTagPr>
          <w:attr w:name="ProductID" w:val="17ﾠ820 kg"/>
        </w:smartTagPr>
        <w:r w:rsidRPr="007A42E4">
          <w:rPr>
            <w:sz w:val="16"/>
            <w:szCs w:val="18"/>
          </w:rPr>
          <w:t>17 820 kg</w:t>
        </w:r>
      </w:smartTag>
      <w:r w:rsidRPr="007A42E4">
        <w:rPr>
          <w:sz w:val="16"/>
          <w:szCs w:val="18"/>
        </w:rPr>
        <w:t xml:space="preserve"> pour la fabrication de A</w:t>
      </w:r>
    </w:p>
    <w:p w:rsidR="005071CB" w:rsidRPr="007A42E4" w:rsidRDefault="0030461C" w:rsidP="007A42E4">
      <w:pPr>
        <w:numPr>
          <w:ilvl w:val="0"/>
          <w:numId w:val="24"/>
        </w:numPr>
        <w:spacing w:after="0" w:line="240" w:lineRule="auto"/>
        <w:rPr>
          <w:sz w:val="16"/>
          <w:szCs w:val="18"/>
        </w:rPr>
      </w:pPr>
      <w:smartTag w:uri="urn:schemas-microsoft-com:office:smarttags" w:element="metricconverter">
        <w:smartTagPr>
          <w:attr w:name="ProductID" w:val="9100 kg"/>
        </w:smartTagPr>
        <w:r w:rsidRPr="007A42E4">
          <w:rPr>
            <w:sz w:val="16"/>
            <w:szCs w:val="18"/>
          </w:rPr>
          <w:t>9100 kg</w:t>
        </w:r>
      </w:smartTag>
      <w:r w:rsidRPr="007A42E4">
        <w:rPr>
          <w:sz w:val="16"/>
          <w:szCs w:val="18"/>
        </w:rPr>
        <w:t xml:space="preserve"> pour la fabrication de B</w:t>
      </w:r>
    </w:p>
    <w:p w:rsidR="0030461C" w:rsidRPr="007A42E4" w:rsidRDefault="0030461C" w:rsidP="00EB6C9A">
      <w:pPr>
        <w:pStyle w:val="Paragraphedeliste"/>
        <w:numPr>
          <w:ilvl w:val="0"/>
          <w:numId w:val="78"/>
        </w:numPr>
        <w:spacing w:after="0"/>
        <w:rPr>
          <w:b/>
          <w:sz w:val="16"/>
          <w:szCs w:val="18"/>
          <w:u w:val="single"/>
        </w:rPr>
      </w:pPr>
      <w:r w:rsidRPr="007A42E4">
        <w:rPr>
          <w:b/>
          <w:sz w:val="16"/>
          <w:szCs w:val="18"/>
          <w:u w:val="single"/>
        </w:rPr>
        <w:t>Mouvements de produits</w:t>
      </w:r>
    </w:p>
    <w:p w:rsidR="0030461C" w:rsidRPr="007A42E4" w:rsidRDefault="0030461C" w:rsidP="005071CB">
      <w:pPr>
        <w:spacing w:after="0"/>
        <w:ind w:left="360"/>
        <w:rPr>
          <w:sz w:val="16"/>
          <w:szCs w:val="18"/>
        </w:rPr>
      </w:pPr>
      <w:r w:rsidRPr="007A42E4">
        <w:rPr>
          <w:sz w:val="16"/>
          <w:szCs w:val="18"/>
        </w:rPr>
        <w:t>Entrées en magasin de PF : 2200 de A et 525 de B</w:t>
      </w:r>
    </w:p>
    <w:p w:rsidR="0030461C" w:rsidRPr="007A42E4" w:rsidRDefault="0030461C" w:rsidP="005071CB">
      <w:pPr>
        <w:spacing w:after="0"/>
        <w:ind w:left="360"/>
        <w:rPr>
          <w:sz w:val="16"/>
          <w:szCs w:val="18"/>
        </w:rPr>
      </w:pPr>
      <w:r w:rsidRPr="007A42E4">
        <w:rPr>
          <w:sz w:val="16"/>
          <w:szCs w:val="18"/>
        </w:rPr>
        <w:t>Il n’y avait pas de stock de PF début janvier</w:t>
      </w:r>
    </w:p>
    <w:p w:rsidR="005071CB" w:rsidRPr="007A42E4" w:rsidRDefault="0030461C" w:rsidP="007A42E4">
      <w:pPr>
        <w:spacing w:after="0"/>
        <w:ind w:left="360"/>
        <w:rPr>
          <w:sz w:val="16"/>
          <w:szCs w:val="18"/>
        </w:rPr>
      </w:pPr>
      <w:r w:rsidRPr="007A42E4">
        <w:rPr>
          <w:sz w:val="16"/>
          <w:szCs w:val="18"/>
        </w:rPr>
        <w:t>Ventes : 2100 de A à 1100 € et 510 de B à 2200 €</w:t>
      </w:r>
    </w:p>
    <w:p w:rsidR="0030461C" w:rsidRPr="007A42E4" w:rsidRDefault="0030461C" w:rsidP="00EB6C9A">
      <w:pPr>
        <w:pStyle w:val="Paragraphedeliste"/>
        <w:numPr>
          <w:ilvl w:val="0"/>
          <w:numId w:val="78"/>
        </w:numPr>
        <w:rPr>
          <w:b/>
          <w:sz w:val="16"/>
          <w:szCs w:val="18"/>
          <w:u w:val="single"/>
        </w:rPr>
      </w:pPr>
      <w:r w:rsidRPr="007A42E4">
        <w:rPr>
          <w:b/>
          <w:sz w:val="16"/>
          <w:szCs w:val="18"/>
          <w:u w:val="single"/>
        </w:rPr>
        <w:t>Frais de fabrication</w:t>
      </w:r>
    </w:p>
    <w:p w:rsidR="007A42E4" w:rsidRPr="007A42E4" w:rsidRDefault="007A42E4" w:rsidP="007A42E4">
      <w:pPr>
        <w:numPr>
          <w:ilvl w:val="0"/>
          <w:numId w:val="25"/>
        </w:numPr>
        <w:spacing w:after="0" w:line="240" w:lineRule="auto"/>
        <w:rPr>
          <w:sz w:val="16"/>
          <w:szCs w:val="18"/>
        </w:rPr>
      </w:pPr>
      <w:r w:rsidRPr="007A42E4">
        <w:rPr>
          <w:sz w:val="16"/>
          <w:szCs w:val="18"/>
        </w:rPr>
        <w:t>Main d’œuvre 4455 heures à 124 € pour A et 2265 heures à 124 € pour B</w:t>
      </w:r>
    </w:p>
    <w:p w:rsidR="007A42E4" w:rsidRPr="007A42E4" w:rsidRDefault="007A42E4" w:rsidP="007A42E4">
      <w:pPr>
        <w:numPr>
          <w:ilvl w:val="0"/>
          <w:numId w:val="25"/>
        </w:numPr>
        <w:spacing w:after="0" w:line="240" w:lineRule="auto"/>
        <w:rPr>
          <w:sz w:val="16"/>
          <w:szCs w:val="18"/>
        </w:rPr>
      </w:pPr>
      <w:r w:rsidRPr="007A42E4">
        <w:rPr>
          <w:sz w:val="16"/>
          <w:szCs w:val="18"/>
        </w:rPr>
        <w:t>Autres charges de fabrication : elles s’élèvent à 1 236 480 € et sont réparties entre les produits proportionnellement aux heures de main d’œuvre directe.</w:t>
      </w:r>
    </w:p>
    <w:p w:rsidR="007A42E4" w:rsidRPr="007A42E4" w:rsidRDefault="007A42E4" w:rsidP="00EB6C9A">
      <w:pPr>
        <w:pStyle w:val="Paragraphedeliste"/>
        <w:numPr>
          <w:ilvl w:val="0"/>
          <w:numId w:val="78"/>
        </w:numPr>
        <w:rPr>
          <w:sz w:val="16"/>
          <w:szCs w:val="18"/>
        </w:rPr>
      </w:pPr>
      <w:r w:rsidRPr="007A42E4">
        <w:rPr>
          <w:b/>
          <w:sz w:val="16"/>
          <w:szCs w:val="18"/>
          <w:u w:val="single"/>
        </w:rPr>
        <w:t>Frais de distribution </w:t>
      </w:r>
      <w:r w:rsidRPr="007A42E4">
        <w:rPr>
          <w:sz w:val="16"/>
          <w:szCs w:val="18"/>
        </w:rPr>
        <w:t>: 112 000 € pour A et 42 000 € pour B</w:t>
      </w:r>
    </w:p>
    <w:p w:rsidR="0030461C" w:rsidRPr="0076286E" w:rsidRDefault="007A42E4" w:rsidP="0030461C">
      <w:pPr>
        <w:rPr>
          <w:b/>
          <w:color w:val="0066FF"/>
          <w:sz w:val="18"/>
          <w:szCs w:val="18"/>
          <w:u w:val="single"/>
        </w:rPr>
      </w:pPr>
      <w:r w:rsidRPr="007A42E4">
        <w:rPr>
          <w:b/>
          <w:color w:val="0066FF"/>
          <w:sz w:val="18"/>
          <w:szCs w:val="18"/>
          <w:u w:val="single"/>
        </w:rPr>
        <w:t>Travail à faire :</w:t>
      </w:r>
      <w:r>
        <w:rPr>
          <w:b/>
          <w:color w:val="0066FF"/>
          <w:sz w:val="18"/>
          <w:szCs w:val="18"/>
          <w:u w:val="single"/>
        </w:rPr>
        <w:t xml:space="preserve"> (CORRECTION)</w:t>
      </w:r>
    </w:p>
    <w:p w:rsidR="0030461C" w:rsidRDefault="0030461C" w:rsidP="005671AE">
      <w:pPr>
        <w:pStyle w:val="Paragraphedeliste"/>
        <w:numPr>
          <w:ilvl w:val="0"/>
          <w:numId w:val="77"/>
        </w:numPr>
        <w:spacing w:after="0"/>
        <w:rPr>
          <w:b/>
          <w:color w:val="0066FF"/>
          <w:sz w:val="18"/>
          <w:szCs w:val="18"/>
        </w:rPr>
      </w:pPr>
      <w:r w:rsidRPr="0076286E">
        <w:rPr>
          <w:b/>
          <w:color w:val="0066FF"/>
          <w:sz w:val="18"/>
          <w:szCs w:val="18"/>
        </w:rPr>
        <w:t>Calculer le coût de production des produits A et B fabriqués, le coût de revient et le résultat analytique des produits A et B vendus. Les stocks sont évalués selon la méthode du CMUP.</w:t>
      </w:r>
    </w:p>
    <w:p w:rsidR="0076286E" w:rsidRPr="005671AE" w:rsidRDefault="00B63495" w:rsidP="005671AE">
      <w:pPr>
        <w:spacing w:after="0"/>
        <w:jc w:val="center"/>
        <w:rPr>
          <w:b/>
          <w:color w:val="0066FF"/>
          <w:sz w:val="18"/>
          <w:szCs w:val="18"/>
          <w:u w:val="single"/>
        </w:rPr>
      </w:pPr>
      <w:r w:rsidRPr="005671AE">
        <w:rPr>
          <w:b/>
          <w:color w:val="0066FF"/>
          <w:sz w:val="18"/>
          <w:szCs w:val="18"/>
          <w:u w:val="single"/>
        </w:rPr>
        <w:t>Fiche de stock MP</w:t>
      </w:r>
    </w:p>
    <w:tbl>
      <w:tblPr>
        <w:tblStyle w:val="Grilledutableau"/>
        <w:tblW w:w="0" w:type="auto"/>
        <w:jc w:val="center"/>
        <w:tblLook w:val="04A0" w:firstRow="1" w:lastRow="0" w:firstColumn="1" w:lastColumn="0" w:noHBand="0" w:noVBand="1"/>
      </w:tblPr>
      <w:tblGrid>
        <w:gridCol w:w="1132"/>
        <w:gridCol w:w="1132"/>
        <w:gridCol w:w="498"/>
        <w:gridCol w:w="1133"/>
        <w:gridCol w:w="1133"/>
        <w:gridCol w:w="1133"/>
        <w:gridCol w:w="498"/>
        <w:gridCol w:w="1133"/>
      </w:tblGrid>
      <w:tr w:rsidR="0076286E" w:rsidRPr="00E46991" w:rsidTr="0076286E">
        <w:trPr>
          <w:jc w:val="center"/>
        </w:trPr>
        <w:tc>
          <w:tcPr>
            <w:tcW w:w="1132" w:type="dxa"/>
            <w:shd w:val="clear" w:color="auto" w:fill="D9D9D9" w:themeFill="background1" w:themeFillShade="D9"/>
          </w:tcPr>
          <w:p w:rsidR="0076286E" w:rsidRPr="005671AE" w:rsidRDefault="0076286E" w:rsidP="005671AE">
            <w:pPr>
              <w:pStyle w:val="Paragraphedeliste"/>
              <w:ind w:left="0"/>
              <w:rPr>
                <w:rFonts w:cs="Arial"/>
                <w:b/>
                <w:color w:val="0066FF"/>
                <w:sz w:val="18"/>
                <w:szCs w:val="18"/>
              </w:rPr>
            </w:pPr>
            <w:r w:rsidRPr="005671AE">
              <w:rPr>
                <w:rFonts w:cs="Arial"/>
                <w:b/>
                <w:color w:val="0066FF"/>
                <w:sz w:val="18"/>
                <w:szCs w:val="18"/>
              </w:rPr>
              <w:t>Eléments</w:t>
            </w:r>
          </w:p>
        </w:tc>
        <w:tc>
          <w:tcPr>
            <w:tcW w:w="1132"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Q</w:t>
            </w:r>
          </w:p>
        </w:tc>
        <w:tc>
          <w:tcPr>
            <w:tcW w:w="498"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Cu</w:t>
            </w:r>
          </w:p>
        </w:tc>
        <w:tc>
          <w:tcPr>
            <w:tcW w:w="1133"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Montant</w:t>
            </w:r>
          </w:p>
        </w:tc>
        <w:tc>
          <w:tcPr>
            <w:tcW w:w="1133"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Eléments</w:t>
            </w:r>
          </w:p>
        </w:tc>
        <w:tc>
          <w:tcPr>
            <w:tcW w:w="1133"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Q</w:t>
            </w:r>
          </w:p>
        </w:tc>
        <w:tc>
          <w:tcPr>
            <w:tcW w:w="498"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Cu</w:t>
            </w:r>
          </w:p>
        </w:tc>
        <w:tc>
          <w:tcPr>
            <w:tcW w:w="1133" w:type="dxa"/>
            <w:shd w:val="clear" w:color="auto" w:fill="D9D9D9" w:themeFill="background1" w:themeFillShade="D9"/>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Montant</w:t>
            </w:r>
          </w:p>
        </w:tc>
      </w:tr>
      <w:tr w:rsidR="0076286E" w:rsidRPr="00E46991" w:rsidTr="0076286E">
        <w:trPr>
          <w:jc w:val="center"/>
        </w:trPr>
        <w:tc>
          <w:tcPr>
            <w:tcW w:w="1132" w:type="dxa"/>
          </w:tcPr>
          <w:p w:rsidR="0076286E" w:rsidRPr="005671AE" w:rsidRDefault="0076286E" w:rsidP="005671AE">
            <w:pPr>
              <w:pStyle w:val="Paragraphedeliste"/>
              <w:ind w:left="0"/>
              <w:rPr>
                <w:rFonts w:cs="Arial"/>
                <w:b/>
                <w:color w:val="0066FF"/>
                <w:sz w:val="18"/>
                <w:szCs w:val="18"/>
              </w:rPr>
            </w:pPr>
            <w:r w:rsidRPr="005671AE">
              <w:rPr>
                <w:rFonts w:cs="Arial"/>
                <w:b/>
                <w:color w:val="0066FF"/>
                <w:sz w:val="18"/>
                <w:szCs w:val="18"/>
              </w:rPr>
              <w:t>Stock initial</w:t>
            </w:r>
          </w:p>
        </w:tc>
        <w:tc>
          <w:tcPr>
            <w:tcW w:w="1132"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11 000</w:t>
            </w:r>
          </w:p>
        </w:tc>
        <w:tc>
          <w:tcPr>
            <w:tcW w:w="498"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51</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561 000</w:t>
            </w:r>
          </w:p>
        </w:tc>
        <w:tc>
          <w:tcPr>
            <w:tcW w:w="1133" w:type="dxa"/>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Sorties</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26 920</w:t>
            </w:r>
          </w:p>
        </w:tc>
        <w:tc>
          <w:tcPr>
            <w:tcW w:w="498"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48</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1 292 160</w:t>
            </w:r>
          </w:p>
        </w:tc>
      </w:tr>
      <w:tr w:rsidR="0076286E" w:rsidRPr="00E46991" w:rsidTr="0076286E">
        <w:trPr>
          <w:jc w:val="center"/>
        </w:trPr>
        <w:tc>
          <w:tcPr>
            <w:tcW w:w="1132" w:type="dxa"/>
          </w:tcPr>
          <w:p w:rsidR="0076286E" w:rsidRPr="005671AE" w:rsidRDefault="0076286E" w:rsidP="005671AE">
            <w:pPr>
              <w:pStyle w:val="Paragraphedeliste"/>
              <w:ind w:left="0"/>
              <w:rPr>
                <w:rFonts w:cs="Arial"/>
                <w:b/>
                <w:color w:val="0066FF"/>
                <w:sz w:val="18"/>
                <w:szCs w:val="18"/>
              </w:rPr>
            </w:pPr>
            <w:r w:rsidRPr="005671AE">
              <w:rPr>
                <w:rFonts w:cs="Arial"/>
                <w:b/>
                <w:color w:val="0066FF"/>
                <w:sz w:val="18"/>
                <w:szCs w:val="18"/>
              </w:rPr>
              <w:t>Entrées</w:t>
            </w:r>
          </w:p>
        </w:tc>
        <w:tc>
          <w:tcPr>
            <w:tcW w:w="1132"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33 000</w:t>
            </w:r>
          </w:p>
        </w:tc>
        <w:tc>
          <w:tcPr>
            <w:tcW w:w="498"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47</w:t>
            </w:r>
          </w:p>
        </w:tc>
        <w:tc>
          <w:tcPr>
            <w:tcW w:w="1133" w:type="dxa"/>
          </w:tcPr>
          <w:p w:rsidR="0076286E" w:rsidRPr="005671AE" w:rsidRDefault="006A4CBB" w:rsidP="005671AE">
            <w:pPr>
              <w:pStyle w:val="Paragraphedeliste"/>
              <w:ind w:left="0"/>
              <w:jc w:val="center"/>
              <w:rPr>
                <w:rFonts w:cs="Arial"/>
                <w:color w:val="0066FF"/>
                <w:sz w:val="18"/>
                <w:szCs w:val="18"/>
              </w:rPr>
            </w:pPr>
            <w:r>
              <w:rPr>
                <w:rFonts w:cs="Arial"/>
                <w:color w:val="0066FF"/>
                <w:sz w:val="18"/>
                <w:szCs w:val="18"/>
              </w:rPr>
              <w:t>1 551</w:t>
            </w:r>
            <w:r w:rsidR="0076286E" w:rsidRPr="005671AE">
              <w:rPr>
                <w:rFonts w:cs="Arial"/>
                <w:color w:val="0066FF"/>
                <w:sz w:val="18"/>
                <w:szCs w:val="18"/>
              </w:rPr>
              <w:t xml:space="preserve"> 000</w:t>
            </w:r>
          </w:p>
        </w:tc>
        <w:tc>
          <w:tcPr>
            <w:tcW w:w="1133" w:type="dxa"/>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Stock final</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17 080</w:t>
            </w:r>
          </w:p>
        </w:tc>
        <w:tc>
          <w:tcPr>
            <w:tcW w:w="498"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48</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819 840</w:t>
            </w:r>
          </w:p>
        </w:tc>
      </w:tr>
      <w:tr w:rsidR="0076286E" w:rsidRPr="00E46991" w:rsidTr="0076286E">
        <w:trPr>
          <w:jc w:val="center"/>
        </w:trPr>
        <w:tc>
          <w:tcPr>
            <w:tcW w:w="1132" w:type="dxa"/>
          </w:tcPr>
          <w:p w:rsidR="0076286E" w:rsidRPr="005671AE" w:rsidRDefault="0076286E" w:rsidP="005671AE">
            <w:pPr>
              <w:pStyle w:val="Paragraphedeliste"/>
              <w:ind w:left="0"/>
              <w:rPr>
                <w:rFonts w:cs="Arial"/>
                <w:b/>
                <w:color w:val="0066FF"/>
                <w:sz w:val="18"/>
                <w:szCs w:val="18"/>
              </w:rPr>
            </w:pPr>
            <w:r w:rsidRPr="005671AE">
              <w:rPr>
                <w:rFonts w:cs="Arial"/>
                <w:b/>
                <w:color w:val="0066FF"/>
                <w:sz w:val="18"/>
                <w:szCs w:val="18"/>
              </w:rPr>
              <w:t>TOTAUX</w:t>
            </w:r>
          </w:p>
        </w:tc>
        <w:tc>
          <w:tcPr>
            <w:tcW w:w="1132"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44 000</w:t>
            </w:r>
          </w:p>
        </w:tc>
        <w:tc>
          <w:tcPr>
            <w:tcW w:w="498"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48</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2 112 000</w:t>
            </w:r>
          </w:p>
        </w:tc>
        <w:tc>
          <w:tcPr>
            <w:tcW w:w="1133" w:type="dxa"/>
          </w:tcPr>
          <w:p w:rsidR="0076286E" w:rsidRPr="005671AE" w:rsidRDefault="0076286E" w:rsidP="005671AE">
            <w:pPr>
              <w:pStyle w:val="Paragraphedeliste"/>
              <w:ind w:left="0"/>
              <w:jc w:val="center"/>
              <w:rPr>
                <w:rFonts w:cs="Arial"/>
                <w:b/>
                <w:color w:val="0066FF"/>
                <w:sz w:val="18"/>
                <w:szCs w:val="18"/>
              </w:rPr>
            </w:pPr>
            <w:r w:rsidRPr="005671AE">
              <w:rPr>
                <w:rFonts w:cs="Arial"/>
                <w:b/>
                <w:color w:val="0066FF"/>
                <w:sz w:val="18"/>
                <w:szCs w:val="18"/>
              </w:rPr>
              <w:t>TOTAUX</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44 000</w:t>
            </w:r>
          </w:p>
        </w:tc>
        <w:tc>
          <w:tcPr>
            <w:tcW w:w="498"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48</w:t>
            </w:r>
          </w:p>
        </w:tc>
        <w:tc>
          <w:tcPr>
            <w:tcW w:w="1133" w:type="dxa"/>
          </w:tcPr>
          <w:p w:rsidR="0076286E" w:rsidRPr="005671AE" w:rsidRDefault="0076286E" w:rsidP="005671AE">
            <w:pPr>
              <w:pStyle w:val="Paragraphedeliste"/>
              <w:ind w:left="0"/>
              <w:jc w:val="center"/>
              <w:rPr>
                <w:rFonts w:cs="Arial"/>
                <w:color w:val="0066FF"/>
                <w:sz w:val="18"/>
                <w:szCs w:val="18"/>
              </w:rPr>
            </w:pPr>
            <w:r w:rsidRPr="005671AE">
              <w:rPr>
                <w:rFonts w:cs="Arial"/>
                <w:color w:val="0066FF"/>
                <w:sz w:val="18"/>
                <w:szCs w:val="18"/>
              </w:rPr>
              <w:t>2 112 000</w:t>
            </w:r>
          </w:p>
        </w:tc>
      </w:tr>
    </w:tbl>
    <w:p w:rsidR="005671AE" w:rsidRDefault="005671AE" w:rsidP="005671AE">
      <w:pPr>
        <w:spacing w:after="0"/>
        <w:jc w:val="center"/>
        <w:rPr>
          <w:b/>
          <w:color w:val="0066FF"/>
          <w:sz w:val="18"/>
          <w:szCs w:val="18"/>
          <w:u w:val="single"/>
        </w:rPr>
      </w:pPr>
    </w:p>
    <w:p w:rsidR="00B63495" w:rsidRDefault="00FD5658" w:rsidP="005671AE">
      <w:pPr>
        <w:spacing w:after="0"/>
        <w:jc w:val="center"/>
        <w:rPr>
          <w:b/>
          <w:color w:val="0066FF"/>
          <w:sz w:val="18"/>
          <w:szCs w:val="18"/>
          <w:u w:val="single"/>
        </w:rPr>
      </w:pPr>
      <w:r w:rsidRPr="00B63495">
        <w:rPr>
          <w:b/>
          <w:color w:val="0066FF"/>
          <w:sz w:val="18"/>
          <w:szCs w:val="18"/>
          <w:u w:val="single"/>
        </w:rPr>
        <w:t>Coût de production des produits A et B</w:t>
      </w:r>
    </w:p>
    <w:p w:rsidR="005671AE" w:rsidRPr="00B63495" w:rsidRDefault="005671AE" w:rsidP="005671AE">
      <w:pPr>
        <w:spacing w:after="0"/>
        <w:jc w:val="center"/>
        <w:rPr>
          <w:b/>
          <w:color w:val="0066FF"/>
          <w:sz w:val="18"/>
          <w:szCs w:val="18"/>
          <w:u w:val="single"/>
        </w:rPr>
      </w:pPr>
    </w:p>
    <w:tbl>
      <w:tblPr>
        <w:tblStyle w:val="Grilledutableau"/>
        <w:tblW w:w="0" w:type="auto"/>
        <w:jc w:val="center"/>
        <w:tblLook w:val="04A0" w:firstRow="1" w:lastRow="0" w:firstColumn="1" w:lastColumn="0" w:noHBand="0" w:noVBand="1"/>
      </w:tblPr>
      <w:tblGrid>
        <w:gridCol w:w="2497"/>
        <w:gridCol w:w="1132"/>
        <w:gridCol w:w="849"/>
        <w:gridCol w:w="1133"/>
        <w:gridCol w:w="1133"/>
        <w:gridCol w:w="849"/>
        <w:gridCol w:w="1133"/>
      </w:tblGrid>
      <w:tr w:rsidR="00B63495" w:rsidRPr="00E46991" w:rsidTr="00430EC2">
        <w:trPr>
          <w:jc w:val="center"/>
        </w:trPr>
        <w:tc>
          <w:tcPr>
            <w:tcW w:w="2497" w:type="dxa"/>
            <w:vMerge w:val="restart"/>
            <w:shd w:val="clear" w:color="auto" w:fill="D9D9D9" w:themeFill="background1" w:themeFillShade="D9"/>
          </w:tcPr>
          <w:p w:rsidR="00B63495" w:rsidRPr="00E46991" w:rsidRDefault="00B63495" w:rsidP="00B63495">
            <w:pPr>
              <w:pStyle w:val="Paragraphedeliste"/>
              <w:ind w:left="0"/>
              <w:rPr>
                <w:rFonts w:cs="Arial"/>
                <w:b/>
                <w:sz w:val="18"/>
                <w:szCs w:val="18"/>
              </w:rPr>
            </w:pPr>
          </w:p>
        </w:tc>
        <w:tc>
          <w:tcPr>
            <w:tcW w:w="3114" w:type="dxa"/>
            <w:gridSpan w:val="3"/>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Pr>
                <w:rFonts w:cs="Arial"/>
                <w:b/>
                <w:sz w:val="18"/>
                <w:szCs w:val="18"/>
              </w:rPr>
              <w:t>Produit A</w:t>
            </w:r>
          </w:p>
        </w:tc>
        <w:tc>
          <w:tcPr>
            <w:tcW w:w="3115" w:type="dxa"/>
            <w:gridSpan w:val="3"/>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Pr>
                <w:rFonts w:cs="Arial"/>
                <w:b/>
                <w:sz w:val="18"/>
                <w:szCs w:val="18"/>
              </w:rPr>
              <w:t>Produit B</w:t>
            </w:r>
          </w:p>
        </w:tc>
      </w:tr>
      <w:tr w:rsidR="00B63495" w:rsidRPr="00E46991" w:rsidTr="00430EC2">
        <w:trPr>
          <w:jc w:val="center"/>
        </w:trPr>
        <w:tc>
          <w:tcPr>
            <w:tcW w:w="2497" w:type="dxa"/>
            <w:vMerge/>
            <w:shd w:val="clear" w:color="auto" w:fill="D9D9D9" w:themeFill="background1" w:themeFillShade="D9"/>
          </w:tcPr>
          <w:p w:rsidR="00B63495" w:rsidRPr="00E46991" w:rsidRDefault="00B63495" w:rsidP="00B63495">
            <w:pPr>
              <w:pStyle w:val="Paragraphedeliste"/>
              <w:ind w:left="0"/>
              <w:rPr>
                <w:rFonts w:cs="Arial"/>
                <w:b/>
                <w:sz w:val="18"/>
                <w:szCs w:val="18"/>
              </w:rPr>
            </w:pPr>
          </w:p>
        </w:tc>
        <w:tc>
          <w:tcPr>
            <w:tcW w:w="1132" w:type="dxa"/>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sidRPr="00E46991">
              <w:rPr>
                <w:rFonts w:cs="Arial"/>
                <w:b/>
                <w:sz w:val="18"/>
                <w:szCs w:val="18"/>
              </w:rPr>
              <w:t>Q</w:t>
            </w:r>
          </w:p>
        </w:tc>
        <w:tc>
          <w:tcPr>
            <w:tcW w:w="849" w:type="dxa"/>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sidRPr="00E46991">
              <w:rPr>
                <w:rFonts w:cs="Arial"/>
                <w:b/>
                <w:sz w:val="18"/>
                <w:szCs w:val="18"/>
              </w:rPr>
              <w:t>Q</w:t>
            </w:r>
          </w:p>
        </w:tc>
        <w:tc>
          <w:tcPr>
            <w:tcW w:w="849" w:type="dxa"/>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B63495" w:rsidRPr="00E46991" w:rsidRDefault="00B63495" w:rsidP="00B63495">
            <w:pPr>
              <w:pStyle w:val="Paragraphedeliste"/>
              <w:ind w:left="0"/>
              <w:jc w:val="center"/>
              <w:rPr>
                <w:rFonts w:cs="Arial"/>
                <w:b/>
                <w:sz w:val="18"/>
                <w:szCs w:val="18"/>
              </w:rPr>
            </w:pPr>
            <w:r w:rsidRPr="00E46991">
              <w:rPr>
                <w:rFonts w:cs="Arial"/>
                <w:b/>
                <w:sz w:val="18"/>
                <w:szCs w:val="18"/>
              </w:rPr>
              <w:t>Montant</w:t>
            </w:r>
          </w:p>
        </w:tc>
      </w:tr>
      <w:tr w:rsidR="00B63495" w:rsidRPr="00E46991" w:rsidTr="00430EC2">
        <w:trPr>
          <w:jc w:val="center"/>
        </w:trPr>
        <w:tc>
          <w:tcPr>
            <w:tcW w:w="2497" w:type="dxa"/>
          </w:tcPr>
          <w:p w:rsidR="00B63495" w:rsidRPr="00E46991" w:rsidRDefault="00B63495" w:rsidP="00B63495">
            <w:pPr>
              <w:pStyle w:val="Paragraphedeliste"/>
              <w:ind w:left="0"/>
              <w:rPr>
                <w:rFonts w:cs="Arial"/>
                <w:b/>
                <w:sz w:val="18"/>
                <w:szCs w:val="18"/>
              </w:rPr>
            </w:pPr>
            <w:r>
              <w:rPr>
                <w:rFonts w:cs="Arial"/>
                <w:b/>
                <w:sz w:val="18"/>
                <w:szCs w:val="18"/>
              </w:rPr>
              <w:t>MP utilisées</w:t>
            </w:r>
          </w:p>
        </w:tc>
        <w:tc>
          <w:tcPr>
            <w:tcW w:w="1132" w:type="dxa"/>
          </w:tcPr>
          <w:p w:rsidR="00B63495" w:rsidRPr="00E46991" w:rsidRDefault="00430EC2" w:rsidP="00B63495">
            <w:pPr>
              <w:pStyle w:val="Paragraphedeliste"/>
              <w:ind w:left="0"/>
              <w:jc w:val="center"/>
              <w:rPr>
                <w:rFonts w:cs="Arial"/>
                <w:sz w:val="18"/>
                <w:szCs w:val="18"/>
              </w:rPr>
            </w:pPr>
            <w:r>
              <w:rPr>
                <w:rFonts w:cs="Arial"/>
                <w:sz w:val="18"/>
                <w:szCs w:val="18"/>
              </w:rPr>
              <w:t>17 8</w:t>
            </w:r>
            <w:r w:rsidR="00B63495">
              <w:rPr>
                <w:rFonts w:cs="Arial"/>
                <w:sz w:val="18"/>
                <w:szCs w:val="18"/>
              </w:rPr>
              <w:t>20</w:t>
            </w:r>
          </w:p>
        </w:tc>
        <w:tc>
          <w:tcPr>
            <w:tcW w:w="849" w:type="dxa"/>
          </w:tcPr>
          <w:p w:rsidR="00B63495" w:rsidRPr="00E46991" w:rsidRDefault="00B63495" w:rsidP="00B63495">
            <w:pPr>
              <w:pStyle w:val="Paragraphedeliste"/>
              <w:ind w:left="0"/>
              <w:jc w:val="center"/>
              <w:rPr>
                <w:rFonts w:cs="Arial"/>
                <w:sz w:val="18"/>
                <w:szCs w:val="18"/>
              </w:rPr>
            </w:pPr>
            <w:r>
              <w:rPr>
                <w:rFonts w:cs="Arial"/>
                <w:sz w:val="18"/>
                <w:szCs w:val="18"/>
              </w:rPr>
              <w:t>48</w:t>
            </w:r>
          </w:p>
        </w:tc>
        <w:tc>
          <w:tcPr>
            <w:tcW w:w="1133" w:type="dxa"/>
          </w:tcPr>
          <w:p w:rsidR="00B63495" w:rsidRPr="00E46991" w:rsidRDefault="00B63495" w:rsidP="00B63495">
            <w:pPr>
              <w:pStyle w:val="Paragraphedeliste"/>
              <w:ind w:left="0"/>
              <w:jc w:val="center"/>
              <w:rPr>
                <w:rFonts w:cs="Arial"/>
                <w:sz w:val="18"/>
                <w:szCs w:val="18"/>
              </w:rPr>
            </w:pPr>
            <w:r>
              <w:rPr>
                <w:rFonts w:cs="Arial"/>
                <w:sz w:val="18"/>
                <w:szCs w:val="18"/>
              </w:rPr>
              <w:t>855 360</w:t>
            </w:r>
          </w:p>
        </w:tc>
        <w:tc>
          <w:tcPr>
            <w:tcW w:w="1133" w:type="dxa"/>
          </w:tcPr>
          <w:p w:rsidR="00B63495" w:rsidRPr="00E46991" w:rsidRDefault="00430EC2" w:rsidP="00B63495">
            <w:pPr>
              <w:pStyle w:val="Paragraphedeliste"/>
              <w:ind w:left="0"/>
              <w:jc w:val="center"/>
              <w:rPr>
                <w:rFonts w:cs="Arial"/>
                <w:sz w:val="18"/>
                <w:szCs w:val="18"/>
              </w:rPr>
            </w:pPr>
            <w:r>
              <w:rPr>
                <w:rFonts w:cs="Arial"/>
                <w:sz w:val="18"/>
                <w:szCs w:val="18"/>
              </w:rPr>
              <w:t>9 100</w:t>
            </w:r>
          </w:p>
        </w:tc>
        <w:tc>
          <w:tcPr>
            <w:tcW w:w="849" w:type="dxa"/>
          </w:tcPr>
          <w:p w:rsidR="00B63495" w:rsidRPr="00E46991" w:rsidRDefault="00B63495" w:rsidP="00B63495">
            <w:pPr>
              <w:pStyle w:val="Paragraphedeliste"/>
              <w:ind w:left="0"/>
              <w:jc w:val="center"/>
              <w:rPr>
                <w:rFonts w:cs="Arial"/>
                <w:sz w:val="18"/>
                <w:szCs w:val="18"/>
              </w:rPr>
            </w:pPr>
            <w:r>
              <w:rPr>
                <w:rFonts w:cs="Arial"/>
                <w:sz w:val="18"/>
                <w:szCs w:val="18"/>
              </w:rPr>
              <w:t>48</w:t>
            </w:r>
          </w:p>
        </w:tc>
        <w:tc>
          <w:tcPr>
            <w:tcW w:w="1133" w:type="dxa"/>
          </w:tcPr>
          <w:p w:rsidR="00B63495" w:rsidRPr="00E46991" w:rsidRDefault="00936100" w:rsidP="00B63495">
            <w:pPr>
              <w:pStyle w:val="Paragraphedeliste"/>
              <w:ind w:left="0"/>
              <w:jc w:val="center"/>
              <w:rPr>
                <w:rFonts w:cs="Arial"/>
                <w:sz w:val="18"/>
                <w:szCs w:val="18"/>
              </w:rPr>
            </w:pPr>
            <w:r>
              <w:rPr>
                <w:rFonts w:cs="Arial"/>
                <w:sz w:val="18"/>
                <w:szCs w:val="18"/>
              </w:rPr>
              <w:t>436 800</w:t>
            </w:r>
          </w:p>
        </w:tc>
      </w:tr>
      <w:tr w:rsidR="00B63495" w:rsidRPr="00E46991" w:rsidTr="00430EC2">
        <w:trPr>
          <w:jc w:val="center"/>
        </w:trPr>
        <w:tc>
          <w:tcPr>
            <w:tcW w:w="2497" w:type="dxa"/>
          </w:tcPr>
          <w:p w:rsidR="00B63495" w:rsidRPr="00E46991" w:rsidRDefault="00B63495" w:rsidP="00B63495">
            <w:pPr>
              <w:pStyle w:val="Paragraphedeliste"/>
              <w:ind w:left="0"/>
              <w:rPr>
                <w:rFonts w:cs="Arial"/>
                <w:b/>
                <w:sz w:val="18"/>
                <w:szCs w:val="18"/>
              </w:rPr>
            </w:pPr>
            <w:r>
              <w:rPr>
                <w:rFonts w:cs="Arial"/>
                <w:b/>
                <w:sz w:val="18"/>
                <w:szCs w:val="18"/>
              </w:rPr>
              <w:t>MOD</w:t>
            </w:r>
          </w:p>
        </w:tc>
        <w:tc>
          <w:tcPr>
            <w:tcW w:w="1132" w:type="dxa"/>
          </w:tcPr>
          <w:p w:rsidR="00B63495" w:rsidRPr="00E46991" w:rsidRDefault="00B63495" w:rsidP="00B63495">
            <w:pPr>
              <w:pStyle w:val="Paragraphedeliste"/>
              <w:ind w:left="0"/>
              <w:jc w:val="center"/>
              <w:rPr>
                <w:rFonts w:cs="Arial"/>
                <w:sz w:val="18"/>
                <w:szCs w:val="18"/>
              </w:rPr>
            </w:pPr>
            <w:r>
              <w:rPr>
                <w:rFonts w:cs="Arial"/>
                <w:sz w:val="18"/>
                <w:szCs w:val="18"/>
              </w:rPr>
              <w:t>4455</w:t>
            </w:r>
          </w:p>
        </w:tc>
        <w:tc>
          <w:tcPr>
            <w:tcW w:w="849" w:type="dxa"/>
          </w:tcPr>
          <w:p w:rsidR="00B63495" w:rsidRPr="00E46991" w:rsidRDefault="00B63495" w:rsidP="00B63495">
            <w:pPr>
              <w:pStyle w:val="Paragraphedeliste"/>
              <w:ind w:left="0"/>
              <w:jc w:val="center"/>
              <w:rPr>
                <w:rFonts w:cs="Arial"/>
                <w:sz w:val="18"/>
                <w:szCs w:val="18"/>
              </w:rPr>
            </w:pPr>
            <w:r>
              <w:rPr>
                <w:rFonts w:cs="Arial"/>
                <w:sz w:val="18"/>
                <w:szCs w:val="18"/>
              </w:rPr>
              <w:t>124</w:t>
            </w:r>
          </w:p>
        </w:tc>
        <w:tc>
          <w:tcPr>
            <w:tcW w:w="1133" w:type="dxa"/>
          </w:tcPr>
          <w:p w:rsidR="00B63495" w:rsidRPr="00E46991" w:rsidRDefault="00B63495" w:rsidP="00B63495">
            <w:pPr>
              <w:pStyle w:val="Paragraphedeliste"/>
              <w:ind w:left="0"/>
              <w:jc w:val="center"/>
              <w:rPr>
                <w:rFonts w:cs="Arial"/>
                <w:sz w:val="18"/>
                <w:szCs w:val="18"/>
              </w:rPr>
            </w:pPr>
            <w:r>
              <w:rPr>
                <w:rFonts w:cs="Arial"/>
                <w:sz w:val="18"/>
                <w:szCs w:val="18"/>
              </w:rPr>
              <w:t>552 420</w:t>
            </w:r>
          </w:p>
        </w:tc>
        <w:tc>
          <w:tcPr>
            <w:tcW w:w="1133" w:type="dxa"/>
          </w:tcPr>
          <w:p w:rsidR="00B63495" w:rsidRPr="00E46991" w:rsidRDefault="00B63495" w:rsidP="00B63495">
            <w:pPr>
              <w:pStyle w:val="Paragraphedeliste"/>
              <w:ind w:left="0"/>
              <w:jc w:val="center"/>
              <w:rPr>
                <w:rFonts w:cs="Arial"/>
                <w:sz w:val="18"/>
                <w:szCs w:val="18"/>
              </w:rPr>
            </w:pPr>
            <w:r>
              <w:rPr>
                <w:rFonts w:cs="Arial"/>
                <w:sz w:val="18"/>
                <w:szCs w:val="18"/>
              </w:rPr>
              <w:t>2265</w:t>
            </w:r>
          </w:p>
        </w:tc>
        <w:tc>
          <w:tcPr>
            <w:tcW w:w="849" w:type="dxa"/>
          </w:tcPr>
          <w:p w:rsidR="00B63495" w:rsidRPr="00E46991" w:rsidRDefault="00B63495" w:rsidP="00B63495">
            <w:pPr>
              <w:pStyle w:val="Paragraphedeliste"/>
              <w:ind w:left="0"/>
              <w:jc w:val="center"/>
              <w:rPr>
                <w:rFonts w:cs="Arial"/>
                <w:sz w:val="18"/>
                <w:szCs w:val="18"/>
              </w:rPr>
            </w:pPr>
            <w:r>
              <w:rPr>
                <w:rFonts w:cs="Arial"/>
                <w:sz w:val="18"/>
                <w:szCs w:val="18"/>
              </w:rPr>
              <w:t>124</w:t>
            </w:r>
          </w:p>
        </w:tc>
        <w:tc>
          <w:tcPr>
            <w:tcW w:w="1133" w:type="dxa"/>
          </w:tcPr>
          <w:p w:rsidR="00B63495" w:rsidRPr="00E46991" w:rsidRDefault="00B63495" w:rsidP="00B63495">
            <w:pPr>
              <w:pStyle w:val="Paragraphedeliste"/>
              <w:ind w:left="0"/>
              <w:jc w:val="center"/>
              <w:rPr>
                <w:rFonts w:cs="Arial"/>
                <w:sz w:val="18"/>
                <w:szCs w:val="18"/>
              </w:rPr>
            </w:pPr>
            <w:r>
              <w:rPr>
                <w:rFonts w:cs="Arial"/>
                <w:sz w:val="18"/>
                <w:szCs w:val="18"/>
              </w:rPr>
              <w:t>280 860</w:t>
            </w:r>
          </w:p>
        </w:tc>
      </w:tr>
      <w:tr w:rsidR="00B63495" w:rsidRPr="00E46991" w:rsidTr="00430EC2">
        <w:trPr>
          <w:jc w:val="center"/>
        </w:trPr>
        <w:tc>
          <w:tcPr>
            <w:tcW w:w="2497" w:type="dxa"/>
          </w:tcPr>
          <w:p w:rsidR="00B63495" w:rsidRDefault="00B63495" w:rsidP="00B63495">
            <w:pPr>
              <w:pStyle w:val="Paragraphedeliste"/>
              <w:ind w:left="0"/>
              <w:rPr>
                <w:rFonts w:cs="Arial"/>
                <w:b/>
                <w:sz w:val="18"/>
                <w:szCs w:val="18"/>
              </w:rPr>
            </w:pPr>
            <w:r>
              <w:rPr>
                <w:rFonts w:cs="Arial"/>
                <w:b/>
                <w:sz w:val="18"/>
                <w:szCs w:val="18"/>
              </w:rPr>
              <w:t>Autres charges de fabrication</w:t>
            </w:r>
          </w:p>
        </w:tc>
        <w:tc>
          <w:tcPr>
            <w:tcW w:w="1132" w:type="dxa"/>
          </w:tcPr>
          <w:p w:rsidR="00B63495" w:rsidRDefault="00BE73C8" w:rsidP="00B63495">
            <w:pPr>
              <w:pStyle w:val="Paragraphedeliste"/>
              <w:ind w:left="0"/>
              <w:jc w:val="center"/>
              <w:rPr>
                <w:rFonts w:cs="Arial"/>
                <w:sz w:val="18"/>
                <w:szCs w:val="18"/>
              </w:rPr>
            </w:pPr>
            <w:r>
              <w:rPr>
                <w:rFonts w:cs="Arial"/>
                <w:sz w:val="18"/>
                <w:szCs w:val="18"/>
              </w:rPr>
              <w:t>1 236 480</w:t>
            </w:r>
          </w:p>
        </w:tc>
        <w:tc>
          <w:tcPr>
            <w:tcW w:w="849" w:type="dxa"/>
          </w:tcPr>
          <w:p w:rsidR="00B63495" w:rsidRDefault="00BE73C8" w:rsidP="00B63495">
            <w:pPr>
              <w:pStyle w:val="Paragraphedeliste"/>
              <w:ind w:left="0"/>
              <w:jc w:val="center"/>
              <w:rPr>
                <w:rFonts w:cs="Arial"/>
                <w:sz w:val="18"/>
                <w:szCs w:val="18"/>
              </w:rPr>
            </w:pPr>
            <w:r>
              <w:rPr>
                <w:rFonts w:cs="Arial"/>
                <w:sz w:val="18"/>
                <w:szCs w:val="18"/>
              </w:rPr>
              <w:t>(1)</w:t>
            </w:r>
          </w:p>
        </w:tc>
        <w:tc>
          <w:tcPr>
            <w:tcW w:w="1133" w:type="dxa"/>
          </w:tcPr>
          <w:p w:rsidR="00B63495" w:rsidRDefault="00BE73C8" w:rsidP="00B63495">
            <w:pPr>
              <w:pStyle w:val="Paragraphedeliste"/>
              <w:ind w:left="0"/>
              <w:jc w:val="center"/>
              <w:rPr>
                <w:rFonts w:cs="Arial"/>
                <w:sz w:val="18"/>
                <w:szCs w:val="18"/>
              </w:rPr>
            </w:pPr>
            <w:r>
              <w:rPr>
                <w:rFonts w:cs="Arial"/>
                <w:sz w:val="18"/>
                <w:szCs w:val="18"/>
              </w:rPr>
              <w:t>819 720</w:t>
            </w:r>
          </w:p>
        </w:tc>
        <w:tc>
          <w:tcPr>
            <w:tcW w:w="1133" w:type="dxa"/>
          </w:tcPr>
          <w:p w:rsidR="00B63495" w:rsidRDefault="00BE73C8" w:rsidP="00B63495">
            <w:pPr>
              <w:pStyle w:val="Paragraphedeliste"/>
              <w:ind w:left="0"/>
              <w:jc w:val="center"/>
              <w:rPr>
                <w:rFonts w:cs="Arial"/>
                <w:sz w:val="18"/>
                <w:szCs w:val="18"/>
              </w:rPr>
            </w:pPr>
            <w:r>
              <w:rPr>
                <w:rFonts w:cs="Arial"/>
                <w:sz w:val="18"/>
                <w:szCs w:val="18"/>
              </w:rPr>
              <w:t>1 236 480</w:t>
            </w:r>
          </w:p>
        </w:tc>
        <w:tc>
          <w:tcPr>
            <w:tcW w:w="849" w:type="dxa"/>
          </w:tcPr>
          <w:p w:rsidR="00B63495" w:rsidRDefault="00BE73C8" w:rsidP="00B63495">
            <w:pPr>
              <w:pStyle w:val="Paragraphedeliste"/>
              <w:ind w:left="0"/>
              <w:jc w:val="center"/>
              <w:rPr>
                <w:rFonts w:cs="Arial"/>
                <w:sz w:val="18"/>
                <w:szCs w:val="18"/>
              </w:rPr>
            </w:pPr>
            <w:r>
              <w:rPr>
                <w:rFonts w:cs="Arial"/>
                <w:sz w:val="18"/>
                <w:szCs w:val="18"/>
              </w:rPr>
              <w:t>(2)</w:t>
            </w:r>
          </w:p>
        </w:tc>
        <w:tc>
          <w:tcPr>
            <w:tcW w:w="1133" w:type="dxa"/>
          </w:tcPr>
          <w:p w:rsidR="00B63495" w:rsidRDefault="00BE73C8" w:rsidP="00B63495">
            <w:pPr>
              <w:pStyle w:val="Paragraphedeliste"/>
              <w:ind w:left="0"/>
              <w:jc w:val="center"/>
              <w:rPr>
                <w:rFonts w:cs="Arial"/>
                <w:sz w:val="18"/>
                <w:szCs w:val="18"/>
              </w:rPr>
            </w:pPr>
            <w:r>
              <w:rPr>
                <w:rFonts w:cs="Arial"/>
                <w:sz w:val="18"/>
                <w:szCs w:val="18"/>
              </w:rPr>
              <w:t>416 760</w:t>
            </w:r>
          </w:p>
        </w:tc>
      </w:tr>
      <w:tr w:rsidR="00B63495" w:rsidRPr="00E46991" w:rsidTr="00430EC2">
        <w:trPr>
          <w:jc w:val="center"/>
        </w:trPr>
        <w:tc>
          <w:tcPr>
            <w:tcW w:w="2497" w:type="dxa"/>
          </w:tcPr>
          <w:p w:rsidR="00B63495" w:rsidRPr="00BE73C8" w:rsidRDefault="00BE73C8" w:rsidP="00BE73C8">
            <w:pPr>
              <w:pStyle w:val="Paragraphedeliste"/>
              <w:ind w:left="0"/>
              <w:jc w:val="right"/>
              <w:rPr>
                <w:rFonts w:cs="Arial"/>
                <w:b/>
                <w:color w:val="0066FF"/>
                <w:sz w:val="18"/>
                <w:szCs w:val="18"/>
              </w:rPr>
            </w:pPr>
            <w:r w:rsidRPr="00BE73C8">
              <w:rPr>
                <w:rFonts w:cs="Arial"/>
                <w:b/>
                <w:color w:val="0066FF"/>
                <w:sz w:val="18"/>
                <w:szCs w:val="18"/>
              </w:rPr>
              <w:t>COUT DE PRODUCTION</w:t>
            </w:r>
          </w:p>
        </w:tc>
        <w:tc>
          <w:tcPr>
            <w:tcW w:w="1132" w:type="dxa"/>
          </w:tcPr>
          <w:p w:rsidR="00B63495" w:rsidRPr="00BE73C8" w:rsidRDefault="00BE73C8" w:rsidP="00B63495">
            <w:pPr>
              <w:pStyle w:val="Paragraphedeliste"/>
              <w:ind w:left="0"/>
              <w:jc w:val="center"/>
              <w:rPr>
                <w:rFonts w:cs="Arial"/>
                <w:b/>
                <w:color w:val="0066FF"/>
                <w:sz w:val="18"/>
                <w:szCs w:val="18"/>
              </w:rPr>
            </w:pPr>
            <w:r w:rsidRPr="00BE73C8">
              <w:rPr>
                <w:rFonts w:cs="Arial"/>
                <w:b/>
                <w:color w:val="0066FF"/>
                <w:sz w:val="18"/>
                <w:szCs w:val="18"/>
              </w:rPr>
              <w:t>2200</w:t>
            </w:r>
          </w:p>
        </w:tc>
        <w:tc>
          <w:tcPr>
            <w:tcW w:w="849" w:type="dxa"/>
          </w:tcPr>
          <w:p w:rsidR="00B63495" w:rsidRPr="00BE73C8" w:rsidRDefault="00BE73C8" w:rsidP="00B63495">
            <w:pPr>
              <w:pStyle w:val="Paragraphedeliste"/>
              <w:ind w:left="0"/>
              <w:jc w:val="center"/>
              <w:rPr>
                <w:rFonts w:cs="Arial"/>
                <w:b/>
                <w:color w:val="0066FF"/>
                <w:sz w:val="18"/>
                <w:szCs w:val="18"/>
              </w:rPr>
            </w:pPr>
            <w:r w:rsidRPr="00BE73C8">
              <w:rPr>
                <w:rFonts w:cs="Arial"/>
                <w:b/>
                <w:color w:val="0066FF"/>
                <w:sz w:val="18"/>
                <w:szCs w:val="18"/>
              </w:rPr>
              <w:t>1</w:t>
            </w:r>
            <w:r w:rsidR="00430EC2">
              <w:rPr>
                <w:rFonts w:cs="Arial"/>
                <w:b/>
                <w:color w:val="0066FF"/>
                <w:sz w:val="18"/>
                <w:szCs w:val="18"/>
              </w:rPr>
              <w:t xml:space="preserve"> </w:t>
            </w:r>
            <w:r w:rsidRPr="00BE73C8">
              <w:rPr>
                <w:rFonts w:cs="Arial"/>
                <w:b/>
                <w:color w:val="0066FF"/>
                <w:sz w:val="18"/>
                <w:szCs w:val="18"/>
              </w:rPr>
              <w:t>012,5</w:t>
            </w:r>
          </w:p>
        </w:tc>
        <w:tc>
          <w:tcPr>
            <w:tcW w:w="1133" w:type="dxa"/>
          </w:tcPr>
          <w:p w:rsidR="00B63495" w:rsidRPr="00BE73C8" w:rsidRDefault="00B63495" w:rsidP="00B63495">
            <w:pPr>
              <w:pStyle w:val="Paragraphedeliste"/>
              <w:ind w:left="0"/>
              <w:jc w:val="center"/>
              <w:rPr>
                <w:rFonts w:cs="Arial"/>
                <w:b/>
                <w:color w:val="0066FF"/>
                <w:sz w:val="18"/>
                <w:szCs w:val="18"/>
              </w:rPr>
            </w:pPr>
            <w:r w:rsidRPr="00BE73C8">
              <w:rPr>
                <w:rFonts w:cs="Arial"/>
                <w:b/>
                <w:color w:val="0066FF"/>
                <w:sz w:val="18"/>
                <w:szCs w:val="18"/>
              </w:rPr>
              <w:t>2</w:t>
            </w:r>
            <w:r w:rsidR="00BE73C8" w:rsidRPr="00BE73C8">
              <w:rPr>
                <w:rFonts w:cs="Arial"/>
                <w:b/>
                <w:color w:val="0066FF"/>
                <w:sz w:val="18"/>
                <w:szCs w:val="18"/>
              </w:rPr>
              <w:t> 227 500</w:t>
            </w:r>
          </w:p>
        </w:tc>
        <w:tc>
          <w:tcPr>
            <w:tcW w:w="1133" w:type="dxa"/>
          </w:tcPr>
          <w:p w:rsidR="00B63495" w:rsidRPr="00BE73C8" w:rsidRDefault="00BE73C8" w:rsidP="00B63495">
            <w:pPr>
              <w:pStyle w:val="Paragraphedeliste"/>
              <w:ind w:left="0"/>
              <w:jc w:val="center"/>
              <w:rPr>
                <w:rFonts w:cs="Arial"/>
                <w:b/>
                <w:color w:val="0066FF"/>
                <w:sz w:val="18"/>
                <w:szCs w:val="18"/>
              </w:rPr>
            </w:pPr>
            <w:r w:rsidRPr="00BE73C8">
              <w:rPr>
                <w:rFonts w:cs="Arial"/>
                <w:b/>
                <w:color w:val="0066FF"/>
                <w:sz w:val="18"/>
                <w:szCs w:val="18"/>
              </w:rPr>
              <w:t>525</w:t>
            </w:r>
          </w:p>
        </w:tc>
        <w:tc>
          <w:tcPr>
            <w:tcW w:w="849" w:type="dxa"/>
          </w:tcPr>
          <w:p w:rsidR="00B63495" w:rsidRPr="00BE73C8" w:rsidRDefault="00351436" w:rsidP="00B63495">
            <w:pPr>
              <w:pStyle w:val="Paragraphedeliste"/>
              <w:ind w:left="0"/>
              <w:jc w:val="center"/>
              <w:rPr>
                <w:rFonts w:cs="Arial"/>
                <w:b/>
                <w:color w:val="0066FF"/>
                <w:sz w:val="18"/>
                <w:szCs w:val="18"/>
              </w:rPr>
            </w:pPr>
            <w:r>
              <w:rPr>
                <w:rFonts w:cs="Arial"/>
                <w:b/>
                <w:color w:val="0066FF"/>
                <w:sz w:val="18"/>
                <w:szCs w:val="18"/>
              </w:rPr>
              <w:t>2</w:t>
            </w:r>
            <w:r w:rsidR="00430EC2">
              <w:rPr>
                <w:rFonts w:cs="Arial"/>
                <w:b/>
                <w:color w:val="0066FF"/>
                <w:sz w:val="18"/>
                <w:szCs w:val="18"/>
              </w:rPr>
              <w:t xml:space="preserve"> </w:t>
            </w:r>
            <w:r>
              <w:rPr>
                <w:rFonts w:cs="Arial"/>
                <w:b/>
                <w:color w:val="0066FF"/>
                <w:sz w:val="18"/>
                <w:szCs w:val="18"/>
              </w:rPr>
              <w:t>160,8</w:t>
            </w:r>
          </w:p>
        </w:tc>
        <w:tc>
          <w:tcPr>
            <w:tcW w:w="1133" w:type="dxa"/>
          </w:tcPr>
          <w:p w:rsidR="00B63495" w:rsidRPr="00BE73C8" w:rsidRDefault="00BE73C8" w:rsidP="00B63495">
            <w:pPr>
              <w:pStyle w:val="Paragraphedeliste"/>
              <w:ind w:left="0"/>
              <w:jc w:val="center"/>
              <w:rPr>
                <w:rFonts w:cs="Arial"/>
                <w:b/>
                <w:color w:val="0066FF"/>
                <w:sz w:val="18"/>
                <w:szCs w:val="18"/>
              </w:rPr>
            </w:pPr>
            <w:r w:rsidRPr="00BE73C8">
              <w:rPr>
                <w:rFonts w:cs="Arial"/>
                <w:b/>
                <w:color w:val="0066FF"/>
                <w:sz w:val="18"/>
                <w:szCs w:val="18"/>
              </w:rPr>
              <w:t>1 134 420</w:t>
            </w:r>
          </w:p>
        </w:tc>
      </w:tr>
    </w:tbl>
    <w:p w:rsidR="00FD5658" w:rsidRDefault="00BE73C8" w:rsidP="00EB6C9A">
      <w:pPr>
        <w:pStyle w:val="Paragraphedeliste"/>
        <w:numPr>
          <w:ilvl w:val="0"/>
          <w:numId w:val="79"/>
        </w:numPr>
        <w:rPr>
          <w:sz w:val="18"/>
          <w:szCs w:val="18"/>
        </w:rPr>
      </w:pPr>
      <w:r>
        <w:rPr>
          <w:sz w:val="18"/>
          <w:szCs w:val="18"/>
        </w:rPr>
        <w:t>4455/ (4455+2265)</w:t>
      </w:r>
    </w:p>
    <w:p w:rsidR="00BE73C8" w:rsidRDefault="00BE73C8" w:rsidP="00EB6C9A">
      <w:pPr>
        <w:pStyle w:val="Paragraphedeliste"/>
        <w:numPr>
          <w:ilvl w:val="0"/>
          <w:numId w:val="79"/>
        </w:numPr>
        <w:rPr>
          <w:sz w:val="18"/>
          <w:szCs w:val="18"/>
        </w:rPr>
      </w:pPr>
      <w:r>
        <w:rPr>
          <w:sz w:val="18"/>
          <w:szCs w:val="18"/>
        </w:rPr>
        <w:t>2265/ (4455+2265)</w:t>
      </w:r>
    </w:p>
    <w:p w:rsidR="00BE73C8" w:rsidRDefault="00BE73C8" w:rsidP="00BE73C8">
      <w:pPr>
        <w:rPr>
          <w:b/>
          <w:color w:val="0066FF"/>
          <w:sz w:val="18"/>
          <w:szCs w:val="18"/>
        </w:rPr>
      </w:pPr>
      <w:r w:rsidRPr="00BE73C8">
        <w:rPr>
          <w:b/>
          <w:color w:val="0066FF"/>
          <w:sz w:val="18"/>
          <w:szCs w:val="18"/>
        </w:rPr>
        <w:t>Le coût de production des produits fabriqués A est de 2 227 500 € et celui de B est de 1 134 420 €</w:t>
      </w:r>
    </w:p>
    <w:tbl>
      <w:tblPr>
        <w:tblStyle w:val="Grilledutableau"/>
        <w:tblW w:w="0" w:type="auto"/>
        <w:jc w:val="center"/>
        <w:tblLook w:val="04A0" w:firstRow="1" w:lastRow="0" w:firstColumn="1" w:lastColumn="0" w:noHBand="0" w:noVBand="1"/>
      </w:tblPr>
      <w:tblGrid>
        <w:gridCol w:w="2497"/>
        <w:gridCol w:w="1132"/>
        <w:gridCol w:w="810"/>
        <w:gridCol w:w="1133"/>
        <w:gridCol w:w="1133"/>
        <w:gridCol w:w="810"/>
        <w:gridCol w:w="1133"/>
      </w:tblGrid>
      <w:tr w:rsidR="00BE73C8" w:rsidRPr="00E46991" w:rsidTr="00D47063">
        <w:trPr>
          <w:jc w:val="center"/>
        </w:trPr>
        <w:tc>
          <w:tcPr>
            <w:tcW w:w="2497" w:type="dxa"/>
            <w:vMerge w:val="restart"/>
            <w:shd w:val="clear" w:color="auto" w:fill="D9D9D9" w:themeFill="background1" w:themeFillShade="D9"/>
          </w:tcPr>
          <w:p w:rsidR="00BE73C8" w:rsidRPr="00E46991" w:rsidRDefault="00BE73C8" w:rsidP="007B18C7">
            <w:pPr>
              <w:pStyle w:val="Paragraphedeliste"/>
              <w:ind w:left="0"/>
              <w:rPr>
                <w:rFonts w:cs="Arial"/>
                <w:b/>
                <w:sz w:val="18"/>
                <w:szCs w:val="18"/>
              </w:rPr>
            </w:pPr>
          </w:p>
        </w:tc>
        <w:tc>
          <w:tcPr>
            <w:tcW w:w="2984" w:type="dxa"/>
            <w:gridSpan w:val="3"/>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Pr>
                <w:rFonts w:cs="Arial"/>
                <w:b/>
                <w:sz w:val="18"/>
                <w:szCs w:val="18"/>
              </w:rPr>
              <w:t>Produit A</w:t>
            </w:r>
          </w:p>
        </w:tc>
        <w:tc>
          <w:tcPr>
            <w:tcW w:w="2985" w:type="dxa"/>
            <w:gridSpan w:val="3"/>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Pr>
                <w:rFonts w:cs="Arial"/>
                <w:b/>
                <w:sz w:val="18"/>
                <w:szCs w:val="18"/>
              </w:rPr>
              <w:t>Produit B</w:t>
            </w:r>
          </w:p>
        </w:tc>
      </w:tr>
      <w:tr w:rsidR="00BE73C8" w:rsidRPr="00E46991" w:rsidTr="007B18C7">
        <w:trPr>
          <w:jc w:val="center"/>
        </w:trPr>
        <w:tc>
          <w:tcPr>
            <w:tcW w:w="2497" w:type="dxa"/>
            <w:vMerge/>
            <w:shd w:val="clear" w:color="auto" w:fill="D9D9D9" w:themeFill="background1" w:themeFillShade="D9"/>
          </w:tcPr>
          <w:p w:rsidR="00BE73C8" w:rsidRPr="00E46991" w:rsidRDefault="00BE73C8" w:rsidP="007B18C7">
            <w:pPr>
              <w:pStyle w:val="Paragraphedeliste"/>
              <w:ind w:left="0"/>
              <w:rPr>
                <w:rFonts w:cs="Arial"/>
                <w:b/>
                <w:sz w:val="18"/>
                <w:szCs w:val="18"/>
              </w:rPr>
            </w:pPr>
          </w:p>
        </w:tc>
        <w:tc>
          <w:tcPr>
            <w:tcW w:w="1132" w:type="dxa"/>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BE73C8" w:rsidRPr="00E46991" w:rsidRDefault="00BE73C8" w:rsidP="007B18C7">
            <w:pPr>
              <w:pStyle w:val="Paragraphedeliste"/>
              <w:ind w:left="0"/>
              <w:jc w:val="center"/>
              <w:rPr>
                <w:rFonts w:cs="Arial"/>
                <w:b/>
                <w:sz w:val="18"/>
                <w:szCs w:val="18"/>
              </w:rPr>
            </w:pPr>
            <w:r w:rsidRPr="00E46991">
              <w:rPr>
                <w:rFonts w:cs="Arial"/>
                <w:b/>
                <w:sz w:val="18"/>
                <w:szCs w:val="18"/>
              </w:rPr>
              <w:t>Montant</w:t>
            </w:r>
          </w:p>
        </w:tc>
      </w:tr>
      <w:tr w:rsidR="00BE73C8" w:rsidRPr="00E46991" w:rsidTr="007B18C7">
        <w:trPr>
          <w:jc w:val="center"/>
        </w:trPr>
        <w:tc>
          <w:tcPr>
            <w:tcW w:w="2497" w:type="dxa"/>
          </w:tcPr>
          <w:p w:rsidR="00BE73C8" w:rsidRPr="00E46991" w:rsidRDefault="00BE73C8" w:rsidP="007B18C7">
            <w:pPr>
              <w:pStyle w:val="Paragraphedeliste"/>
              <w:ind w:left="0"/>
              <w:rPr>
                <w:rFonts w:cs="Arial"/>
                <w:b/>
                <w:sz w:val="18"/>
                <w:szCs w:val="18"/>
              </w:rPr>
            </w:pPr>
            <w:r>
              <w:rPr>
                <w:rFonts w:cs="Arial"/>
                <w:b/>
                <w:sz w:val="18"/>
                <w:szCs w:val="18"/>
              </w:rPr>
              <w:t>Coût de production</w:t>
            </w:r>
          </w:p>
        </w:tc>
        <w:tc>
          <w:tcPr>
            <w:tcW w:w="1132" w:type="dxa"/>
          </w:tcPr>
          <w:p w:rsidR="00BE73C8" w:rsidRPr="00E46991" w:rsidRDefault="00BE73C8" w:rsidP="007B18C7">
            <w:pPr>
              <w:pStyle w:val="Paragraphedeliste"/>
              <w:ind w:left="0"/>
              <w:jc w:val="center"/>
              <w:rPr>
                <w:rFonts w:cs="Arial"/>
                <w:sz w:val="18"/>
                <w:szCs w:val="18"/>
              </w:rPr>
            </w:pPr>
            <w:r>
              <w:rPr>
                <w:rFonts w:cs="Arial"/>
                <w:sz w:val="18"/>
                <w:szCs w:val="18"/>
              </w:rPr>
              <w:t>2100</w:t>
            </w:r>
          </w:p>
        </w:tc>
        <w:tc>
          <w:tcPr>
            <w:tcW w:w="498" w:type="dxa"/>
          </w:tcPr>
          <w:p w:rsidR="00BE73C8" w:rsidRPr="00E46991" w:rsidRDefault="00BE73C8" w:rsidP="007B18C7">
            <w:pPr>
              <w:pStyle w:val="Paragraphedeliste"/>
              <w:ind w:left="0"/>
              <w:jc w:val="center"/>
              <w:rPr>
                <w:rFonts w:cs="Arial"/>
                <w:sz w:val="18"/>
                <w:szCs w:val="18"/>
              </w:rPr>
            </w:pPr>
            <w:r>
              <w:rPr>
                <w:rFonts w:cs="Arial"/>
                <w:sz w:val="18"/>
                <w:szCs w:val="18"/>
              </w:rPr>
              <w:t>1012,5</w:t>
            </w:r>
          </w:p>
        </w:tc>
        <w:tc>
          <w:tcPr>
            <w:tcW w:w="1133" w:type="dxa"/>
          </w:tcPr>
          <w:p w:rsidR="00BE73C8" w:rsidRPr="00E46991" w:rsidRDefault="00BE73C8" w:rsidP="007B18C7">
            <w:pPr>
              <w:pStyle w:val="Paragraphedeliste"/>
              <w:ind w:left="0"/>
              <w:jc w:val="center"/>
              <w:rPr>
                <w:rFonts w:cs="Arial"/>
                <w:sz w:val="18"/>
                <w:szCs w:val="18"/>
              </w:rPr>
            </w:pPr>
            <w:r>
              <w:rPr>
                <w:rFonts w:cs="Arial"/>
                <w:sz w:val="18"/>
                <w:szCs w:val="18"/>
              </w:rPr>
              <w:t>2 126 250</w:t>
            </w:r>
          </w:p>
        </w:tc>
        <w:tc>
          <w:tcPr>
            <w:tcW w:w="1133" w:type="dxa"/>
          </w:tcPr>
          <w:p w:rsidR="00BE73C8" w:rsidRPr="00E46991" w:rsidRDefault="00BE73C8" w:rsidP="007B18C7">
            <w:pPr>
              <w:pStyle w:val="Paragraphedeliste"/>
              <w:ind w:left="0"/>
              <w:jc w:val="center"/>
              <w:rPr>
                <w:rFonts w:cs="Arial"/>
                <w:sz w:val="18"/>
                <w:szCs w:val="18"/>
              </w:rPr>
            </w:pPr>
            <w:r>
              <w:rPr>
                <w:rFonts w:cs="Arial"/>
                <w:sz w:val="18"/>
                <w:szCs w:val="18"/>
              </w:rPr>
              <w:t>510</w:t>
            </w:r>
          </w:p>
        </w:tc>
        <w:tc>
          <w:tcPr>
            <w:tcW w:w="498" w:type="dxa"/>
          </w:tcPr>
          <w:p w:rsidR="00BE73C8" w:rsidRPr="00E46991" w:rsidRDefault="00BE73C8" w:rsidP="007B18C7">
            <w:pPr>
              <w:pStyle w:val="Paragraphedeliste"/>
              <w:ind w:left="0"/>
              <w:jc w:val="center"/>
              <w:rPr>
                <w:rFonts w:cs="Arial"/>
                <w:sz w:val="18"/>
                <w:szCs w:val="18"/>
              </w:rPr>
            </w:pPr>
            <w:r>
              <w:rPr>
                <w:rFonts w:cs="Arial"/>
                <w:sz w:val="18"/>
                <w:szCs w:val="18"/>
              </w:rPr>
              <w:t>2160,8</w:t>
            </w:r>
          </w:p>
        </w:tc>
        <w:tc>
          <w:tcPr>
            <w:tcW w:w="1133" w:type="dxa"/>
          </w:tcPr>
          <w:p w:rsidR="00BE73C8" w:rsidRPr="00E46991" w:rsidRDefault="00BE73C8" w:rsidP="007B18C7">
            <w:pPr>
              <w:pStyle w:val="Paragraphedeliste"/>
              <w:ind w:left="0"/>
              <w:jc w:val="center"/>
              <w:rPr>
                <w:rFonts w:cs="Arial"/>
                <w:sz w:val="18"/>
                <w:szCs w:val="18"/>
              </w:rPr>
            </w:pPr>
            <w:r>
              <w:rPr>
                <w:rFonts w:cs="Arial"/>
                <w:sz w:val="18"/>
                <w:szCs w:val="18"/>
              </w:rPr>
              <w:t>1 102 008</w:t>
            </w:r>
          </w:p>
        </w:tc>
      </w:tr>
      <w:tr w:rsidR="00BE73C8" w:rsidRPr="00E46991" w:rsidTr="007B18C7">
        <w:trPr>
          <w:jc w:val="center"/>
        </w:trPr>
        <w:tc>
          <w:tcPr>
            <w:tcW w:w="2497" w:type="dxa"/>
          </w:tcPr>
          <w:p w:rsidR="00BE73C8" w:rsidRPr="00E46991" w:rsidRDefault="00BE73C8" w:rsidP="007B18C7">
            <w:pPr>
              <w:pStyle w:val="Paragraphedeliste"/>
              <w:ind w:left="0"/>
              <w:rPr>
                <w:rFonts w:cs="Arial"/>
                <w:b/>
                <w:sz w:val="18"/>
                <w:szCs w:val="18"/>
              </w:rPr>
            </w:pPr>
            <w:r>
              <w:rPr>
                <w:rFonts w:cs="Arial"/>
                <w:b/>
                <w:sz w:val="18"/>
                <w:szCs w:val="18"/>
              </w:rPr>
              <w:t>Frais de distribution</w:t>
            </w:r>
          </w:p>
        </w:tc>
        <w:tc>
          <w:tcPr>
            <w:tcW w:w="1132" w:type="dxa"/>
          </w:tcPr>
          <w:p w:rsidR="00BE73C8" w:rsidRPr="00E46991" w:rsidRDefault="00BE73C8" w:rsidP="00D47063">
            <w:pPr>
              <w:pStyle w:val="Paragraphedeliste"/>
              <w:ind w:left="0"/>
              <w:rPr>
                <w:rFonts w:cs="Arial"/>
                <w:sz w:val="18"/>
                <w:szCs w:val="18"/>
              </w:rPr>
            </w:pPr>
          </w:p>
        </w:tc>
        <w:tc>
          <w:tcPr>
            <w:tcW w:w="498" w:type="dxa"/>
          </w:tcPr>
          <w:p w:rsidR="00BE73C8" w:rsidRPr="00E46991" w:rsidRDefault="00BE73C8" w:rsidP="007B18C7">
            <w:pPr>
              <w:pStyle w:val="Paragraphedeliste"/>
              <w:ind w:left="0"/>
              <w:jc w:val="center"/>
              <w:rPr>
                <w:rFonts w:cs="Arial"/>
                <w:sz w:val="18"/>
                <w:szCs w:val="18"/>
              </w:rPr>
            </w:pPr>
          </w:p>
        </w:tc>
        <w:tc>
          <w:tcPr>
            <w:tcW w:w="1133" w:type="dxa"/>
          </w:tcPr>
          <w:p w:rsidR="00BE73C8" w:rsidRPr="00E46991" w:rsidRDefault="00D47063" w:rsidP="007B18C7">
            <w:pPr>
              <w:pStyle w:val="Paragraphedeliste"/>
              <w:ind w:left="0"/>
              <w:jc w:val="center"/>
              <w:rPr>
                <w:rFonts w:cs="Arial"/>
                <w:sz w:val="18"/>
                <w:szCs w:val="18"/>
              </w:rPr>
            </w:pPr>
            <w:r>
              <w:rPr>
                <w:rFonts w:cs="Arial"/>
                <w:sz w:val="18"/>
                <w:szCs w:val="18"/>
              </w:rPr>
              <w:t>112 000</w:t>
            </w:r>
          </w:p>
        </w:tc>
        <w:tc>
          <w:tcPr>
            <w:tcW w:w="1133" w:type="dxa"/>
          </w:tcPr>
          <w:p w:rsidR="00BE73C8" w:rsidRPr="00E46991" w:rsidRDefault="00BE73C8" w:rsidP="007B18C7">
            <w:pPr>
              <w:pStyle w:val="Paragraphedeliste"/>
              <w:ind w:left="0"/>
              <w:jc w:val="center"/>
              <w:rPr>
                <w:rFonts w:cs="Arial"/>
                <w:sz w:val="18"/>
                <w:szCs w:val="18"/>
              </w:rPr>
            </w:pPr>
          </w:p>
        </w:tc>
        <w:tc>
          <w:tcPr>
            <w:tcW w:w="498" w:type="dxa"/>
          </w:tcPr>
          <w:p w:rsidR="00BE73C8" w:rsidRPr="00E46991" w:rsidRDefault="00BE73C8" w:rsidP="007B18C7">
            <w:pPr>
              <w:pStyle w:val="Paragraphedeliste"/>
              <w:ind w:left="0"/>
              <w:jc w:val="center"/>
              <w:rPr>
                <w:rFonts w:cs="Arial"/>
                <w:sz w:val="18"/>
                <w:szCs w:val="18"/>
              </w:rPr>
            </w:pPr>
          </w:p>
        </w:tc>
        <w:tc>
          <w:tcPr>
            <w:tcW w:w="1133" w:type="dxa"/>
          </w:tcPr>
          <w:p w:rsidR="00BE73C8" w:rsidRPr="00E46991" w:rsidRDefault="00D47063" w:rsidP="007B18C7">
            <w:pPr>
              <w:pStyle w:val="Paragraphedeliste"/>
              <w:ind w:left="0"/>
              <w:jc w:val="center"/>
              <w:rPr>
                <w:rFonts w:cs="Arial"/>
                <w:sz w:val="18"/>
                <w:szCs w:val="18"/>
              </w:rPr>
            </w:pPr>
            <w:r>
              <w:rPr>
                <w:rFonts w:cs="Arial"/>
                <w:sz w:val="18"/>
                <w:szCs w:val="18"/>
              </w:rPr>
              <w:t>42 000</w:t>
            </w:r>
          </w:p>
        </w:tc>
      </w:tr>
      <w:tr w:rsidR="00BE73C8" w:rsidRPr="00E46991" w:rsidTr="007B18C7">
        <w:trPr>
          <w:jc w:val="center"/>
        </w:trPr>
        <w:tc>
          <w:tcPr>
            <w:tcW w:w="2497" w:type="dxa"/>
          </w:tcPr>
          <w:p w:rsidR="00BE73C8" w:rsidRPr="00BE73C8" w:rsidRDefault="00D47063" w:rsidP="007B18C7">
            <w:pPr>
              <w:pStyle w:val="Paragraphedeliste"/>
              <w:ind w:left="0"/>
              <w:jc w:val="right"/>
              <w:rPr>
                <w:rFonts w:cs="Arial"/>
                <w:b/>
                <w:color w:val="0066FF"/>
                <w:sz w:val="18"/>
                <w:szCs w:val="18"/>
              </w:rPr>
            </w:pPr>
            <w:r>
              <w:rPr>
                <w:rFonts w:cs="Arial"/>
                <w:b/>
                <w:color w:val="0066FF"/>
                <w:sz w:val="18"/>
                <w:szCs w:val="18"/>
              </w:rPr>
              <w:t>COUT DE REVIENT</w:t>
            </w:r>
          </w:p>
        </w:tc>
        <w:tc>
          <w:tcPr>
            <w:tcW w:w="1132" w:type="dxa"/>
          </w:tcPr>
          <w:p w:rsidR="00BE73C8" w:rsidRPr="00BE73C8" w:rsidRDefault="00D47063" w:rsidP="007B18C7">
            <w:pPr>
              <w:pStyle w:val="Paragraphedeliste"/>
              <w:ind w:left="0"/>
              <w:jc w:val="center"/>
              <w:rPr>
                <w:rFonts w:cs="Arial"/>
                <w:b/>
                <w:color w:val="0066FF"/>
                <w:sz w:val="18"/>
                <w:szCs w:val="18"/>
              </w:rPr>
            </w:pPr>
            <w:r>
              <w:rPr>
                <w:rFonts w:cs="Arial"/>
                <w:b/>
                <w:color w:val="0066FF"/>
                <w:sz w:val="18"/>
                <w:szCs w:val="18"/>
              </w:rPr>
              <w:t>21</w:t>
            </w:r>
            <w:r w:rsidR="00BE73C8" w:rsidRPr="00BE73C8">
              <w:rPr>
                <w:rFonts w:cs="Arial"/>
                <w:b/>
                <w:color w:val="0066FF"/>
                <w:sz w:val="18"/>
                <w:szCs w:val="18"/>
              </w:rPr>
              <w:t>00</w:t>
            </w:r>
          </w:p>
        </w:tc>
        <w:tc>
          <w:tcPr>
            <w:tcW w:w="498" w:type="dxa"/>
          </w:tcPr>
          <w:p w:rsidR="00BE73C8" w:rsidRPr="00BE73C8" w:rsidRDefault="00D47063" w:rsidP="007B18C7">
            <w:pPr>
              <w:pStyle w:val="Paragraphedeliste"/>
              <w:ind w:left="0"/>
              <w:jc w:val="center"/>
              <w:rPr>
                <w:rFonts w:cs="Arial"/>
                <w:b/>
                <w:color w:val="0066FF"/>
                <w:sz w:val="18"/>
                <w:szCs w:val="18"/>
              </w:rPr>
            </w:pPr>
            <w:r>
              <w:rPr>
                <w:rFonts w:cs="Arial"/>
                <w:b/>
                <w:color w:val="0066FF"/>
                <w:sz w:val="18"/>
                <w:szCs w:val="18"/>
              </w:rPr>
              <w:t>1065,83</w:t>
            </w:r>
          </w:p>
        </w:tc>
        <w:tc>
          <w:tcPr>
            <w:tcW w:w="1133" w:type="dxa"/>
          </w:tcPr>
          <w:p w:rsidR="00BE73C8" w:rsidRPr="00BE73C8" w:rsidRDefault="00BE73C8" w:rsidP="007B18C7">
            <w:pPr>
              <w:pStyle w:val="Paragraphedeliste"/>
              <w:ind w:left="0"/>
              <w:jc w:val="center"/>
              <w:rPr>
                <w:rFonts w:cs="Arial"/>
                <w:b/>
                <w:color w:val="0066FF"/>
                <w:sz w:val="18"/>
                <w:szCs w:val="18"/>
              </w:rPr>
            </w:pPr>
            <w:r w:rsidRPr="00BE73C8">
              <w:rPr>
                <w:rFonts w:cs="Arial"/>
                <w:b/>
                <w:color w:val="0066FF"/>
                <w:sz w:val="18"/>
                <w:szCs w:val="18"/>
              </w:rPr>
              <w:t>2</w:t>
            </w:r>
            <w:r w:rsidR="00D47063">
              <w:rPr>
                <w:rFonts w:cs="Arial"/>
                <w:b/>
                <w:color w:val="0066FF"/>
                <w:sz w:val="18"/>
                <w:szCs w:val="18"/>
              </w:rPr>
              <w:t> 238 250</w:t>
            </w:r>
          </w:p>
        </w:tc>
        <w:tc>
          <w:tcPr>
            <w:tcW w:w="1133" w:type="dxa"/>
          </w:tcPr>
          <w:p w:rsidR="00BE73C8" w:rsidRPr="00BE73C8" w:rsidRDefault="00D47063" w:rsidP="007B18C7">
            <w:pPr>
              <w:pStyle w:val="Paragraphedeliste"/>
              <w:ind w:left="0"/>
              <w:jc w:val="center"/>
              <w:rPr>
                <w:rFonts w:cs="Arial"/>
                <w:b/>
                <w:color w:val="0066FF"/>
                <w:sz w:val="18"/>
                <w:szCs w:val="18"/>
              </w:rPr>
            </w:pPr>
            <w:r>
              <w:rPr>
                <w:rFonts w:cs="Arial"/>
                <w:b/>
                <w:color w:val="0066FF"/>
                <w:sz w:val="18"/>
                <w:szCs w:val="18"/>
              </w:rPr>
              <w:t>510</w:t>
            </w:r>
          </w:p>
        </w:tc>
        <w:tc>
          <w:tcPr>
            <w:tcW w:w="498" w:type="dxa"/>
          </w:tcPr>
          <w:p w:rsidR="00BE73C8" w:rsidRPr="00BE73C8" w:rsidRDefault="00D47063" w:rsidP="007B18C7">
            <w:pPr>
              <w:pStyle w:val="Paragraphedeliste"/>
              <w:ind w:left="0"/>
              <w:jc w:val="center"/>
              <w:rPr>
                <w:rFonts w:cs="Arial"/>
                <w:b/>
                <w:color w:val="0066FF"/>
                <w:sz w:val="18"/>
                <w:szCs w:val="18"/>
              </w:rPr>
            </w:pPr>
            <w:r>
              <w:rPr>
                <w:rFonts w:cs="Arial"/>
                <w:b/>
                <w:color w:val="0066FF"/>
                <w:sz w:val="18"/>
                <w:szCs w:val="18"/>
              </w:rPr>
              <w:t>2243,15</w:t>
            </w:r>
          </w:p>
        </w:tc>
        <w:tc>
          <w:tcPr>
            <w:tcW w:w="1133" w:type="dxa"/>
          </w:tcPr>
          <w:p w:rsidR="00BE73C8" w:rsidRPr="00BE73C8" w:rsidRDefault="00BE73C8" w:rsidP="007B18C7">
            <w:pPr>
              <w:pStyle w:val="Paragraphedeliste"/>
              <w:ind w:left="0"/>
              <w:jc w:val="center"/>
              <w:rPr>
                <w:rFonts w:cs="Arial"/>
                <w:b/>
                <w:color w:val="0066FF"/>
                <w:sz w:val="18"/>
                <w:szCs w:val="18"/>
              </w:rPr>
            </w:pPr>
            <w:r w:rsidRPr="00BE73C8">
              <w:rPr>
                <w:rFonts w:cs="Arial"/>
                <w:b/>
                <w:color w:val="0066FF"/>
                <w:sz w:val="18"/>
                <w:szCs w:val="18"/>
              </w:rPr>
              <w:t>1</w:t>
            </w:r>
            <w:r w:rsidR="00D47063">
              <w:rPr>
                <w:rFonts w:cs="Arial"/>
                <w:b/>
                <w:color w:val="0066FF"/>
                <w:sz w:val="18"/>
                <w:szCs w:val="18"/>
              </w:rPr>
              <w:t> 144 008</w:t>
            </w:r>
          </w:p>
        </w:tc>
      </w:tr>
      <w:tr w:rsidR="00BE73C8" w:rsidRPr="00E46991" w:rsidTr="00D47063">
        <w:trPr>
          <w:jc w:val="center"/>
        </w:trPr>
        <w:tc>
          <w:tcPr>
            <w:tcW w:w="2497" w:type="dxa"/>
          </w:tcPr>
          <w:p w:rsidR="00BE73C8" w:rsidRPr="00D47063" w:rsidRDefault="00D47063" w:rsidP="00D47063">
            <w:pPr>
              <w:pStyle w:val="Paragraphedeliste"/>
              <w:ind w:left="0"/>
              <w:jc w:val="left"/>
              <w:rPr>
                <w:rFonts w:cs="Arial"/>
                <w:b/>
                <w:sz w:val="18"/>
                <w:szCs w:val="18"/>
              </w:rPr>
            </w:pPr>
            <w:r w:rsidRPr="00D47063">
              <w:rPr>
                <w:rFonts w:cs="Arial"/>
                <w:b/>
                <w:sz w:val="18"/>
                <w:szCs w:val="18"/>
              </w:rPr>
              <w:t>Chiffre d’affaires</w:t>
            </w:r>
          </w:p>
        </w:tc>
        <w:tc>
          <w:tcPr>
            <w:tcW w:w="1132" w:type="dxa"/>
          </w:tcPr>
          <w:p w:rsidR="00BE73C8" w:rsidRPr="00D47063" w:rsidRDefault="00D47063" w:rsidP="007B18C7">
            <w:pPr>
              <w:pStyle w:val="Paragraphedeliste"/>
              <w:ind w:left="0"/>
              <w:jc w:val="center"/>
              <w:rPr>
                <w:rFonts w:cs="Arial"/>
                <w:b/>
                <w:sz w:val="18"/>
                <w:szCs w:val="18"/>
              </w:rPr>
            </w:pPr>
            <w:r w:rsidRPr="00D47063">
              <w:rPr>
                <w:rFonts w:cs="Arial"/>
                <w:b/>
                <w:sz w:val="18"/>
                <w:szCs w:val="18"/>
              </w:rPr>
              <w:t>2100</w:t>
            </w:r>
          </w:p>
        </w:tc>
        <w:tc>
          <w:tcPr>
            <w:tcW w:w="719" w:type="dxa"/>
          </w:tcPr>
          <w:p w:rsidR="00BE73C8" w:rsidRPr="00D47063" w:rsidRDefault="00D47063" w:rsidP="007B18C7">
            <w:pPr>
              <w:pStyle w:val="Paragraphedeliste"/>
              <w:ind w:left="0"/>
              <w:jc w:val="center"/>
              <w:rPr>
                <w:rFonts w:cs="Arial"/>
                <w:b/>
                <w:sz w:val="18"/>
                <w:szCs w:val="18"/>
              </w:rPr>
            </w:pPr>
            <w:r w:rsidRPr="00D47063">
              <w:rPr>
                <w:rFonts w:cs="Arial"/>
                <w:b/>
                <w:sz w:val="18"/>
                <w:szCs w:val="18"/>
              </w:rPr>
              <w:t>1100</w:t>
            </w:r>
          </w:p>
        </w:tc>
        <w:tc>
          <w:tcPr>
            <w:tcW w:w="1133" w:type="dxa"/>
          </w:tcPr>
          <w:p w:rsidR="00BE73C8" w:rsidRPr="00D47063" w:rsidRDefault="00D47063" w:rsidP="007B18C7">
            <w:pPr>
              <w:pStyle w:val="Paragraphedeliste"/>
              <w:ind w:left="0"/>
              <w:jc w:val="center"/>
              <w:rPr>
                <w:rFonts w:cs="Arial"/>
                <w:b/>
                <w:sz w:val="18"/>
                <w:szCs w:val="18"/>
              </w:rPr>
            </w:pPr>
            <w:r w:rsidRPr="00D47063">
              <w:rPr>
                <w:rFonts w:cs="Arial"/>
                <w:b/>
                <w:sz w:val="18"/>
                <w:szCs w:val="18"/>
              </w:rPr>
              <w:t>2 310 000</w:t>
            </w:r>
          </w:p>
        </w:tc>
        <w:tc>
          <w:tcPr>
            <w:tcW w:w="1133" w:type="dxa"/>
          </w:tcPr>
          <w:p w:rsidR="00BE73C8" w:rsidRPr="00D47063" w:rsidRDefault="00D47063" w:rsidP="007B18C7">
            <w:pPr>
              <w:pStyle w:val="Paragraphedeliste"/>
              <w:ind w:left="0"/>
              <w:jc w:val="center"/>
              <w:rPr>
                <w:rFonts w:cs="Arial"/>
                <w:b/>
                <w:sz w:val="18"/>
                <w:szCs w:val="18"/>
              </w:rPr>
            </w:pPr>
            <w:r w:rsidRPr="00D47063">
              <w:rPr>
                <w:rFonts w:cs="Arial"/>
                <w:b/>
                <w:sz w:val="18"/>
                <w:szCs w:val="18"/>
              </w:rPr>
              <w:t>510</w:t>
            </w:r>
          </w:p>
        </w:tc>
        <w:tc>
          <w:tcPr>
            <w:tcW w:w="719" w:type="dxa"/>
          </w:tcPr>
          <w:p w:rsidR="00BE73C8" w:rsidRPr="00D47063" w:rsidRDefault="00D47063" w:rsidP="007B18C7">
            <w:pPr>
              <w:pStyle w:val="Paragraphedeliste"/>
              <w:ind w:left="0"/>
              <w:jc w:val="center"/>
              <w:rPr>
                <w:rFonts w:cs="Arial"/>
                <w:b/>
                <w:sz w:val="18"/>
                <w:szCs w:val="18"/>
              </w:rPr>
            </w:pPr>
            <w:r w:rsidRPr="00D47063">
              <w:rPr>
                <w:rFonts w:cs="Arial"/>
                <w:b/>
                <w:sz w:val="18"/>
                <w:szCs w:val="18"/>
              </w:rPr>
              <w:t>2200</w:t>
            </w:r>
          </w:p>
        </w:tc>
        <w:tc>
          <w:tcPr>
            <w:tcW w:w="1133" w:type="dxa"/>
          </w:tcPr>
          <w:p w:rsidR="00BE73C8" w:rsidRPr="00D47063" w:rsidRDefault="00D47063" w:rsidP="007B18C7">
            <w:pPr>
              <w:pStyle w:val="Paragraphedeliste"/>
              <w:ind w:left="0"/>
              <w:jc w:val="center"/>
              <w:rPr>
                <w:rFonts w:cs="Arial"/>
                <w:b/>
                <w:sz w:val="18"/>
                <w:szCs w:val="18"/>
              </w:rPr>
            </w:pPr>
            <w:r w:rsidRPr="00D47063">
              <w:rPr>
                <w:rFonts w:cs="Arial"/>
                <w:b/>
                <w:sz w:val="18"/>
                <w:szCs w:val="18"/>
              </w:rPr>
              <w:t>1 122 000</w:t>
            </w:r>
          </w:p>
        </w:tc>
      </w:tr>
      <w:tr w:rsidR="00D47063" w:rsidRPr="00E46991" w:rsidTr="00D47063">
        <w:trPr>
          <w:jc w:val="center"/>
        </w:trPr>
        <w:tc>
          <w:tcPr>
            <w:tcW w:w="2497" w:type="dxa"/>
          </w:tcPr>
          <w:p w:rsidR="00D47063" w:rsidRDefault="00D47063" w:rsidP="007B18C7">
            <w:pPr>
              <w:pStyle w:val="Paragraphedeliste"/>
              <w:ind w:left="0"/>
              <w:jc w:val="right"/>
              <w:rPr>
                <w:rFonts w:cs="Arial"/>
                <w:b/>
                <w:color w:val="0066FF"/>
                <w:sz w:val="18"/>
                <w:szCs w:val="18"/>
              </w:rPr>
            </w:pPr>
            <w:r>
              <w:rPr>
                <w:rFonts w:cs="Arial"/>
                <w:b/>
                <w:color w:val="0066FF"/>
                <w:sz w:val="18"/>
                <w:szCs w:val="18"/>
              </w:rPr>
              <w:t>RESULTAT ANALYTIQUE</w:t>
            </w:r>
          </w:p>
        </w:tc>
        <w:tc>
          <w:tcPr>
            <w:tcW w:w="1132" w:type="dxa"/>
          </w:tcPr>
          <w:p w:rsidR="00D47063" w:rsidRDefault="00D47063" w:rsidP="007B18C7">
            <w:pPr>
              <w:pStyle w:val="Paragraphedeliste"/>
              <w:ind w:left="0"/>
              <w:jc w:val="center"/>
              <w:rPr>
                <w:rFonts w:cs="Arial"/>
                <w:b/>
                <w:color w:val="0066FF"/>
                <w:sz w:val="18"/>
                <w:szCs w:val="18"/>
              </w:rPr>
            </w:pPr>
            <w:r>
              <w:rPr>
                <w:rFonts w:cs="Arial"/>
                <w:b/>
                <w:color w:val="0066FF"/>
                <w:sz w:val="18"/>
                <w:szCs w:val="18"/>
              </w:rPr>
              <w:t>2100</w:t>
            </w:r>
          </w:p>
        </w:tc>
        <w:tc>
          <w:tcPr>
            <w:tcW w:w="719" w:type="dxa"/>
          </w:tcPr>
          <w:p w:rsidR="00D47063" w:rsidRDefault="00D47063" w:rsidP="007B18C7">
            <w:pPr>
              <w:pStyle w:val="Paragraphedeliste"/>
              <w:ind w:left="0"/>
              <w:jc w:val="center"/>
              <w:rPr>
                <w:rFonts w:cs="Arial"/>
                <w:b/>
                <w:color w:val="0066FF"/>
                <w:sz w:val="18"/>
                <w:szCs w:val="18"/>
              </w:rPr>
            </w:pPr>
            <w:r>
              <w:rPr>
                <w:rFonts w:cs="Arial"/>
                <w:b/>
                <w:color w:val="0066FF"/>
                <w:sz w:val="18"/>
                <w:szCs w:val="18"/>
              </w:rPr>
              <w:t>34,17</w:t>
            </w:r>
          </w:p>
        </w:tc>
        <w:tc>
          <w:tcPr>
            <w:tcW w:w="1133" w:type="dxa"/>
          </w:tcPr>
          <w:p w:rsidR="00D47063" w:rsidRDefault="00D47063" w:rsidP="007B18C7">
            <w:pPr>
              <w:pStyle w:val="Paragraphedeliste"/>
              <w:ind w:left="0"/>
              <w:jc w:val="center"/>
              <w:rPr>
                <w:rFonts w:cs="Arial"/>
                <w:b/>
                <w:color w:val="0066FF"/>
                <w:sz w:val="18"/>
                <w:szCs w:val="18"/>
              </w:rPr>
            </w:pPr>
            <w:r>
              <w:rPr>
                <w:rFonts w:cs="Arial"/>
                <w:b/>
                <w:color w:val="0066FF"/>
                <w:sz w:val="18"/>
                <w:szCs w:val="18"/>
              </w:rPr>
              <w:t>71 750</w:t>
            </w:r>
          </w:p>
        </w:tc>
        <w:tc>
          <w:tcPr>
            <w:tcW w:w="1133" w:type="dxa"/>
          </w:tcPr>
          <w:p w:rsidR="00D47063" w:rsidRDefault="00D47063" w:rsidP="007B18C7">
            <w:pPr>
              <w:pStyle w:val="Paragraphedeliste"/>
              <w:ind w:left="0"/>
              <w:jc w:val="center"/>
              <w:rPr>
                <w:rFonts w:cs="Arial"/>
                <w:b/>
                <w:color w:val="0066FF"/>
                <w:sz w:val="18"/>
                <w:szCs w:val="18"/>
              </w:rPr>
            </w:pPr>
            <w:r>
              <w:rPr>
                <w:rFonts w:cs="Arial"/>
                <w:b/>
                <w:color w:val="0066FF"/>
                <w:sz w:val="18"/>
                <w:szCs w:val="18"/>
              </w:rPr>
              <w:t>510</w:t>
            </w:r>
          </w:p>
        </w:tc>
        <w:tc>
          <w:tcPr>
            <w:tcW w:w="719" w:type="dxa"/>
          </w:tcPr>
          <w:p w:rsidR="00D47063" w:rsidRDefault="00D47063" w:rsidP="007B18C7">
            <w:pPr>
              <w:pStyle w:val="Paragraphedeliste"/>
              <w:ind w:left="0"/>
              <w:jc w:val="center"/>
              <w:rPr>
                <w:rFonts w:cs="Arial"/>
                <w:b/>
                <w:color w:val="0066FF"/>
                <w:sz w:val="18"/>
                <w:szCs w:val="18"/>
              </w:rPr>
            </w:pPr>
            <w:r>
              <w:rPr>
                <w:rFonts w:cs="Arial"/>
                <w:b/>
                <w:color w:val="0066FF"/>
                <w:sz w:val="18"/>
                <w:szCs w:val="18"/>
              </w:rPr>
              <w:t>-43,15</w:t>
            </w:r>
          </w:p>
        </w:tc>
        <w:tc>
          <w:tcPr>
            <w:tcW w:w="1133" w:type="dxa"/>
          </w:tcPr>
          <w:p w:rsidR="00D47063" w:rsidRDefault="00D47063" w:rsidP="007B18C7">
            <w:pPr>
              <w:pStyle w:val="Paragraphedeliste"/>
              <w:ind w:left="0"/>
              <w:jc w:val="center"/>
              <w:rPr>
                <w:rFonts w:cs="Arial"/>
                <w:b/>
                <w:color w:val="0066FF"/>
                <w:sz w:val="18"/>
                <w:szCs w:val="18"/>
              </w:rPr>
            </w:pPr>
            <w:r>
              <w:rPr>
                <w:rFonts w:cs="Arial"/>
                <w:b/>
                <w:color w:val="0066FF"/>
                <w:sz w:val="18"/>
                <w:szCs w:val="18"/>
              </w:rPr>
              <w:t>-22 008</w:t>
            </w:r>
          </w:p>
        </w:tc>
      </w:tr>
    </w:tbl>
    <w:p w:rsidR="00BE73C8" w:rsidRDefault="00BE73C8" w:rsidP="00BE73C8">
      <w:pPr>
        <w:rPr>
          <w:b/>
          <w:color w:val="0066FF"/>
          <w:sz w:val="18"/>
          <w:szCs w:val="18"/>
        </w:rPr>
      </w:pPr>
    </w:p>
    <w:p w:rsidR="00F63F6A" w:rsidRDefault="00F63F6A" w:rsidP="00BE73C8">
      <w:pPr>
        <w:rPr>
          <w:b/>
          <w:color w:val="0066FF"/>
          <w:sz w:val="18"/>
          <w:szCs w:val="18"/>
        </w:rPr>
      </w:pPr>
      <w:r>
        <w:rPr>
          <w:b/>
          <w:color w:val="0066FF"/>
          <w:sz w:val="18"/>
          <w:szCs w:val="18"/>
        </w:rPr>
        <w:t>Résultat analytique global = 71 750 – 22 008 = 49 742 €</w:t>
      </w:r>
      <w:r w:rsidR="00B778EC">
        <w:rPr>
          <w:b/>
          <w:color w:val="0066FF"/>
          <w:sz w:val="18"/>
          <w:szCs w:val="18"/>
        </w:rPr>
        <w:tab/>
      </w:r>
    </w:p>
    <w:p w:rsidR="00E74EE8" w:rsidRDefault="00E74EE8" w:rsidP="00BE73C8">
      <w:pPr>
        <w:rPr>
          <w:b/>
          <w:color w:val="0066FF"/>
          <w:sz w:val="18"/>
          <w:szCs w:val="18"/>
        </w:rPr>
      </w:pPr>
    </w:p>
    <w:p w:rsidR="00E74EE8" w:rsidRDefault="00E74EE8" w:rsidP="00BE73C8">
      <w:pPr>
        <w:rPr>
          <w:b/>
          <w:color w:val="0066FF"/>
          <w:sz w:val="18"/>
          <w:szCs w:val="18"/>
        </w:rPr>
      </w:pPr>
    </w:p>
    <w:p w:rsidR="00E74EE8" w:rsidRDefault="00E74EE8" w:rsidP="00BE73C8">
      <w:pPr>
        <w:rPr>
          <w:b/>
          <w:color w:val="0066FF"/>
          <w:sz w:val="18"/>
          <w:szCs w:val="18"/>
        </w:rPr>
      </w:pPr>
    </w:p>
    <w:p w:rsidR="00E74EE8" w:rsidRPr="00BE73C8" w:rsidRDefault="00E74EE8" w:rsidP="00BE73C8">
      <w:pPr>
        <w:rPr>
          <w:b/>
          <w:color w:val="0066FF"/>
          <w:sz w:val="18"/>
          <w:szCs w:val="18"/>
        </w:rPr>
      </w:pPr>
    </w:p>
    <w:p w:rsidR="0030461C" w:rsidRPr="00357DDC" w:rsidRDefault="0030461C" w:rsidP="0030461C">
      <w:pPr>
        <w:ind w:left="360"/>
        <w:rPr>
          <w:b/>
          <w:color w:val="0066FF"/>
          <w:sz w:val="18"/>
          <w:szCs w:val="18"/>
        </w:rPr>
      </w:pPr>
      <w:r w:rsidRPr="00357DDC">
        <w:rPr>
          <w:b/>
          <w:color w:val="0066FF"/>
          <w:sz w:val="18"/>
          <w:szCs w:val="18"/>
        </w:rPr>
        <w:lastRenderedPageBreak/>
        <w:t>2- Présenter, à titre de vérification, le compte schématique de résultat pour le mois de janvier (il n’y a pas de différence d’inventaire).</w:t>
      </w:r>
    </w:p>
    <w:p w:rsidR="0030461C" w:rsidRPr="0030461C" w:rsidRDefault="0030461C" w:rsidP="0030461C">
      <w:pPr>
        <w:ind w:left="360"/>
        <w:rPr>
          <w:sz w:val="18"/>
          <w:szCs w:val="18"/>
        </w:rPr>
      </w:pPr>
    </w:p>
    <w:tbl>
      <w:tblPr>
        <w:tblStyle w:val="Grilledutableau"/>
        <w:tblW w:w="7434" w:type="dxa"/>
        <w:jc w:val="center"/>
        <w:tblLook w:val="01E0" w:firstRow="1" w:lastRow="1" w:firstColumn="1" w:lastColumn="1" w:noHBand="0" w:noVBand="0"/>
      </w:tblPr>
      <w:tblGrid>
        <w:gridCol w:w="2539"/>
        <w:gridCol w:w="1296"/>
        <w:gridCol w:w="2303"/>
        <w:gridCol w:w="1296"/>
      </w:tblGrid>
      <w:tr w:rsidR="00357DDC" w:rsidRPr="005923FF" w:rsidTr="007B18C7">
        <w:trPr>
          <w:jc w:val="center"/>
        </w:trPr>
        <w:tc>
          <w:tcPr>
            <w:tcW w:w="3835" w:type="dxa"/>
            <w:gridSpan w:val="2"/>
            <w:shd w:val="clear" w:color="auto" w:fill="C0C0C0"/>
          </w:tcPr>
          <w:p w:rsidR="00357DDC" w:rsidRPr="005671AE" w:rsidRDefault="00357DDC" w:rsidP="007B18C7">
            <w:pPr>
              <w:jc w:val="center"/>
              <w:rPr>
                <w:b/>
                <w:color w:val="0066FF"/>
                <w:sz w:val="18"/>
                <w:szCs w:val="18"/>
              </w:rPr>
            </w:pPr>
            <w:r w:rsidRPr="005671AE">
              <w:rPr>
                <w:b/>
                <w:color w:val="0066FF"/>
                <w:sz w:val="18"/>
                <w:szCs w:val="18"/>
              </w:rPr>
              <w:t>CHARGES</w:t>
            </w:r>
          </w:p>
        </w:tc>
        <w:tc>
          <w:tcPr>
            <w:tcW w:w="3599" w:type="dxa"/>
            <w:gridSpan w:val="2"/>
            <w:shd w:val="clear" w:color="auto" w:fill="C0C0C0"/>
          </w:tcPr>
          <w:p w:rsidR="00357DDC" w:rsidRPr="005671AE" w:rsidRDefault="00357DDC" w:rsidP="007B18C7">
            <w:pPr>
              <w:jc w:val="center"/>
              <w:rPr>
                <w:b/>
                <w:color w:val="0066FF"/>
                <w:sz w:val="18"/>
                <w:szCs w:val="18"/>
              </w:rPr>
            </w:pPr>
            <w:r w:rsidRPr="005671AE">
              <w:rPr>
                <w:b/>
                <w:color w:val="0066FF"/>
                <w:sz w:val="18"/>
                <w:szCs w:val="18"/>
              </w:rPr>
              <w:t>PRODUITS</w:t>
            </w:r>
          </w:p>
        </w:tc>
      </w:tr>
      <w:tr w:rsidR="00357DDC" w:rsidRPr="005923FF" w:rsidTr="007B18C7">
        <w:trPr>
          <w:jc w:val="center"/>
        </w:trPr>
        <w:tc>
          <w:tcPr>
            <w:tcW w:w="2539" w:type="dxa"/>
          </w:tcPr>
          <w:p w:rsidR="00357DDC" w:rsidRPr="005671AE" w:rsidRDefault="00357DDC" w:rsidP="007B18C7">
            <w:pPr>
              <w:rPr>
                <w:color w:val="0066FF"/>
                <w:sz w:val="18"/>
                <w:szCs w:val="18"/>
              </w:rPr>
            </w:pPr>
            <w:r w:rsidRPr="005671AE">
              <w:rPr>
                <w:color w:val="0066FF"/>
                <w:sz w:val="18"/>
                <w:szCs w:val="18"/>
              </w:rPr>
              <w:t>Achats de MP</w:t>
            </w:r>
          </w:p>
        </w:tc>
        <w:tc>
          <w:tcPr>
            <w:tcW w:w="1296" w:type="dxa"/>
          </w:tcPr>
          <w:p w:rsidR="00357DDC" w:rsidRPr="005671AE" w:rsidRDefault="00357DDC" w:rsidP="007B18C7">
            <w:pPr>
              <w:jc w:val="center"/>
              <w:rPr>
                <w:color w:val="0066FF"/>
                <w:sz w:val="18"/>
                <w:szCs w:val="18"/>
              </w:rPr>
            </w:pPr>
            <w:r w:rsidRPr="005671AE">
              <w:rPr>
                <w:color w:val="0066FF"/>
                <w:sz w:val="18"/>
                <w:szCs w:val="18"/>
              </w:rPr>
              <w:t>1 551 000</w:t>
            </w:r>
          </w:p>
        </w:tc>
        <w:tc>
          <w:tcPr>
            <w:tcW w:w="2303" w:type="dxa"/>
          </w:tcPr>
          <w:p w:rsidR="00357DDC" w:rsidRPr="005671AE" w:rsidRDefault="00357DDC" w:rsidP="007B18C7">
            <w:pPr>
              <w:rPr>
                <w:color w:val="0066FF"/>
                <w:sz w:val="18"/>
                <w:szCs w:val="18"/>
              </w:rPr>
            </w:pPr>
            <w:r w:rsidRPr="005671AE">
              <w:rPr>
                <w:color w:val="0066FF"/>
                <w:sz w:val="18"/>
                <w:szCs w:val="18"/>
              </w:rPr>
              <w:t>Chiffre d’affaires</w:t>
            </w:r>
          </w:p>
        </w:tc>
        <w:tc>
          <w:tcPr>
            <w:tcW w:w="1296" w:type="dxa"/>
          </w:tcPr>
          <w:p w:rsidR="00357DDC" w:rsidRPr="005671AE" w:rsidRDefault="00357DDC" w:rsidP="007B18C7">
            <w:pPr>
              <w:jc w:val="center"/>
              <w:rPr>
                <w:color w:val="0066FF"/>
                <w:sz w:val="18"/>
                <w:szCs w:val="18"/>
              </w:rPr>
            </w:pPr>
            <w:r w:rsidRPr="005671AE">
              <w:rPr>
                <w:color w:val="0066FF"/>
                <w:sz w:val="18"/>
                <w:szCs w:val="18"/>
              </w:rPr>
              <w:t>3 432 000</w:t>
            </w:r>
          </w:p>
        </w:tc>
      </w:tr>
      <w:tr w:rsidR="00357DDC" w:rsidRPr="005923FF" w:rsidTr="007B18C7">
        <w:trPr>
          <w:jc w:val="center"/>
        </w:trPr>
        <w:tc>
          <w:tcPr>
            <w:tcW w:w="2539" w:type="dxa"/>
          </w:tcPr>
          <w:p w:rsidR="00357DDC" w:rsidRPr="005671AE" w:rsidRDefault="00357DDC" w:rsidP="007B18C7">
            <w:pPr>
              <w:rPr>
                <w:color w:val="0066FF"/>
                <w:sz w:val="18"/>
                <w:szCs w:val="18"/>
              </w:rPr>
            </w:pPr>
            <w:r w:rsidRPr="005671AE">
              <w:rPr>
                <w:color w:val="0066FF"/>
                <w:sz w:val="18"/>
                <w:szCs w:val="18"/>
              </w:rPr>
              <w:t>Variation de stock de MP</w:t>
            </w:r>
          </w:p>
        </w:tc>
        <w:tc>
          <w:tcPr>
            <w:tcW w:w="1296" w:type="dxa"/>
          </w:tcPr>
          <w:p w:rsidR="00357DDC" w:rsidRPr="005671AE" w:rsidRDefault="00357DDC" w:rsidP="00357DDC">
            <w:pPr>
              <w:jc w:val="center"/>
              <w:rPr>
                <w:color w:val="0066FF"/>
                <w:sz w:val="18"/>
                <w:szCs w:val="18"/>
              </w:rPr>
            </w:pPr>
            <w:r w:rsidRPr="005671AE">
              <w:rPr>
                <w:color w:val="0066FF"/>
                <w:sz w:val="18"/>
                <w:szCs w:val="18"/>
              </w:rPr>
              <w:t>(258 840)</w:t>
            </w:r>
          </w:p>
        </w:tc>
        <w:tc>
          <w:tcPr>
            <w:tcW w:w="2303" w:type="dxa"/>
          </w:tcPr>
          <w:p w:rsidR="00357DDC" w:rsidRPr="005671AE" w:rsidRDefault="00357DDC" w:rsidP="007B18C7">
            <w:pPr>
              <w:rPr>
                <w:color w:val="0066FF"/>
                <w:sz w:val="18"/>
                <w:szCs w:val="18"/>
              </w:rPr>
            </w:pPr>
            <w:r w:rsidRPr="005671AE">
              <w:rPr>
                <w:color w:val="0066FF"/>
                <w:sz w:val="18"/>
                <w:szCs w:val="18"/>
              </w:rPr>
              <w:t>Production stockée</w:t>
            </w:r>
          </w:p>
        </w:tc>
        <w:tc>
          <w:tcPr>
            <w:tcW w:w="1296" w:type="dxa"/>
          </w:tcPr>
          <w:p w:rsidR="00357DDC" w:rsidRPr="005671AE" w:rsidRDefault="00357DDC" w:rsidP="007B18C7">
            <w:pPr>
              <w:jc w:val="center"/>
              <w:rPr>
                <w:color w:val="0066FF"/>
                <w:sz w:val="18"/>
                <w:szCs w:val="18"/>
              </w:rPr>
            </w:pPr>
            <w:r w:rsidRPr="005671AE">
              <w:rPr>
                <w:color w:val="0066FF"/>
                <w:sz w:val="18"/>
                <w:szCs w:val="18"/>
              </w:rPr>
              <w:t>133 662</w:t>
            </w:r>
          </w:p>
        </w:tc>
      </w:tr>
      <w:tr w:rsidR="00357DDC" w:rsidRPr="005923FF" w:rsidTr="007B18C7">
        <w:trPr>
          <w:jc w:val="center"/>
        </w:trPr>
        <w:tc>
          <w:tcPr>
            <w:tcW w:w="2539" w:type="dxa"/>
          </w:tcPr>
          <w:p w:rsidR="00357DDC" w:rsidRPr="005671AE" w:rsidRDefault="00357DDC" w:rsidP="007B18C7">
            <w:pPr>
              <w:rPr>
                <w:color w:val="0066FF"/>
                <w:sz w:val="18"/>
                <w:szCs w:val="18"/>
              </w:rPr>
            </w:pPr>
            <w:r w:rsidRPr="005671AE">
              <w:rPr>
                <w:color w:val="0066FF"/>
                <w:sz w:val="18"/>
                <w:szCs w:val="18"/>
              </w:rPr>
              <w:t>Main d’œuvre directe</w:t>
            </w:r>
          </w:p>
        </w:tc>
        <w:tc>
          <w:tcPr>
            <w:tcW w:w="1296" w:type="dxa"/>
          </w:tcPr>
          <w:p w:rsidR="00357DDC" w:rsidRPr="005671AE" w:rsidRDefault="00357DDC" w:rsidP="007B18C7">
            <w:pPr>
              <w:jc w:val="center"/>
              <w:rPr>
                <w:color w:val="0066FF"/>
                <w:sz w:val="18"/>
                <w:szCs w:val="18"/>
              </w:rPr>
            </w:pPr>
            <w:r w:rsidRPr="005671AE">
              <w:rPr>
                <w:color w:val="0066FF"/>
                <w:sz w:val="18"/>
                <w:szCs w:val="18"/>
              </w:rPr>
              <w:t>833 280</w:t>
            </w:r>
          </w:p>
        </w:tc>
        <w:tc>
          <w:tcPr>
            <w:tcW w:w="2303" w:type="dxa"/>
          </w:tcPr>
          <w:p w:rsidR="00357DDC" w:rsidRPr="005671AE" w:rsidRDefault="00357DDC" w:rsidP="007B18C7">
            <w:pPr>
              <w:rPr>
                <w:color w:val="0066FF"/>
                <w:sz w:val="18"/>
                <w:szCs w:val="18"/>
              </w:rPr>
            </w:pPr>
          </w:p>
        </w:tc>
        <w:tc>
          <w:tcPr>
            <w:tcW w:w="1296" w:type="dxa"/>
          </w:tcPr>
          <w:p w:rsidR="00357DDC" w:rsidRPr="005671AE" w:rsidRDefault="00357DDC" w:rsidP="007B18C7">
            <w:pPr>
              <w:jc w:val="center"/>
              <w:rPr>
                <w:color w:val="0066FF"/>
                <w:sz w:val="18"/>
                <w:szCs w:val="18"/>
              </w:rPr>
            </w:pPr>
          </w:p>
        </w:tc>
      </w:tr>
      <w:tr w:rsidR="00357DDC" w:rsidRPr="005923FF" w:rsidTr="007B18C7">
        <w:trPr>
          <w:jc w:val="center"/>
        </w:trPr>
        <w:tc>
          <w:tcPr>
            <w:tcW w:w="2539" w:type="dxa"/>
          </w:tcPr>
          <w:p w:rsidR="00357DDC" w:rsidRPr="005671AE" w:rsidRDefault="00357DDC" w:rsidP="007B18C7">
            <w:pPr>
              <w:rPr>
                <w:color w:val="0066FF"/>
                <w:sz w:val="18"/>
                <w:szCs w:val="18"/>
              </w:rPr>
            </w:pPr>
            <w:r w:rsidRPr="005671AE">
              <w:rPr>
                <w:color w:val="0066FF"/>
                <w:sz w:val="18"/>
                <w:szCs w:val="18"/>
              </w:rPr>
              <w:t>Charges de fabrication</w:t>
            </w:r>
          </w:p>
        </w:tc>
        <w:tc>
          <w:tcPr>
            <w:tcW w:w="1296" w:type="dxa"/>
          </w:tcPr>
          <w:p w:rsidR="00357DDC" w:rsidRPr="005671AE" w:rsidRDefault="00357DDC" w:rsidP="007B18C7">
            <w:pPr>
              <w:jc w:val="center"/>
              <w:rPr>
                <w:color w:val="0066FF"/>
                <w:sz w:val="18"/>
                <w:szCs w:val="18"/>
              </w:rPr>
            </w:pPr>
            <w:r w:rsidRPr="005671AE">
              <w:rPr>
                <w:color w:val="0066FF"/>
                <w:sz w:val="18"/>
                <w:szCs w:val="18"/>
              </w:rPr>
              <w:t>1 236 480</w:t>
            </w:r>
          </w:p>
        </w:tc>
        <w:tc>
          <w:tcPr>
            <w:tcW w:w="2303" w:type="dxa"/>
          </w:tcPr>
          <w:p w:rsidR="00357DDC" w:rsidRPr="005671AE" w:rsidRDefault="00357DDC" w:rsidP="007B18C7">
            <w:pPr>
              <w:rPr>
                <w:color w:val="0066FF"/>
                <w:sz w:val="18"/>
                <w:szCs w:val="18"/>
              </w:rPr>
            </w:pPr>
          </w:p>
        </w:tc>
        <w:tc>
          <w:tcPr>
            <w:tcW w:w="1296" w:type="dxa"/>
          </w:tcPr>
          <w:p w:rsidR="00357DDC" w:rsidRPr="005671AE" w:rsidRDefault="00357DDC" w:rsidP="007B18C7">
            <w:pPr>
              <w:jc w:val="center"/>
              <w:rPr>
                <w:color w:val="0066FF"/>
                <w:sz w:val="18"/>
                <w:szCs w:val="18"/>
              </w:rPr>
            </w:pPr>
          </w:p>
        </w:tc>
      </w:tr>
      <w:tr w:rsidR="00357DDC" w:rsidRPr="005923FF" w:rsidTr="007B18C7">
        <w:trPr>
          <w:jc w:val="center"/>
        </w:trPr>
        <w:tc>
          <w:tcPr>
            <w:tcW w:w="2539" w:type="dxa"/>
          </w:tcPr>
          <w:p w:rsidR="00357DDC" w:rsidRPr="005671AE" w:rsidRDefault="00357DDC" w:rsidP="007B18C7">
            <w:pPr>
              <w:rPr>
                <w:color w:val="0066FF"/>
                <w:sz w:val="18"/>
                <w:szCs w:val="18"/>
              </w:rPr>
            </w:pPr>
            <w:r w:rsidRPr="005671AE">
              <w:rPr>
                <w:color w:val="0066FF"/>
                <w:sz w:val="18"/>
                <w:szCs w:val="18"/>
              </w:rPr>
              <w:t>Charges de distribution</w:t>
            </w:r>
          </w:p>
        </w:tc>
        <w:tc>
          <w:tcPr>
            <w:tcW w:w="1296" w:type="dxa"/>
          </w:tcPr>
          <w:p w:rsidR="00357DDC" w:rsidRPr="005671AE" w:rsidRDefault="00357DDC" w:rsidP="007B18C7">
            <w:pPr>
              <w:jc w:val="center"/>
              <w:rPr>
                <w:color w:val="0066FF"/>
                <w:sz w:val="18"/>
                <w:szCs w:val="18"/>
              </w:rPr>
            </w:pPr>
            <w:r w:rsidRPr="005671AE">
              <w:rPr>
                <w:color w:val="0066FF"/>
                <w:sz w:val="18"/>
                <w:szCs w:val="18"/>
              </w:rPr>
              <w:t>154 000</w:t>
            </w:r>
          </w:p>
        </w:tc>
        <w:tc>
          <w:tcPr>
            <w:tcW w:w="2303" w:type="dxa"/>
          </w:tcPr>
          <w:p w:rsidR="00357DDC" w:rsidRPr="005671AE" w:rsidRDefault="00357DDC" w:rsidP="007B18C7">
            <w:pPr>
              <w:rPr>
                <w:color w:val="0066FF"/>
                <w:sz w:val="18"/>
                <w:szCs w:val="18"/>
              </w:rPr>
            </w:pPr>
          </w:p>
        </w:tc>
        <w:tc>
          <w:tcPr>
            <w:tcW w:w="1296" w:type="dxa"/>
          </w:tcPr>
          <w:p w:rsidR="00357DDC" w:rsidRPr="005671AE" w:rsidRDefault="00357DDC" w:rsidP="007B18C7">
            <w:pPr>
              <w:jc w:val="center"/>
              <w:rPr>
                <w:color w:val="0066FF"/>
                <w:sz w:val="18"/>
                <w:szCs w:val="18"/>
              </w:rPr>
            </w:pPr>
          </w:p>
        </w:tc>
      </w:tr>
      <w:tr w:rsidR="00357DDC" w:rsidRPr="005923FF" w:rsidTr="007B18C7">
        <w:trPr>
          <w:jc w:val="center"/>
        </w:trPr>
        <w:tc>
          <w:tcPr>
            <w:tcW w:w="2539" w:type="dxa"/>
            <w:tcBorders>
              <w:bottom w:val="single" w:sz="4" w:space="0" w:color="auto"/>
            </w:tcBorders>
          </w:tcPr>
          <w:p w:rsidR="00357DDC" w:rsidRPr="005671AE" w:rsidRDefault="00357DDC" w:rsidP="007B18C7">
            <w:pPr>
              <w:rPr>
                <w:b/>
                <w:color w:val="0066FF"/>
                <w:sz w:val="18"/>
                <w:szCs w:val="18"/>
              </w:rPr>
            </w:pPr>
            <w:r w:rsidRPr="005671AE">
              <w:rPr>
                <w:b/>
                <w:color w:val="0066FF"/>
                <w:sz w:val="18"/>
                <w:szCs w:val="18"/>
              </w:rPr>
              <w:t>TOTAL CHARGES</w:t>
            </w:r>
          </w:p>
        </w:tc>
        <w:tc>
          <w:tcPr>
            <w:tcW w:w="1296" w:type="dxa"/>
            <w:tcBorders>
              <w:bottom w:val="single" w:sz="4" w:space="0" w:color="auto"/>
            </w:tcBorders>
          </w:tcPr>
          <w:p w:rsidR="00357DDC" w:rsidRPr="005671AE" w:rsidRDefault="00F63F6A" w:rsidP="007B18C7">
            <w:pPr>
              <w:jc w:val="center"/>
              <w:rPr>
                <w:b/>
                <w:color w:val="0066FF"/>
                <w:sz w:val="18"/>
                <w:szCs w:val="18"/>
              </w:rPr>
            </w:pPr>
            <w:r w:rsidRPr="005671AE">
              <w:rPr>
                <w:b/>
                <w:color w:val="0066FF"/>
                <w:sz w:val="18"/>
                <w:szCs w:val="18"/>
              </w:rPr>
              <w:t>3 515 920</w:t>
            </w:r>
          </w:p>
        </w:tc>
        <w:tc>
          <w:tcPr>
            <w:tcW w:w="2303" w:type="dxa"/>
          </w:tcPr>
          <w:p w:rsidR="00357DDC" w:rsidRPr="005671AE" w:rsidRDefault="00357DDC" w:rsidP="007B18C7">
            <w:pPr>
              <w:rPr>
                <w:b/>
                <w:color w:val="0066FF"/>
                <w:sz w:val="18"/>
                <w:szCs w:val="18"/>
              </w:rPr>
            </w:pPr>
            <w:r w:rsidRPr="005671AE">
              <w:rPr>
                <w:b/>
                <w:color w:val="0066FF"/>
                <w:sz w:val="18"/>
                <w:szCs w:val="18"/>
              </w:rPr>
              <w:t>TOTAL PRODUITS</w:t>
            </w:r>
          </w:p>
        </w:tc>
        <w:tc>
          <w:tcPr>
            <w:tcW w:w="1296" w:type="dxa"/>
          </w:tcPr>
          <w:p w:rsidR="00357DDC" w:rsidRPr="005671AE" w:rsidRDefault="00F63F6A" w:rsidP="007B18C7">
            <w:pPr>
              <w:jc w:val="center"/>
              <w:rPr>
                <w:b/>
                <w:color w:val="0066FF"/>
                <w:sz w:val="18"/>
                <w:szCs w:val="18"/>
              </w:rPr>
            </w:pPr>
            <w:r w:rsidRPr="005671AE">
              <w:rPr>
                <w:b/>
                <w:color w:val="0066FF"/>
                <w:sz w:val="18"/>
                <w:szCs w:val="18"/>
              </w:rPr>
              <w:t>3 565 662</w:t>
            </w:r>
          </w:p>
        </w:tc>
      </w:tr>
      <w:tr w:rsidR="00357DDC" w:rsidRPr="005923FF" w:rsidTr="007B18C7">
        <w:trPr>
          <w:jc w:val="center"/>
        </w:trPr>
        <w:tc>
          <w:tcPr>
            <w:tcW w:w="2539" w:type="dxa"/>
            <w:shd w:val="clear" w:color="auto" w:fill="C0C0C0"/>
          </w:tcPr>
          <w:p w:rsidR="00357DDC" w:rsidRPr="005671AE" w:rsidRDefault="00357DDC" w:rsidP="007B18C7">
            <w:pPr>
              <w:rPr>
                <w:b/>
                <w:color w:val="0066FF"/>
                <w:sz w:val="18"/>
                <w:szCs w:val="18"/>
              </w:rPr>
            </w:pPr>
            <w:r w:rsidRPr="005671AE">
              <w:rPr>
                <w:b/>
                <w:color w:val="0066FF"/>
                <w:sz w:val="18"/>
                <w:szCs w:val="18"/>
              </w:rPr>
              <w:t>BENEFICE</w:t>
            </w:r>
          </w:p>
        </w:tc>
        <w:tc>
          <w:tcPr>
            <w:tcW w:w="1296" w:type="dxa"/>
            <w:shd w:val="clear" w:color="auto" w:fill="C0C0C0"/>
          </w:tcPr>
          <w:p w:rsidR="00357DDC" w:rsidRPr="005671AE" w:rsidRDefault="00F63F6A" w:rsidP="007B18C7">
            <w:pPr>
              <w:jc w:val="center"/>
              <w:rPr>
                <w:b/>
                <w:color w:val="0066FF"/>
                <w:sz w:val="18"/>
                <w:szCs w:val="18"/>
              </w:rPr>
            </w:pPr>
            <w:r w:rsidRPr="005671AE">
              <w:rPr>
                <w:b/>
                <w:color w:val="0066FF"/>
                <w:sz w:val="18"/>
                <w:szCs w:val="18"/>
              </w:rPr>
              <w:t>49 742</w:t>
            </w:r>
          </w:p>
        </w:tc>
        <w:tc>
          <w:tcPr>
            <w:tcW w:w="2303" w:type="dxa"/>
          </w:tcPr>
          <w:p w:rsidR="00357DDC" w:rsidRPr="005671AE" w:rsidRDefault="00357DDC" w:rsidP="007B18C7">
            <w:pPr>
              <w:rPr>
                <w:color w:val="0066FF"/>
                <w:sz w:val="18"/>
                <w:szCs w:val="18"/>
              </w:rPr>
            </w:pPr>
          </w:p>
        </w:tc>
        <w:tc>
          <w:tcPr>
            <w:tcW w:w="1296" w:type="dxa"/>
          </w:tcPr>
          <w:p w:rsidR="00357DDC" w:rsidRPr="005671AE" w:rsidRDefault="00357DDC" w:rsidP="007B18C7">
            <w:pPr>
              <w:jc w:val="center"/>
              <w:rPr>
                <w:color w:val="0066FF"/>
                <w:sz w:val="18"/>
                <w:szCs w:val="18"/>
              </w:rPr>
            </w:pPr>
          </w:p>
        </w:tc>
      </w:tr>
      <w:tr w:rsidR="00357DDC" w:rsidRPr="005923FF" w:rsidTr="007B18C7">
        <w:trPr>
          <w:jc w:val="center"/>
        </w:trPr>
        <w:tc>
          <w:tcPr>
            <w:tcW w:w="2539" w:type="dxa"/>
          </w:tcPr>
          <w:p w:rsidR="00357DDC" w:rsidRPr="005671AE" w:rsidRDefault="00357DDC" w:rsidP="007B18C7">
            <w:pPr>
              <w:rPr>
                <w:b/>
                <w:color w:val="0066FF"/>
                <w:sz w:val="18"/>
                <w:szCs w:val="18"/>
              </w:rPr>
            </w:pPr>
            <w:r w:rsidRPr="005671AE">
              <w:rPr>
                <w:b/>
                <w:color w:val="0066FF"/>
                <w:sz w:val="18"/>
                <w:szCs w:val="18"/>
              </w:rPr>
              <w:t>TOTAL GENERAL</w:t>
            </w:r>
          </w:p>
        </w:tc>
        <w:tc>
          <w:tcPr>
            <w:tcW w:w="1296" w:type="dxa"/>
          </w:tcPr>
          <w:p w:rsidR="00357DDC" w:rsidRPr="005671AE" w:rsidRDefault="00F63F6A" w:rsidP="007B18C7">
            <w:pPr>
              <w:jc w:val="center"/>
              <w:rPr>
                <w:b/>
                <w:color w:val="0066FF"/>
                <w:sz w:val="18"/>
                <w:szCs w:val="18"/>
              </w:rPr>
            </w:pPr>
            <w:r w:rsidRPr="005671AE">
              <w:rPr>
                <w:b/>
                <w:color w:val="0066FF"/>
                <w:sz w:val="18"/>
                <w:szCs w:val="18"/>
              </w:rPr>
              <w:t>3 565 662</w:t>
            </w:r>
          </w:p>
        </w:tc>
        <w:tc>
          <w:tcPr>
            <w:tcW w:w="2303" w:type="dxa"/>
          </w:tcPr>
          <w:p w:rsidR="00357DDC" w:rsidRPr="005671AE" w:rsidRDefault="00357DDC" w:rsidP="007B18C7">
            <w:pPr>
              <w:rPr>
                <w:b/>
                <w:color w:val="0066FF"/>
                <w:sz w:val="18"/>
                <w:szCs w:val="18"/>
              </w:rPr>
            </w:pPr>
            <w:r w:rsidRPr="005671AE">
              <w:rPr>
                <w:b/>
                <w:color w:val="0066FF"/>
                <w:sz w:val="18"/>
                <w:szCs w:val="18"/>
              </w:rPr>
              <w:t>TOTAL GENERAL</w:t>
            </w:r>
          </w:p>
        </w:tc>
        <w:tc>
          <w:tcPr>
            <w:tcW w:w="1296" w:type="dxa"/>
          </w:tcPr>
          <w:p w:rsidR="00357DDC" w:rsidRPr="005671AE" w:rsidRDefault="00F63F6A" w:rsidP="007B18C7">
            <w:pPr>
              <w:jc w:val="center"/>
              <w:rPr>
                <w:b/>
                <w:color w:val="0066FF"/>
                <w:sz w:val="18"/>
                <w:szCs w:val="18"/>
              </w:rPr>
            </w:pPr>
            <w:r w:rsidRPr="005671AE">
              <w:rPr>
                <w:b/>
                <w:color w:val="0066FF"/>
                <w:sz w:val="18"/>
                <w:szCs w:val="18"/>
              </w:rPr>
              <w:t>3 565 662</w:t>
            </w:r>
          </w:p>
        </w:tc>
      </w:tr>
    </w:tbl>
    <w:p w:rsidR="0030461C" w:rsidRPr="0030461C" w:rsidRDefault="0030461C" w:rsidP="0030461C">
      <w:pPr>
        <w:ind w:left="360"/>
        <w:rPr>
          <w:sz w:val="18"/>
          <w:szCs w:val="18"/>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BB6875" w:rsidRDefault="00BB6875" w:rsidP="0030461C">
      <w:pPr>
        <w:rPr>
          <w:b/>
          <w:sz w:val="18"/>
          <w:szCs w:val="18"/>
          <w:u w:val="single"/>
        </w:rPr>
      </w:pPr>
    </w:p>
    <w:p w:rsidR="0030461C" w:rsidRPr="00BB6875" w:rsidRDefault="00781CB3" w:rsidP="0030461C">
      <w:pPr>
        <w:rPr>
          <w:b/>
          <w:szCs w:val="18"/>
          <w:u w:val="single"/>
        </w:rPr>
      </w:pPr>
      <w:r w:rsidRPr="00BB6875">
        <w:rPr>
          <w:b/>
          <w:szCs w:val="18"/>
          <w:u w:val="single"/>
        </w:rPr>
        <w:lastRenderedPageBreak/>
        <w:t>EXERCICE 4</w:t>
      </w:r>
    </w:p>
    <w:p w:rsidR="0030461C" w:rsidRPr="0030461C" w:rsidRDefault="0030461C" w:rsidP="0030461C">
      <w:pPr>
        <w:rPr>
          <w:sz w:val="18"/>
          <w:szCs w:val="18"/>
        </w:rPr>
      </w:pPr>
      <w:r w:rsidRPr="0030461C">
        <w:rPr>
          <w:sz w:val="18"/>
          <w:szCs w:val="18"/>
        </w:rPr>
        <w:t xml:space="preserve">Au cours du mois de janvier, premier mois d’activité de l’entreprise, les opérations </w:t>
      </w:r>
      <w:r w:rsidR="00DC4297">
        <w:rPr>
          <w:sz w:val="18"/>
          <w:szCs w:val="18"/>
        </w:rPr>
        <w:t>suivantes ont été enregistrées.</w:t>
      </w:r>
    </w:p>
    <w:p w:rsidR="0030461C" w:rsidRPr="00DC4297" w:rsidRDefault="0030461C" w:rsidP="006250C2">
      <w:pPr>
        <w:numPr>
          <w:ilvl w:val="0"/>
          <w:numId w:val="26"/>
        </w:numPr>
        <w:spacing w:after="0" w:line="240" w:lineRule="auto"/>
        <w:rPr>
          <w:sz w:val="18"/>
          <w:szCs w:val="18"/>
        </w:rPr>
      </w:pPr>
      <w:r w:rsidRPr="0030461C">
        <w:rPr>
          <w:sz w:val="18"/>
          <w:szCs w:val="18"/>
        </w:rPr>
        <w:t>Achats</w:t>
      </w:r>
    </w:p>
    <w:p w:rsidR="0030461C" w:rsidRPr="0030461C" w:rsidRDefault="0030461C" w:rsidP="006250C2">
      <w:pPr>
        <w:numPr>
          <w:ilvl w:val="1"/>
          <w:numId w:val="26"/>
        </w:numPr>
        <w:spacing w:after="0" w:line="240" w:lineRule="auto"/>
        <w:rPr>
          <w:sz w:val="18"/>
          <w:szCs w:val="18"/>
        </w:rPr>
      </w:pPr>
      <w:r w:rsidRPr="0030461C">
        <w:rPr>
          <w:sz w:val="18"/>
          <w:szCs w:val="18"/>
        </w:rPr>
        <w:t xml:space="preserve">tubes : </w:t>
      </w:r>
      <w:smartTag w:uri="urn:schemas-microsoft-com:office:smarttags" w:element="metricconverter">
        <w:smartTagPr>
          <w:attr w:name="ProductID" w:val="160ﾠ000 m￨tres"/>
        </w:smartTagPr>
        <w:r w:rsidRPr="0030461C">
          <w:rPr>
            <w:sz w:val="18"/>
            <w:szCs w:val="18"/>
          </w:rPr>
          <w:t>160 000 mètres</w:t>
        </w:r>
      </w:smartTag>
      <w:r w:rsidRPr="0030461C">
        <w:rPr>
          <w:sz w:val="18"/>
          <w:szCs w:val="18"/>
        </w:rPr>
        <w:t xml:space="preserve"> à 3 € le mètre</w:t>
      </w:r>
    </w:p>
    <w:p w:rsidR="0030461C" w:rsidRPr="0030461C" w:rsidRDefault="0030461C" w:rsidP="006250C2">
      <w:pPr>
        <w:numPr>
          <w:ilvl w:val="1"/>
          <w:numId w:val="26"/>
        </w:numPr>
        <w:spacing w:after="0" w:line="240" w:lineRule="auto"/>
        <w:rPr>
          <w:sz w:val="18"/>
          <w:szCs w:val="18"/>
        </w:rPr>
      </w:pPr>
      <w:r w:rsidRPr="0030461C">
        <w:rPr>
          <w:sz w:val="18"/>
          <w:szCs w:val="18"/>
        </w:rPr>
        <w:t xml:space="preserve">PVC : </w:t>
      </w:r>
      <w:smartTag w:uri="urn:schemas-microsoft-com:office:smarttags" w:element="metricconverter">
        <w:smartTagPr>
          <w:attr w:name="ProductID" w:val="45ﾠ000 kg"/>
        </w:smartTagPr>
        <w:r w:rsidRPr="0030461C">
          <w:rPr>
            <w:sz w:val="18"/>
            <w:szCs w:val="18"/>
          </w:rPr>
          <w:t>45 000 kg</w:t>
        </w:r>
      </w:smartTag>
      <w:r w:rsidRPr="0030461C">
        <w:rPr>
          <w:sz w:val="18"/>
          <w:szCs w:val="18"/>
        </w:rPr>
        <w:t xml:space="preserve"> à 5 € le kg</w:t>
      </w:r>
    </w:p>
    <w:p w:rsidR="0030461C" w:rsidRPr="0030461C" w:rsidRDefault="0030461C" w:rsidP="006250C2">
      <w:pPr>
        <w:numPr>
          <w:ilvl w:val="1"/>
          <w:numId w:val="26"/>
        </w:numPr>
        <w:spacing w:after="0" w:line="240" w:lineRule="auto"/>
        <w:rPr>
          <w:sz w:val="18"/>
          <w:szCs w:val="18"/>
        </w:rPr>
      </w:pPr>
      <w:r w:rsidRPr="0030461C">
        <w:rPr>
          <w:sz w:val="18"/>
          <w:szCs w:val="18"/>
        </w:rPr>
        <w:t>Vis : 180 000 vis spéciales à 0,5 € l’unité</w:t>
      </w:r>
    </w:p>
    <w:p w:rsidR="0030461C" w:rsidRPr="0030461C" w:rsidRDefault="0030461C" w:rsidP="00DC4297">
      <w:pPr>
        <w:rPr>
          <w:sz w:val="18"/>
          <w:szCs w:val="18"/>
        </w:rPr>
      </w:pPr>
      <w:r w:rsidRPr="0030461C">
        <w:rPr>
          <w:sz w:val="18"/>
          <w:szCs w:val="18"/>
        </w:rPr>
        <w:t xml:space="preserve">Outre le prix payé au fournisseur, l’entreprise a supporté des frais d’achat divers (passation de commandes, transports…..) qui sont évalués à 20 centimes par mètre de tube et 30 centimes par kg de PVC. Les frais accessoires d’achat </w:t>
      </w:r>
      <w:r w:rsidR="00DC4297">
        <w:rPr>
          <w:sz w:val="18"/>
          <w:szCs w:val="18"/>
        </w:rPr>
        <w:t>sont négligeables pour les vis.</w:t>
      </w:r>
    </w:p>
    <w:p w:rsidR="0030461C" w:rsidRPr="00DC4297" w:rsidRDefault="0030461C" w:rsidP="006250C2">
      <w:pPr>
        <w:numPr>
          <w:ilvl w:val="0"/>
          <w:numId w:val="26"/>
        </w:numPr>
        <w:spacing w:after="0" w:line="240" w:lineRule="auto"/>
        <w:rPr>
          <w:sz w:val="18"/>
          <w:szCs w:val="18"/>
        </w:rPr>
      </w:pPr>
      <w:r w:rsidRPr="0030461C">
        <w:rPr>
          <w:sz w:val="18"/>
          <w:szCs w:val="18"/>
        </w:rPr>
        <w:t>Atelier A (fabrication des armatures)</w:t>
      </w:r>
    </w:p>
    <w:p w:rsidR="0030461C" w:rsidRPr="0030461C" w:rsidRDefault="0030461C" w:rsidP="0030461C">
      <w:pPr>
        <w:rPr>
          <w:sz w:val="18"/>
          <w:szCs w:val="18"/>
        </w:rPr>
      </w:pPr>
      <w:r w:rsidRPr="0030461C">
        <w:rPr>
          <w:sz w:val="18"/>
          <w:szCs w:val="18"/>
        </w:rPr>
        <w:tab/>
        <w:t xml:space="preserve">L’atelier A </w:t>
      </w:r>
      <w:proofErr w:type="spellStart"/>
      <w:r w:rsidRPr="0030461C">
        <w:rPr>
          <w:sz w:val="18"/>
          <w:szCs w:val="18"/>
        </w:rPr>
        <w:t>a</w:t>
      </w:r>
      <w:proofErr w:type="spellEnd"/>
      <w:r w:rsidRPr="0030461C">
        <w:rPr>
          <w:sz w:val="18"/>
          <w:szCs w:val="18"/>
        </w:rPr>
        <w:t xml:space="preserve"> fabriqué 25 000 armatures durant le mois </w:t>
      </w:r>
      <w:r w:rsidR="00DC4297">
        <w:rPr>
          <w:sz w:val="18"/>
          <w:szCs w:val="18"/>
        </w:rPr>
        <w:t xml:space="preserve">de janvier. Pour ce faire il a </w:t>
      </w:r>
      <w:r w:rsidRPr="0030461C">
        <w:rPr>
          <w:sz w:val="18"/>
          <w:szCs w:val="18"/>
        </w:rPr>
        <w:t xml:space="preserve">consommé </w:t>
      </w:r>
      <w:smartTag w:uri="urn:schemas-microsoft-com:office:smarttags" w:element="metricconverter">
        <w:smartTagPr>
          <w:attr w:name="ProductID" w:val="153ﾠ500 m￨tres"/>
        </w:smartTagPr>
        <w:r w:rsidRPr="0030461C">
          <w:rPr>
            <w:sz w:val="18"/>
            <w:szCs w:val="18"/>
          </w:rPr>
          <w:t>153 500 mètres</w:t>
        </w:r>
      </w:smartTag>
      <w:r w:rsidRPr="0030461C">
        <w:rPr>
          <w:sz w:val="18"/>
          <w:szCs w:val="18"/>
        </w:rPr>
        <w:t xml:space="preserve"> de tubes. Les frais de fabrica</w:t>
      </w:r>
      <w:r w:rsidR="002E4376">
        <w:rPr>
          <w:sz w:val="18"/>
          <w:szCs w:val="18"/>
        </w:rPr>
        <w:t>tion se sont élevés à 258 800 €</w:t>
      </w:r>
    </w:p>
    <w:p w:rsidR="0030461C" w:rsidRPr="002E4376" w:rsidRDefault="0030461C" w:rsidP="006250C2">
      <w:pPr>
        <w:numPr>
          <w:ilvl w:val="0"/>
          <w:numId w:val="26"/>
        </w:numPr>
        <w:spacing w:after="0" w:line="240" w:lineRule="auto"/>
        <w:rPr>
          <w:sz w:val="18"/>
          <w:szCs w:val="18"/>
        </w:rPr>
      </w:pPr>
      <w:r w:rsidRPr="0030461C">
        <w:rPr>
          <w:sz w:val="18"/>
          <w:szCs w:val="18"/>
        </w:rPr>
        <w:t>Atelier B (fabrication des sièges C et L)</w:t>
      </w:r>
    </w:p>
    <w:p w:rsidR="0030461C" w:rsidRPr="0030461C" w:rsidRDefault="0030461C" w:rsidP="0030461C">
      <w:pPr>
        <w:rPr>
          <w:sz w:val="18"/>
          <w:szCs w:val="18"/>
        </w:rPr>
      </w:pPr>
      <w:r w:rsidRPr="0030461C">
        <w:rPr>
          <w:sz w:val="18"/>
          <w:szCs w:val="18"/>
        </w:rPr>
        <w:tab/>
        <w:t>L’atelier B a produit 13 000 sièges C et 10 000 sièges L :</w:t>
      </w:r>
    </w:p>
    <w:p w:rsidR="0030461C" w:rsidRPr="0030461C" w:rsidRDefault="0030461C" w:rsidP="0030461C">
      <w:pPr>
        <w:rPr>
          <w:sz w:val="18"/>
          <w:szCs w:val="18"/>
        </w:rPr>
      </w:pPr>
      <w:r w:rsidRPr="0030461C">
        <w:rPr>
          <w:sz w:val="18"/>
          <w:szCs w:val="18"/>
        </w:rPr>
        <w:tab/>
        <w:t xml:space="preserve">- </w:t>
      </w:r>
      <w:smartTag w:uri="urn:schemas-microsoft-com:office:smarttags" w:element="metricconverter">
        <w:smartTagPr>
          <w:attr w:name="ProductID" w:val="39ﾠ500 kg"/>
        </w:smartTagPr>
        <w:r w:rsidRPr="0030461C">
          <w:rPr>
            <w:sz w:val="18"/>
            <w:szCs w:val="18"/>
          </w:rPr>
          <w:t>39 500 kg</w:t>
        </w:r>
      </w:smartTag>
      <w:r w:rsidRPr="0030461C">
        <w:rPr>
          <w:sz w:val="18"/>
          <w:szCs w:val="18"/>
        </w:rPr>
        <w:t xml:space="preserve"> de PVC ont été nécessaires (</w:t>
      </w:r>
      <w:smartTag w:uri="urn:schemas-microsoft-com:office:smarttags" w:element="metricconverter">
        <w:smartTagPr>
          <w:attr w:name="ProductID" w:val="19ﾠ500 kg"/>
        </w:smartTagPr>
        <w:r w:rsidRPr="0030461C">
          <w:rPr>
            <w:sz w:val="18"/>
            <w:szCs w:val="18"/>
          </w:rPr>
          <w:t>19 500 kg</w:t>
        </w:r>
      </w:smartTag>
      <w:r w:rsidRPr="0030461C">
        <w:rPr>
          <w:sz w:val="18"/>
          <w:szCs w:val="18"/>
        </w:rPr>
        <w:t xml:space="preserve"> pour mouler les sièges </w:t>
      </w:r>
      <w:r w:rsidR="002E4376">
        <w:rPr>
          <w:sz w:val="18"/>
          <w:szCs w:val="18"/>
        </w:rPr>
        <w:t xml:space="preserve">C et  </w:t>
      </w:r>
      <w:smartTag w:uri="urn:schemas-microsoft-com:office:smarttags" w:element="metricconverter">
        <w:smartTagPr>
          <w:attr w:name="ProductID" w:val="20ﾠ000 kg"/>
        </w:smartTagPr>
        <w:r w:rsidRPr="0030461C">
          <w:rPr>
            <w:sz w:val="18"/>
            <w:szCs w:val="18"/>
          </w:rPr>
          <w:t>20 000 kg</w:t>
        </w:r>
      </w:smartTag>
      <w:r w:rsidRPr="0030461C">
        <w:rPr>
          <w:sz w:val="18"/>
          <w:szCs w:val="18"/>
        </w:rPr>
        <w:t xml:space="preserve"> pour mouler les sièges L).</w:t>
      </w:r>
    </w:p>
    <w:p w:rsidR="0030461C" w:rsidRPr="0030461C" w:rsidRDefault="0030461C" w:rsidP="0030461C">
      <w:pPr>
        <w:rPr>
          <w:sz w:val="18"/>
          <w:szCs w:val="18"/>
        </w:rPr>
      </w:pPr>
      <w:r w:rsidRPr="0030461C">
        <w:rPr>
          <w:sz w:val="18"/>
          <w:szCs w:val="18"/>
        </w:rPr>
        <w:tab/>
        <w:t>- Les frais de fabrication se sont élevés à 198 650 € (</w:t>
      </w:r>
      <w:r w:rsidR="002E4376">
        <w:rPr>
          <w:sz w:val="18"/>
          <w:szCs w:val="18"/>
        </w:rPr>
        <w:t>104 650 € pour les sièges C et 94000 € pour les sièges L).</w:t>
      </w:r>
    </w:p>
    <w:p w:rsidR="0030461C" w:rsidRPr="002E4376" w:rsidRDefault="0030461C" w:rsidP="006250C2">
      <w:pPr>
        <w:numPr>
          <w:ilvl w:val="0"/>
          <w:numId w:val="26"/>
        </w:numPr>
        <w:spacing w:after="0" w:line="240" w:lineRule="auto"/>
        <w:rPr>
          <w:sz w:val="18"/>
          <w:szCs w:val="18"/>
        </w:rPr>
      </w:pPr>
      <w:r w:rsidRPr="0030461C">
        <w:rPr>
          <w:sz w:val="18"/>
          <w:szCs w:val="18"/>
        </w:rPr>
        <w:t>Atelier de montage (chaises C et L)</w:t>
      </w:r>
    </w:p>
    <w:p w:rsidR="0030461C" w:rsidRPr="0030461C" w:rsidRDefault="0030461C" w:rsidP="0030461C">
      <w:pPr>
        <w:rPr>
          <w:sz w:val="18"/>
          <w:szCs w:val="18"/>
        </w:rPr>
      </w:pPr>
      <w:r w:rsidRPr="0030461C">
        <w:rPr>
          <w:sz w:val="18"/>
          <w:szCs w:val="18"/>
        </w:rPr>
        <w:tab/>
        <w:t>Cet atelier a terminé le montage de 12 000 chaises</w:t>
      </w:r>
      <w:r w:rsidR="00896226">
        <w:rPr>
          <w:sz w:val="18"/>
          <w:szCs w:val="18"/>
        </w:rPr>
        <w:t xml:space="preserve"> C et 9500 chaises L. Pour ce f</w:t>
      </w:r>
      <w:r w:rsidRPr="0030461C">
        <w:rPr>
          <w:sz w:val="18"/>
          <w:szCs w:val="18"/>
        </w:rPr>
        <w:t xml:space="preserve">aire il </w:t>
      </w:r>
      <w:r w:rsidRPr="0030461C">
        <w:rPr>
          <w:sz w:val="18"/>
          <w:szCs w:val="18"/>
        </w:rPr>
        <w:tab/>
        <w:t>a été consommé :</w:t>
      </w:r>
    </w:p>
    <w:p w:rsidR="002E4376" w:rsidRPr="002E4376" w:rsidRDefault="002E4376" w:rsidP="002E4376">
      <w:pPr>
        <w:rPr>
          <w:sz w:val="18"/>
          <w:szCs w:val="18"/>
        </w:rPr>
      </w:pPr>
      <w:r>
        <w:rPr>
          <w:sz w:val="18"/>
          <w:szCs w:val="18"/>
        </w:rPr>
        <w:t>-</w:t>
      </w:r>
      <w:r w:rsidR="0030461C" w:rsidRPr="002E4376">
        <w:rPr>
          <w:sz w:val="18"/>
          <w:szCs w:val="18"/>
        </w:rPr>
        <w:t>pour les chaises C : 12 050 armature</w:t>
      </w:r>
      <w:r w:rsidRPr="002E4376">
        <w:rPr>
          <w:sz w:val="18"/>
          <w:szCs w:val="18"/>
        </w:rPr>
        <w:t>s, 12 100 sièges et 73 000 vis,</w:t>
      </w:r>
    </w:p>
    <w:p w:rsidR="0030461C" w:rsidRPr="0030461C" w:rsidRDefault="002E4376" w:rsidP="0030461C">
      <w:pPr>
        <w:rPr>
          <w:sz w:val="18"/>
          <w:szCs w:val="18"/>
        </w:rPr>
      </w:pPr>
      <w:r>
        <w:rPr>
          <w:sz w:val="18"/>
          <w:szCs w:val="18"/>
        </w:rPr>
        <w:t>-</w:t>
      </w:r>
      <w:r w:rsidR="0030461C" w:rsidRPr="0030461C">
        <w:rPr>
          <w:sz w:val="18"/>
          <w:szCs w:val="18"/>
        </w:rPr>
        <w:t>pour les chaises L : 9530 armatures, 9580 sièges et 77 000 vis.</w:t>
      </w:r>
    </w:p>
    <w:p w:rsidR="0030461C" w:rsidRPr="0030461C" w:rsidRDefault="002E4376" w:rsidP="0030461C">
      <w:pPr>
        <w:rPr>
          <w:sz w:val="18"/>
          <w:szCs w:val="18"/>
        </w:rPr>
      </w:pPr>
      <w:r>
        <w:rPr>
          <w:sz w:val="18"/>
          <w:szCs w:val="18"/>
        </w:rPr>
        <w:t>-</w:t>
      </w:r>
      <w:r w:rsidR="0030461C" w:rsidRPr="0030461C">
        <w:rPr>
          <w:sz w:val="18"/>
          <w:szCs w:val="18"/>
        </w:rPr>
        <w:t>Les frais de fabrication se sont élevés à 246 400 € (116 400 € pour</w:t>
      </w:r>
      <w:r>
        <w:rPr>
          <w:sz w:val="18"/>
          <w:szCs w:val="18"/>
        </w:rPr>
        <w:t xml:space="preserve"> le montage des </w:t>
      </w:r>
      <w:r w:rsidR="0030461C" w:rsidRPr="0030461C">
        <w:rPr>
          <w:sz w:val="18"/>
          <w:szCs w:val="18"/>
        </w:rPr>
        <w:t xml:space="preserve">chaises C et 130 000 € </w:t>
      </w:r>
      <w:r>
        <w:rPr>
          <w:sz w:val="18"/>
          <w:szCs w:val="18"/>
        </w:rPr>
        <w:t>pour le montage des chaises L).</w:t>
      </w:r>
    </w:p>
    <w:p w:rsidR="0030461C" w:rsidRPr="002E4376" w:rsidRDefault="0030461C" w:rsidP="006250C2">
      <w:pPr>
        <w:numPr>
          <w:ilvl w:val="0"/>
          <w:numId w:val="26"/>
        </w:numPr>
        <w:spacing w:after="0" w:line="240" w:lineRule="auto"/>
        <w:rPr>
          <w:sz w:val="18"/>
          <w:szCs w:val="18"/>
        </w:rPr>
      </w:pPr>
      <w:r w:rsidRPr="0030461C">
        <w:rPr>
          <w:sz w:val="18"/>
          <w:szCs w:val="18"/>
        </w:rPr>
        <w:t>Ventes</w:t>
      </w:r>
    </w:p>
    <w:p w:rsidR="0030461C" w:rsidRPr="0030461C" w:rsidRDefault="0030461C" w:rsidP="0030461C">
      <w:pPr>
        <w:rPr>
          <w:sz w:val="18"/>
          <w:szCs w:val="18"/>
        </w:rPr>
      </w:pPr>
      <w:r w:rsidRPr="0030461C">
        <w:rPr>
          <w:sz w:val="18"/>
          <w:szCs w:val="18"/>
        </w:rPr>
        <w:tab/>
        <w:t>L’entreprise a vendu durant le mois de janvier :</w:t>
      </w:r>
    </w:p>
    <w:p w:rsidR="0030461C" w:rsidRPr="0030461C" w:rsidRDefault="0030461C" w:rsidP="0030461C">
      <w:pPr>
        <w:rPr>
          <w:sz w:val="18"/>
          <w:szCs w:val="18"/>
        </w:rPr>
      </w:pPr>
      <w:r w:rsidRPr="0030461C">
        <w:rPr>
          <w:sz w:val="18"/>
          <w:szCs w:val="18"/>
        </w:rPr>
        <w:tab/>
      </w:r>
      <w:r w:rsidRPr="0030461C">
        <w:rPr>
          <w:sz w:val="18"/>
          <w:szCs w:val="18"/>
        </w:rPr>
        <w:tab/>
        <w:t>-11 000 chaises C à 75 €</w:t>
      </w:r>
    </w:p>
    <w:p w:rsidR="0030461C" w:rsidRPr="0030461C" w:rsidRDefault="0030461C" w:rsidP="0030461C">
      <w:pPr>
        <w:rPr>
          <w:sz w:val="18"/>
          <w:szCs w:val="18"/>
        </w:rPr>
      </w:pPr>
      <w:r w:rsidRPr="0030461C">
        <w:rPr>
          <w:sz w:val="18"/>
          <w:szCs w:val="18"/>
        </w:rPr>
        <w:tab/>
      </w:r>
      <w:r w:rsidRPr="0030461C">
        <w:rPr>
          <w:sz w:val="18"/>
          <w:szCs w:val="18"/>
        </w:rPr>
        <w:tab/>
        <w:t>-9000 chaises L à 90 €</w:t>
      </w:r>
    </w:p>
    <w:p w:rsidR="0030461C" w:rsidRPr="0030461C" w:rsidRDefault="0030461C" w:rsidP="0030461C">
      <w:pPr>
        <w:rPr>
          <w:sz w:val="18"/>
          <w:szCs w:val="18"/>
        </w:rPr>
      </w:pPr>
      <w:r w:rsidRPr="0030461C">
        <w:rPr>
          <w:sz w:val="18"/>
          <w:szCs w:val="18"/>
        </w:rPr>
        <w:t>Pour distribuer ces produits, elle a supporté 167 000 € de frais</w:t>
      </w:r>
      <w:r w:rsidR="002E4376">
        <w:rPr>
          <w:sz w:val="18"/>
          <w:szCs w:val="18"/>
        </w:rPr>
        <w:t xml:space="preserve"> (77 000 € pour les </w:t>
      </w:r>
      <w:r w:rsidRPr="0030461C">
        <w:rPr>
          <w:sz w:val="18"/>
          <w:szCs w:val="18"/>
        </w:rPr>
        <w:t>chaises C</w:t>
      </w:r>
      <w:r w:rsidR="002E4376">
        <w:rPr>
          <w:sz w:val="18"/>
          <w:szCs w:val="18"/>
        </w:rPr>
        <w:t>, 90 000 € pour les chaises L).</w:t>
      </w:r>
    </w:p>
    <w:p w:rsidR="0030461C" w:rsidRPr="002E4376" w:rsidRDefault="0030461C" w:rsidP="006250C2">
      <w:pPr>
        <w:numPr>
          <w:ilvl w:val="0"/>
          <w:numId w:val="26"/>
        </w:numPr>
        <w:spacing w:after="0" w:line="240" w:lineRule="auto"/>
        <w:rPr>
          <w:sz w:val="18"/>
          <w:szCs w:val="18"/>
        </w:rPr>
      </w:pPr>
      <w:r w:rsidRPr="0030461C">
        <w:rPr>
          <w:sz w:val="18"/>
          <w:szCs w:val="18"/>
        </w:rPr>
        <w:t>Remarques</w:t>
      </w:r>
    </w:p>
    <w:p w:rsidR="0030461C" w:rsidRPr="0030461C" w:rsidRDefault="0030461C" w:rsidP="0030461C">
      <w:pPr>
        <w:rPr>
          <w:sz w:val="18"/>
          <w:szCs w:val="18"/>
        </w:rPr>
      </w:pPr>
      <w:r w:rsidRPr="0030461C">
        <w:rPr>
          <w:sz w:val="18"/>
          <w:szCs w:val="18"/>
        </w:rPr>
        <w:tab/>
        <w:t>-L’entreprise ne disposait d’aucun stock au 1</w:t>
      </w:r>
      <w:r w:rsidRPr="0030461C">
        <w:rPr>
          <w:sz w:val="18"/>
          <w:szCs w:val="18"/>
          <w:vertAlign w:val="superscript"/>
        </w:rPr>
        <w:t>er</w:t>
      </w:r>
      <w:r w:rsidRPr="0030461C">
        <w:rPr>
          <w:sz w:val="18"/>
          <w:szCs w:val="18"/>
        </w:rPr>
        <w:t xml:space="preserve"> janvier.</w:t>
      </w:r>
    </w:p>
    <w:p w:rsidR="0030461C" w:rsidRPr="0030461C" w:rsidRDefault="0030461C" w:rsidP="0030461C">
      <w:pPr>
        <w:rPr>
          <w:sz w:val="18"/>
          <w:szCs w:val="18"/>
        </w:rPr>
      </w:pPr>
      <w:r w:rsidRPr="0030461C">
        <w:rPr>
          <w:sz w:val="18"/>
          <w:szCs w:val="18"/>
        </w:rPr>
        <w:tab/>
        <w:t>-On ne discutera pas la répartition des charges in</w:t>
      </w:r>
      <w:r w:rsidR="002E4376">
        <w:rPr>
          <w:sz w:val="18"/>
          <w:szCs w:val="18"/>
        </w:rPr>
        <w:t xml:space="preserve">diquées. Cette répartition est </w:t>
      </w:r>
      <w:r w:rsidRPr="0030461C">
        <w:rPr>
          <w:sz w:val="18"/>
          <w:szCs w:val="18"/>
        </w:rPr>
        <w:t>cependant, comme on le verra plus loin, difficile à faire</w:t>
      </w:r>
      <w:r w:rsidR="002E4376">
        <w:rPr>
          <w:sz w:val="18"/>
          <w:szCs w:val="18"/>
        </w:rPr>
        <w:t xml:space="preserve"> et constitue un des problèmes </w:t>
      </w:r>
      <w:r w:rsidRPr="0030461C">
        <w:rPr>
          <w:sz w:val="18"/>
          <w:szCs w:val="18"/>
        </w:rPr>
        <w:t>principaux</w:t>
      </w:r>
      <w:r w:rsidR="002E4376">
        <w:rPr>
          <w:sz w:val="18"/>
          <w:szCs w:val="18"/>
        </w:rPr>
        <w:t xml:space="preserve"> de la comptabilité analytique.</w:t>
      </w:r>
    </w:p>
    <w:p w:rsidR="0030461C" w:rsidRPr="002E4376" w:rsidRDefault="0030461C" w:rsidP="0030461C">
      <w:pPr>
        <w:rPr>
          <w:b/>
          <w:sz w:val="18"/>
          <w:szCs w:val="18"/>
        </w:rPr>
      </w:pPr>
      <w:r w:rsidRPr="002E4376">
        <w:rPr>
          <w:b/>
          <w:sz w:val="18"/>
          <w:szCs w:val="18"/>
          <w:u w:val="single"/>
        </w:rPr>
        <w:t>TRAVAIL A FAIRE</w:t>
      </w:r>
      <w:r w:rsidR="002E4376">
        <w:rPr>
          <w:b/>
          <w:sz w:val="18"/>
          <w:szCs w:val="18"/>
        </w:rPr>
        <w:t> :</w:t>
      </w:r>
    </w:p>
    <w:p w:rsidR="0030461C" w:rsidRPr="0030461C" w:rsidRDefault="0030461C" w:rsidP="006250C2">
      <w:pPr>
        <w:numPr>
          <w:ilvl w:val="0"/>
          <w:numId w:val="27"/>
        </w:numPr>
        <w:spacing w:after="0" w:line="240" w:lineRule="auto"/>
        <w:rPr>
          <w:sz w:val="18"/>
          <w:szCs w:val="18"/>
        </w:rPr>
      </w:pPr>
      <w:r w:rsidRPr="0030461C">
        <w:rPr>
          <w:sz w:val="18"/>
          <w:szCs w:val="18"/>
        </w:rPr>
        <w:t>Déterminez le coût d’achat des tubes, du PVC et des vis,</w:t>
      </w:r>
    </w:p>
    <w:p w:rsidR="0030461C" w:rsidRPr="0030461C" w:rsidRDefault="0030461C" w:rsidP="006250C2">
      <w:pPr>
        <w:numPr>
          <w:ilvl w:val="0"/>
          <w:numId w:val="27"/>
        </w:numPr>
        <w:spacing w:after="0" w:line="240" w:lineRule="auto"/>
        <w:rPr>
          <w:sz w:val="18"/>
          <w:szCs w:val="18"/>
        </w:rPr>
      </w:pPr>
      <w:r w:rsidRPr="0030461C">
        <w:rPr>
          <w:sz w:val="18"/>
          <w:szCs w:val="18"/>
        </w:rPr>
        <w:t>Déterminez le coût de production des armatures,</w:t>
      </w:r>
    </w:p>
    <w:p w:rsidR="0030461C" w:rsidRPr="0030461C" w:rsidRDefault="0030461C" w:rsidP="006250C2">
      <w:pPr>
        <w:numPr>
          <w:ilvl w:val="0"/>
          <w:numId w:val="27"/>
        </w:numPr>
        <w:spacing w:after="0" w:line="240" w:lineRule="auto"/>
        <w:rPr>
          <w:sz w:val="18"/>
          <w:szCs w:val="18"/>
        </w:rPr>
      </w:pPr>
      <w:r w:rsidRPr="0030461C">
        <w:rPr>
          <w:sz w:val="18"/>
          <w:szCs w:val="18"/>
        </w:rPr>
        <w:t>Déterminez le coût de production des sièges C et L,</w:t>
      </w:r>
    </w:p>
    <w:p w:rsidR="0030461C" w:rsidRPr="0030461C" w:rsidRDefault="0030461C" w:rsidP="006250C2">
      <w:pPr>
        <w:numPr>
          <w:ilvl w:val="0"/>
          <w:numId w:val="27"/>
        </w:numPr>
        <w:spacing w:after="0" w:line="240" w:lineRule="auto"/>
        <w:rPr>
          <w:sz w:val="18"/>
          <w:szCs w:val="18"/>
        </w:rPr>
      </w:pPr>
      <w:r w:rsidRPr="0030461C">
        <w:rPr>
          <w:sz w:val="18"/>
          <w:szCs w:val="18"/>
        </w:rPr>
        <w:t>Déterminez le coût de production des chaises C et L,</w:t>
      </w:r>
    </w:p>
    <w:p w:rsidR="0030461C" w:rsidRPr="0030461C" w:rsidRDefault="0030461C" w:rsidP="006250C2">
      <w:pPr>
        <w:numPr>
          <w:ilvl w:val="0"/>
          <w:numId w:val="27"/>
        </w:numPr>
        <w:spacing w:after="0" w:line="240" w:lineRule="auto"/>
        <w:rPr>
          <w:sz w:val="18"/>
          <w:szCs w:val="18"/>
        </w:rPr>
      </w:pPr>
      <w:r w:rsidRPr="0030461C">
        <w:rPr>
          <w:sz w:val="18"/>
          <w:szCs w:val="18"/>
        </w:rPr>
        <w:t xml:space="preserve">Déterminez le coût de revient des chaises C et </w:t>
      </w:r>
      <w:proofErr w:type="spellStart"/>
      <w:r w:rsidRPr="0030461C">
        <w:rPr>
          <w:sz w:val="18"/>
          <w:szCs w:val="18"/>
        </w:rPr>
        <w:t>L</w:t>
      </w:r>
      <w:proofErr w:type="spellEnd"/>
      <w:r w:rsidRPr="0030461C">
        <w:rPr>
          <w:sz w:val="18"/>
          <w:szCs w:val="18"/>
        </w:rPr>
        <w:t xml:space="preserve"> vendues,</w:t>
      </w:r>
    </w:p>
    <w:p w:rsidR="0030461C" w:rsidRPr="0030461C" w:rsidRDefault="0030461C" w:rsidP="006250C2">
      <w:pPr>
        <w:numPr>
          <w:ilvl w:val="0"/>
          <w:numId w:val="27"/>
        </w:numPr>
        <w:spacing w:after="0" w:line="240" w:lineRule="auto"/>
        <w:rPr>
          <w:sz w:val="18"/>
          <w:szCs w:val="18"/>
        </w:rPr>
      </w:pPr>
      <w:r w:rsidRPr="0030461C">
        <w:rPr>
          <w:sz w:val="18"/>
          <w:szCs w:val="18"/>
        </w:rPr>
        <w:t>Déterminez le résultat analytique sur les chaises C et L</w:t>
      </w:r>
    </w:p>
    <w:p w:rsidR="0030461C" w:rsidRPr="0030461C" w:rsidRDefault="0030461C" w:rsidP="006250C2">
      <w:pPr>
        <w:numPr>
          <w:ilvl w:val="0"/>
          <w:numId w:val="27"/>
        </w:numPr>
        <w:spacing w:after="0" w:line="240" w:lineRule="auto"/>
        <w:rPr>
          <w:sz w:val="18"/>
          <w:szCs w:val="18"/>
        </w:rPr>
      </w:pPr>
      <w:r w:rsidRPr="0030461C">
        <w:rPr>
          <w:sz w:val="18"/>
          <w:szCs w:val="18"/>
        </w:rPr>
        <w:t>Déduire le résultat de la période</w:t>
      </w:r>
    </w:p>
    <w:p w:rsidR="0030461C" w:rsidRPr="0030461C" w:rsidRDefault="0030461C" w:rsidP="006250C2">
      <w:pPr>
        <w:numPr>
          <w:ilvl w:val="0"/>
          <w:numId w:val="27"/>
        </w:numPr>
        <w:spacing w:after="0" w:line="240" w:lineRule="auto"/>
        <w:rPr>
          <w:sz w:val="18"/>
          <w:szCs w:val="18"/>
        </w:rPr>
      </w:pPr>
      <w:r w:rsidRPr="0030461C">
        <w:rPr>
          <w:sz w:val="18"/>
          <w:szCs w:val="18"/>
        </w:rPr>
        <w:t>Présentez le compte de résultat du mois de janvier.</w:t>
      </w:r>
    </w:p>
    <w:p w:rsidR="0030461C" w:rsidRPr="0030461C" w:rsidRDefault="0030461C" w:rsidP="0030461C">
      <w:pPr>
        <w:rPr>
          <w:sz w:val="18"/>
          <w:szCs w:val="18"/>
        </w:rPr>
      </w:pPr>
    </w:p>
    <w:p w:rsidR="0030461C" w:rsidRPr="0030461C" w:rsidRDefault="0030461C" w:rsidP="0030461C">
      <w:pPr>
        <w:rPr>
          <w:sz w:val="18"/>
          <w:szCs w:val="18"/>
        </w:rPr>
      </w:pPr>
    </w:p>
    <w:p w:rsidR="0030461C" w:rsidRPr="0030461C" w:rsidRDefault="0030461C" w:rsidP="0030461C">
      <w:pPr>
        <w:rPr>
          <w:sz w:val="18"/>
          <w:szCs w:val="18"/>
        </w:rPr>
      </w:pPr>
    </w:p>
    <w:p w:rsidR="0030461C" w:rsidRPr="0030461C" w:rsidRDefault="0030461C" w:rsidP="0030461C">
      <w:pPr>
        <w:rPr>
          <w:sz w:val="18"/>
          <w:szCs w:val="18"/>
        </w:rPr>
      </w:pPr>
    </w:p>
    <w:tbl>
      <w:tblPr>
        <w:tblW w:w="8119" w:type="dxa"/>
        <w:jc w:val="center"/>
        <w:tblCellMar>
          <w:left w:w="70" w:type="dxa"/>
          <w:right w:w="70" w:type="dxa"/>
        </w:tblCellMar>
        <w:tblLook w:val="04A0" w:firstRow="1" w:lastRow="0" w:firstColumn="1" w:lastColumn="0" w:noHBand="0" w:noVBand="1"/>
      </w:tblPr>
      <w:tblGrid>
        <w:gridCol w:w="1101"/>
        <w:gridCol w:w="895"/>
        <w:gridCol w:w="421"/>
        <w:gridCol w:w="963"/>
        <w:gridCol w:w="967"/>
        <w:gridCol w:w="421"/>
        <w:gridCol w:w="963"/>
        <w:gridCol w:w="967"/>
        <w:gridCol w:w="458"/>
        <w:gridCol w:w="963"/>
      </w:tblGrid>
      <w:tr w:rsidR="007B18C7" w:rsidRPr="007B18C7" w:rsidTr="00D917FA">
        <w:trPr>
          <w:trHeight w:val="260"/>
          <w:jc w:val="center"/>
        </w:trPr>
        <w:tc>
          <w:tcPr>
            <w:tcW w:w="8119" w:type="dxa"/>
            <w:gridSpan w:val="10"/>
            <w:tcBorders>
              <w:top w:val="nil"/>
              <w:left w:val="nil"/>
              <w:bottom w:val="nil"/>
              <w:right w:val="nil"/>
            </w:tcBorders>
            <w:shd w:val="clear" w:color="auto" w:fill="auto"/>
            <w:noWrap/>
            <w:vAlign w:val="bottom"/>
            <w:hideMark/>
          </w:tcPr>
          <w:p w:rsidR="007B18C7" w:rsidRPr="007B18C7" w:rsidRDefault="007B18C7" w:rsidP="00EB6C9A">
            <w:pPr>
              <w:pStyle w:val="Paragraphedeliste"/>
              <w:numPr>
                <w:ilvl w:val="0"/>
                <w:numId w:val="80"/>
              </w:numPr>
              <w:spacing w:after="0" w:line="240" w:lineRule="auto"/>
              <w:jc w:val="left"/>
              <w:rPr>
                <w:rFonts w:eastAsia="Times New Roman" w:cs="Arial"/>
                <w:b/>
                <w:bCs/>
                <w:color w:val="0066FF"/>
                <w:sz w:val="20"/>
                <w:szCs w:val="20"/>
                <w:u w:val="single"/>
                <w:lang w:eastAsia="fr-FR"/>
              </w:rPr>
            </w:pPr>
            <w:r w:rsidRPr="007B18C7">
              <w:rPr>
                <w:rFonts w:eastAsia="Times New Roman" w:cs="Arial"/>
                <w:b/>
                <w:bCs/>
                <w:color w:val="0066FF"/>
                <w:sz w:val="18"/>
                <w:szCs w:val="20"/>
                <w:u w:val="single"/>
                <w:lang w:eastAsia="fr-FR"/>
              </w:rPr>
              <w:t>Coût d'achat des tubes, du PVC et des vis</w:t>
            </w:r>
          </w:p>
          <w:p w:rsidR="007B18C7" w:rsidRPr="007B18C7" w:rsidRDefault="007B18C7" w:rsidP="007B18C7">
            <w:pPr>
              <w:pStyle w:val="Paragraphedeliste"/>
              <w:spacing w:after="0" w:line="240" w:lineRule="auto"/>
              <w:jc w:val="left"/>
              <w:rPr>
                <w:rFonts w:eastAsia="Times New Roman" w:cs="Arial"/>
                <w:b/>
                <w:bCs/>
                <w:color w:val="0066FF"/>
                <w:sz w:val="20"/>
                <w:szCs w:val="20"/>
                <w:u w:val="single"/>
                <w:lang w:eastAsia="fr-FR"/>
              </w:rPr>
            </w:pPr>
          </w:p>
        </w:tc>
      </w:tr>
      <w:tr w:rsidR="007B18C7" w:rsidRPr="007B18C7" w:rsidTr="00D917FA">
        <w:trPr>
          <w:trHeight w:hRule="exact" w:val="227"/>
          <w:jc w:val="center"/>
        </w:trPr>
        <w:tc>
          <w:tcPr>
            <w:tcW w:w="1101" w:type="dxa"/>
            <w:tcBorders>
              <w:top w:val="nil"/>
              <w:left w:val="nil"/>
              <w:bottom w:val="nil"/>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227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color w:val="0066FF"/>
                <w:sz w:val="18"/>
                <w:szCs w:val="18"/>
                <w:u w:val="single"/>
                <w:lang w:eastAsia="fr-FR"/>
              </w:rPr>
            </w:pPr>
            <w:r w:rsidRPr="007B18C7">
              <w:rPr>
                <w:rFonts w:eastAsia="Times New Roman" w:cs="Arial"/>
                <w:b/>
                <w:color w:val="0066FF"/>
                <w:sz w:val="18"/>
                <w:szCs w:val="18"/>
                <w:u w:val="single"/>
                <w:lang w:eastAsia="fr-FR"/>
              </w:rPr>
              <w:t>TUBES</w:t>
            </w:r>
          </w:p>
        </w:tc>
        <w:tc>
          <w:tcPr>
            <w:tcW w:w="235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color w:val="0066FF"/>
                <w:sz w:val="18"/>
                <w:szCs w:val="18"/>
                <w:u w:val="single"/>
                <w:lang w:eastAsia="fr-FR"/>
              </w:rPr>
            </w:pPr>
            <w:r w:rsidRPr="007B18C7">
              <w:rPr>
                <w:rFonts w:eastAsia="Times New Roman" w:cs="Arial"/>
                <w:b/>
                <w:color w:val="0066FF"/>
                <w:sz w:val="18"/>
                <w:szCs w:val="18"/>
                <w:u w:val="single"/>
                <w:lang w:eastAsia="fr-FR"/>
              </w:rPr>
              <w:t>PVC</w:t>
            </w:r>
          </w:p>
        </w:tc>
        <w:tc>
          <w:tcPr>
            <w:tcW w:w="238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color w:val="0066FF"/>
                <w:sz w:val="18"/>
                <w:szCs w:val="18"/>
                <w:u w:val="single"/>
                <w:lang w:eastAsia="fr-FR"/>
              </w:rPr>
            </w:pPr>
            <w:r w:rsidRPr="007B18C7">
              <w:rPr>
                <w:rFonts w:eastAsia="Times New Roman" w:cs="Arial"/>
                <w:b/>
                <w:color w:val="0066FF"/>
                <w:sz w:val="18"/>
                <w:szCs w:val="18"/>
                <w:u w:val="single"/>
                <w:lang w:eastAsia="fr-FR"/>
              </w:rPr>
              <w:t>VIS</w:t>
            </w:r>
          </w:p>
        </w:tc>
      </w:tr>
      <w:tr w:rsidR="007B18C7" w:rsidRPr="007B18C7" w:rsidTr="00D917FA">
        <w:trPr>
          <w:trHeight w:hRule="exact" w:val="227"/>
          <w:jc w:val="center"/>
        </w:trPr>
        <w:tc>
          <w:tcPr>
            <w:tcW w:w="110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895"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Quantité</w:t>
            </w:r>
          </w:p>
        </w:tc>
        <w:tc>
          <w:tcPr>
            <w:tcW w:w="421"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Cu</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Montants</w:t>
            </w:r>
          </w:p>
        </w:tc>
        <w:tc>
          <w:tcPr>
            <w:tcW w:w="967"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Quantités</w:t>
            </w:r>
          </w:p>
        </w:tc>
        <w:tc>
          <w:tcPr>
            <w:tcW w:w="421"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Cu</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Montants</w:t>
            </w:r>
          </w:p>
        </w:tc>
        <w:tc>
          <w:tcPr>
            <w:tcW w:w="967"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Quantités</w:t>
            </w:r>
          </w:p>
        </w:tc>
        <w:tc>
          <w:tcPr>
            <w:tcW w:w="458"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Cu</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Montants</w:t>
            </w: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PA Tubes</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160 000</w:t>
            </w: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3</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480000</w:t>
            </w: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PVC</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45 000</w:t>
            </w: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5</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225000</w:t>
            </w: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Vis</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180 000</w:t>
            </w: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0,5</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90000</w:t>
            </w: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FA tubes</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160 000</w:t>
            </w: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0,2</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32000</w:t>
            </w: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FA PVC</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45 000</w:t>
            </w: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0,3</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r w:rsidRPr="007B18C7">
              <w:rPr>
                <w:rFonts w:eastAsia="Times New Roman" w:cs="Arial"/>
                <w:sz w:val="18"/>
                <w:szCs w:val="18"/>
                <w:lang w:eastAsia="fr-FR"/>
              </w:rPr>
              <w:t>13500</w:t>
            </w: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sz w:val="18"/>
                <w:szCs w:val="18"/>
                <w:lang w:eastAsia="fr-FR"/>
              </w:rPr>
            </w:pPr>
            <w:r w:rsidRPr="007B18C7">
              <w:rPr>
                <w:rFonts w:eastAsia="Times New Roman" w:cs="Arial"/>
                <w:b/>
                <w:sz w:val="18"/>
                <w:szCs w:val="18"/>
                <w:lang w:eastAsia="fr-FR"/>
              </w:rPr>
              <w:t>FA Vis</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sz w:val="18"/>
                <w:szCs w:val="18"/>
                <w:lang w:eastAsia="fr-FR"/>
              </w:rPr>
            </w:pPr>
          </w:p>
        </w:tc>
      </w:tr>
      <w:tr w:rsidR="007B18C7" w:rsidRPr="007B18C7" w:rsidTr="00D917FA">
        <w:trPr>
          <w:trHeight w:hRule="exact" w:val="22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Coût d’achat</w:t>
            </w:r>
          </w:p>
        </w:tc>
        <w:tc>
          <w:tcPr>
            <w:tcW w:w="895"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160 000</w:t>
            </w: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3,2</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512000</w:t>
            </w: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45 000</w:t>
            </w:r>
          </w:p>
        </w:tc>
        <w:tc>
          <w:tcPr>
            <w:tcW w:w="421"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5,3</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238500</w:t>
            </w:r>
          </w:p>
        </w:tc>
        <w:tc>
          <w:tcPr>
            <w:tcW w:w="967"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180 000</w:t>
            </w:r>
          </w:p>
        </w:tc>
        <w:tc>
          <w:tcPr>
            <w:tcW w:w="458"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0,5</w:t>
            </w:r>
          </w:p>
        </w:tc>
        <w:tc>
          <w:tcPr>
            <w:tcW w:w="963" w:type="dxa"/>
            <w:tcBorders>
              <w:top w:val="nil"/>
              <w:left w:val="nil"/>
              <w:bottom w:val="single" w:sz="4" w:space="0" w:color="auto"/>
              <w:right w:val="single" w:sz="4" w:space="0" w:color="auto"/>
            </w:tcBorders>
            <w:shd w:val="clear" w:color="auto" w:fill="auto"/>
            <w:noWrap/>
            <w:vAlign w:val="bottom"/>
            <w:hideMark/>
          </w:tcPr>
          <w:p w:rsidR="007B18C7" w:rsidRPr="007B18C7" w:rsidRDefault="007B18C7" w:rsidP="008560EA">
            <w:pPr>
              <w:spacing w:after="0" w:line="240" w:lineRule="auto"/>
              <w:jc w:val="center"/>
              <w:rPr>
                <w:rFonts w:eastAsia="Times New Roman" w:cs="Arial"/>
                <w:b/>
                <w:color w:val="0066FF"/>
                <w:sz w:val="18"/>
                <w:szCs w:val="18"/>
                <w:lang w:eastAsia="fr-FR"/>
              </w:rPr>
            </w:pPr>
            <w:r w:rsidRPr="007B18C7">
              <w:rPr>
                <w:rFonts w:eastAsia="Times New Roman" w:cs="Arial"/>
                <w:b/>
                <w:color w:val="0066FF"/>
                <w:sz w:val="18"/>
                <w:szCs w:val="18"/>
                <w:lang w:eastAsia="fr-FR"/>
              </w:rPr>
              <w:t>90 000</w:t>
            </w:r>
          </w:p>
        </w:tc>
      </w:tr>
    </w:tbl>
    <w:p w:rsidR="00662BB6" w:rsidRDefault="00662BB6" w:rsidP="008560EA">
      <w:pPr>
        <w:jc w:val="center"/>
      </w:pPr>
    </w:p>
    <w:tbl>
      <w:tblPr>
        <w:tblStyle w:val="Grilledutableau"/>
        <w:tblW w:w="0" w:type="auto"/>
        <w:jc w:val="center"/>
        <w:tblLook w:val="04A0" w:firstRow="1" w:lastRow="0" w:firstColumn="1" w:lastColumn="0" w:noHBand="0" w:noVBand="1"/>
      </w:tblPr>
      <w:tblGrid>
        <w:gridCol w:w="1132"/>
        <w:gridCol w:w="1132"/>
        <w:gridCol w:w="498"/>
        <w:gridCol w:w="1133"/>
        <w:gridCol w:w="1133"/>
        <w:gridCol w:w="1133"/>
        <w:gridCol w:w="498"/>
        <w:gridCol w:w="1133"/>
      </w:tblGrid>
      <w:tr w:rsidR="00662BB6" w:rsidRPr="00E46991" w:rsidTr="00304463">
        <w:trPr>
          <w:jc w:val="center"/>
        </w:trPr>
        <w:tc>
          <w:tcPr>
            <w:tcW w:w="1132" w:type="dxa"/>
            <w:shd w:val="clear" w:color="auto" w:fill="D9D9D9" w:themeFill="background1" w:themeFillShade="D9"/>
          </w:tcPr>
          <w:p w:rsidR="00662BB6" w:rsidRPr="00E46991" w:rsidRDefault="00662BB6" w:rsidP="005671AE">
            <w:pPr>
              <w:pStyle w:val="Paragraphedeliste"/>
              <w:ind w:left="0"/>
              <w:rPr>
                <w:rFonts w:cs="Arial"/>
                <w:b/>
                <w:sz w:val="18"/>
                <w:szCs w:val="18"/>
              </w:rPr>
            </w:pPr>
            <w:r>
              <w:rPr>
                <w:rFonts w:cs="Arial"/>
                <w:b/>
                <w:sz w:val="18"/>
                <w:szCs w:val="18"/>
              </w:rPr>
              <w:t>Tubes</w:t>
            </w:r>
          </w:p>
        </w:tc>
        <w:tc>
          <w:tcPr>
            <w:tcW w:w="1132"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Eléments</w:t>
            </w:r>
          </w:p>
        </w:tc>
        <w:tc>
          <w:tcPr>
            <w:tcW w:w="1133"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662BB6" w:rsidRPr="00E46991" w:rsidRDefault="00662BB6" w:rsidP="005671AE">
            <w:pPr>
              <w:pStyle w:val="Paragraphedeliste"/>
              <w:ind w:left="0"/>
              <w:jc w:val="center"/>
              <w:rPr>
                <w:rFonts w:cs="Arial"/>
                <w:b/>
                <w:sz w:val="18"/>
                <w:szCs w:val="18"/>
              </w:rPr>
            </w:pPr>
            <w:r w:rsidRPr="00E46991">
              <w:rPr>
                <w:rFonts w:cs="Arial"/>
                <w:b/>
                <w:sz w:val="18"/>
                <w:szCs w:val="18"/>
              </w:rPr>
              <w:t>Montant</w:t>
            </w:r>
          </w:p>
        </w:tc>
      </w:tr>
      <w:tr w:rsidR="00662BB6" w:rsidRPr="00E46991" w:rsidTr="00304463">
        <w:trPr>
          <w:jc w:val="center"/>
        </w:trPr>
        <w:tc>
          <w:tcPr>
            <w:tcW w:w="1132" w:type="dxa"/>
          </w:tcPr>
          <w:p w:rsidR="00662BB6" w:rsidRPr="00E46991" w:rsidRDefault="00662BB6" w:rsidP="005671AE">
            <w:pPr>
              <w:pStyle w:val="Paragraphedeliste"/>
              <w:ind w:left="0"/>
              <w:rPr>
                <w:rFonts w:cs="Arial"/>
                <w:b/>
                <w:sz w:val="18"/>
                <w:szCs w:val="18"/>
              </w:rPr>
            </w:pPr>
            <w:r w:rsidRPr="00E46991">
              <w:rPr>
                <w:rFonts w:cs="Arial"/>
                <w:b/>
                <w:sz w:val="18"/>
                <w:szCs w:val="18"/>
              </w:rPr>
              <w:t>Stock initial</w:t>
            </w:r>
          </w:p>
        </w:tc>
        <w:tc>
          <w:tcPr>
            <w:tcW w:w="1132" w:type="dxa"/>
          </w:tcPr>
          <w:p w:rsidR="00662BB6" w:rsidRPr="00E46991" w:rsidRDefault="00304463" w:rsidP="005671AE">
            <w:pPr>
              <w:pStyle w:val="Paragraphedeliste"/>
              <w:ind w:left="0"/>
              <w:jc w:val="center"/>
              <w:rPr>
                <w:rFonts w:cs="Arial"/>
                <w:sz w:val="18"/>
                <w:szCs w:val="18"/>
              </w:rPr>
            </w:pPr>
            <w:r>
              <w:rPr>
                <w:rFonts w:cs="Arial"/>
                <w:sz w:val="18"/>
                <w:szCs w:val="18"/>
              </w:rPr>
              <w:t>0</w:t>
            </w:r>
          </w:p>
        </w:tc>
        <w:tc>
          <w:tcPr>
            <w:tcW w:w="498" w:type="dxa"/>
          </w:tcPr>
          <w:p w:rsidR="00662BB6" w:rsidRPr="00E46991" w:rsidRDefault="00304463" w:rsidP="005671AE">
            <w:pPr>
              <w:pStyle w:val="Paragraphedeliste"/>
              <w:ind w:left="0"/>
              <w:jc w:val="center"/>
              <w:rPr>
                <w:rFonts w:cs="Arial"/>
                <w:sz w:val="18"/>
                <w:szCs w:val="18"/>
              </w:rPr>
            </w:pPr>
            <w:r>
              <w:rPr>
                <w:rFonts w:cs="Arial"/>
                <w:sz w:val="18"/>
                <w:szCs w:val="18"/>
              </w:rPr>
              <w:t>0</w:t>
            </w:r>
          </w:p>
        </w:tc>
        <w:tc>
          <w:tcPr>
            <w:tcW w:w="1133" w:type="dxa"/>
          </w:tcPr>
          <w:p w:rsidR="00662BB6" w:rsidRPr="00E46991" w:rsidRDefault="00304463" w:rsidP="005671AE">
            <w:pPr>
              <w:pStyle w:val="Paragraphedeliste"/>
              <w:ind w:left="0"/>
              <w:jc w:val="center"/>
              <w:rPr>
                <w:rFonts w:cs="Arial"/>
                <w:sz w:val="18"/>
                <w:szCs w:val="18"/>
              </w:rPr>
            </w:pPr>
            <w:r>
              <w:rPr>
                <w:rFonts w:cs="Arial"/>
                <w:sz w:val="18"/>
                <w:szCs w:val="18"/>
              </w:rPr>
              <w:t>0</w:t>
            </w:r>
          </w:p>
        </w:tc>
        <w:tc>
          <w:tcPr>
            <w:tcW w:w="1133" w:type="dxa"/>
          </w:tcPr>
          <w:p w:rsidR="00662BB6" w:rsidRPr="00E46991" w:rsidRDefault="00662BB6" w:rsidP="005671AE">
            <w:pPr>
              <w:pStyle w:val="Paragraphedeliste"/>
              <w:ind w:left="0"/>
              <w:jc w:val="center"/>
              <w:rPr>
                <w:rFonts w:cs="Arial"/>
                <w:b/>
                <w:sz w:val="18"/>
                <w:szCs w:val="18"/>
              </w:rPr>
            </w:pPr>
            <w:r w:rsidRPr="00E46991">
              <w:rPr>
                <w:rFonts w:cs="Arial"/>
                <w:b/>
                <w:sz w:val="18"/>
                <w:szCs w:val="18"/>
              </w:rPr>
              <w:t>Sorties</w:t>
            </w:r>
          </w:p>
        </w:tc>
        <w:tc>
          <w:tcPr>
            <w:tcW w:w="1133" w:type="dxa"/>
          </w:tcPr>
          <w:p w:rsidR="00662BB6" w:rsidRPr="00304463" w:rsidRDefault="00304463" w:rsidP="005671AE">
            <w:pPr>
              <w:pStyle w:val="Paragraphedeliste"/>
              <w:ind w:left="0"/>
              <w:jc w:val="center"/>
              <w:rPr>
                <w:rFonts w:cs="Arial"/>
                <w:b/>
                <w:color w:val="0066FF"/>
                <w:sz w:val="18"/>
                <w:szCs w:val="18"/>
              </w:rPr>
            </w:pPr>
            <w:r w:rsidRPr="00304463">
              <w:rPr>
                <w:rFonts w:cs="Arial"/>
                <w:b/>
                <w:color w:val="0066FF"/>
                <w:sz w:val="18"/>
                <w:szCs w:val="18"/>
              </w:rPr>
              <w:t>153 500</w:t>
            </w:r>
          </w:p>
        </w:tc>
        <w:tc>
          <w:tcPr>
            <w:tcW w:w="498" w:type="dxa"/>
          </w:tcPr>
          <w:p w:rsidR="00662BB6" w:rsidRPr="00304463" w:rsidRDefault="00304463" w:rsidP="005671AE">
            <w:pPr>
              <w:pStyle w:val="Paragraphedeliste"/>
              <w:ind w:left="0"/>
              <w:jc w:val="center"/>
              <w:rPr>
                <w:rFonts w:cs="Arial"/>
                <w:b/>
                <w:color w:val="0066FF"/>
                <w:sz w:val="18"/>
                <w:szCs w:val="18"/>
              </w:rPr>
            </w:pPr>
            <w:r w:rsidRPr="00304463">
              <w:rPr>
                <w:rFonts w:cs="Arial"/>
                <w:b/>
                <w:color w:val="0066FF"/>
                <w:sz w:val="18"/>
                <w:szCs w:val="18"/>
              </w:rPr>
              <w:t>3,2</w:t>
            </w:r>
          </w:p>
        </w:tc>
        <w:tc>
          <w:tcPr>
            <w:tcW w:w="1133" w:type="dxa"/>
          </w:tcPr>
          <w:p w:rsidR="00662BB6" w:rsidRPr="00304463" w:rsidRDefault="00304463" w:rsidP="005671AE">
            <w:pPr>
              <w:pStyle w:val="Paragraphedeliste"/>
              <w:ind w:left="0"/>
              <w:jc w:val="center"/>
              <w:rPr>
                <w:rFonts w:cs="Arial"/>
                <w:b/>
                <w:color w:val="0066FF"/>
                <w:sz w:val="18"/>
                <w:szCs w:val="18"/>
              </w:rPr>
            </w:pPr>
            <w:r w:rsidRPr="00304463">
              <w:rPr>
                <w:rFonts w:cs="Arial"/>
                <w:b/>
                <w:color w:val="0066FF"/>
                <w:sz w:val="18"/>
                <w:szCs w:val="18"/>
              </w:rPr>
              <w:t>491 200</w:t>
            </w:r>
          </w:p>
        </w:tc>
      </w:tr>
      <w:tr w:rsidR="00662BB6" w:rsidRPr="00E46991" w:rsidTr="00304463">
        <w:trPr>
          <w:jc w:val="center"/>
        </w:trPr>
        <w:tc>
          <w:tcPr>
            <w:tcW w:w="1132" w:type="dxa"/>
          </w:tcPr>
          <w:p w:rsidR="00662BB6" w:rsidRPr="00E46991" w:rsidRDefault="00662BB6" w:rsidP="005671AE">
            <w:pPr>
              <w:pStyle w:val="Paragraphedeliste"/>
              <w:ind w:left="0"/>
              <w:rPr>
                <w:rFonts w:cs="Arial"/>
                <w:b/>
                <w:sz w:val="18"/>
                <w:szCs w:val="18"/>
              </w:rPr>
            </w:pPr>
            <w:r w:rsidRPr="00E46991">
              <w:rPr>
                <w:rFonts w:cs="Arial"/>
                <w:b/>
                <w:sz w:val="18"/>
                <w:szCs w:val="18"/>
              </w:rPr>
              <w:t>Entrées</w:t>
            </w:r>
          </w:p>
        </w:tc>
        <w:tc>
          <w:tcPr>
            <w:tcW w:w="1132" w:type="dxa"/>
          </w:tcPr>
          <w:p w:rsidR="00662BB6" w:rsidRPr="00E46991" w:rsidRDefault="00304463" w:rsidP="005671AE">
            <w:pPr>
              <w:pStyle w:val="Paragraphedeliste"/>
              <w:ind w:left="0"/>
              <w:jc w:val="center"/>
              <w:rPr>
                <w:rFonts w:cs="Arial"/>
                <w:sz w:val="18"/>
                <w:szCs w:val="18"/>
              </w:rPr>
            </w:pPr>
            <w:r>
              <w:rPr>
                <w:rFonts w:cs="Arial"/>
                <w:sz w:val="18"/>
                <w:szCs w:val="18"/>
              </w:rPr>
              <w:t>160 000</w:t>
            </w:r>
          </w:p>
        </w:tc>
        <w:tc>
          <w:tcPr>
            <w:tcW w:w="498" w:type="dxa"/>
          </w:tcPr>
          <w:p w:rsidR="00662BB6" w:rsidRPr="00E46991" w:rsidRDefault="00304463" w:rsidP="005671AE">
            <w:pPr>
              <w:pStyle w:val="Paragraphedeliste"/>
              <w:ind w:left="0"/>
              <w:jc w:val="center"/>
              <w:rPr>
                <w:rFonts w:cs="Arial"/>
                <w:sz w:val="18"/>
                <w:szCs w:val="18"/>
              </w:rPr>
            </w:pPr>
            <w:r>
              <w:rPr>
                <w:rFonts w:cs="Arial"/>
                <w:sz w:val="18"/>
                <w:szCs w:val="18"/>
              </w:rPr>
              <w:t>3,2</w:t>
            </w:r>
          </w:p>
        </w:tc>
        <w:tc>
          <w:tcPr>
            <w:tcW w:w="1133" w:type="dxa"/>
          </w:tcPr>
          <w:p w:rsidR="00662BB6" w:rsidRPr="00E46991" w:rsidRDefault="00304463" w:rsidP="005671AE">
            <w:pPr>
              <w:pStyle w:val="Paragraphedeliste"/>
              <w:ind w:left="0"/>
              <w:jc w:val="center"/>
              <w:rPr>
                <w:rFonts w:cs="Arial"/>
                <w:sz w:val="18"/>
                <w:szCs w:val="18"/>
              </w:rPr>
            </w:pPr>
            <w:r>
              <w:rPr>
                <w:rFonts w:cs="Arial"/>
                <w:sz w:val="18"/>
                <w:szCs w:val="18"/>
              </w:rPr>
              <w:t>512 000</w:t>
            </w:r>
          </w:p>
        </w:tc>
        <w:tc>
          <w:tcPr>
            <w:tcW w:w="1133" w:type="dxa"/>
          </w:tcPr>
          <w:p w:rsidR="00662BB6" w:rsidRPr="00E46991" w:rsidRDefault="00662BB6" w:rsidP="005671AE">
            <w:pPr>
              <w:pStyle w:val="Paragraphedeliste"/>
              <w:ind w:left="0"/>
              <w:jc w:val="center"/>
              <w:rPr>
                <w:rFonts w:cs="Arial"/>
                <w:b/>
                <w:sz w:val="18"/>
                <w:szCs w:val="18"/>
              </w:rPr>
            </w:pPr>
            <w:r w:rsidRPr="00E46991">
              <w:rPr>
                <w:rFonts w:cs="Arial"/>
                <w:b/>
                <w:sz w:val="18"/>
                <w:szCs w:val="18"/>
              </w:rPr>
              <w:t>Stock final</w:t>
            </w:r>
          </w:p>
        </w:tc>
        <w:tc>
          <w:tcPr>
            <w:tcW w:w="1133" w:type="dxa"/>
          </w:tcPr>
          <w:p w:rsidR="00662BB6" w:rsidRPr="00304463" w:rsidRDefault="00304463" w:rsidP="005671AE">
            <w:pPr>
              <w:pStyle w:val="Paragraphedeliste"/>
              <w:ind w:left="0"/>
              <w:jc w:val="center"/>
              <w:rPr>
                <w:rFonts w:cs="Arial"/>
                <w:b/>
                <w:color w:val="0066FF"/>
                <w:sz w:val="18"/>
                <w:szCs w:val="18"/>
              </w:rPr>
            </w:pPr>
            <w:r w:rsidRPr="00304463">
              <w:rPr>
                <w:rFonts w:cs="Arial"/>
                <w:b/>
                <w:color w:val="0066FF"/>
                <w:sz w:val="18"/>
                <w:szCs w:val="18"/>
              </w:rPr>
              <w:t>6500</w:t>
            </w:r>
          </w:p>
        </w:tc>
        <w:tc>
          <w:tcPr>
            <w:tcW w:w="498" w:type="dxa"/>
          </w:tcPr>
          <w:p w:rsidR="00662BB6" w:rsidRPr="00304463" w:rsidRDefault="00304463" w:rsidP="005671AE">
            <w:pPr>
              <w:pStyle w:val="Paragraphedeliste"/>
              <w:ind w:left="0"/>
              <w:jc w:val="center"/>
              <w:rPr>
                <w:rFonts w:cs="Arial"/>
                <w:b/>
                <w:color w:val="0066FF"/>
                <w:sz w:val="18"/>
                <w:szCs w:val="18"/>
              </w:rPr>
            </w:pPr>
            <w:r w:rsidRPr="00304463">
              <w:rPr>
                <w:rFonts w:cs="Arial"/>
                <w:b/>
                <w:color w:val="0066FF"/>
                <w:sz w:val="18"/>
                <w:szCs w:val="18"/>
              </w:rPr>
              <w:t>3,2</w:t>
            </w:r>
          </w:p>
        </w:tc>
        <w:tc>
          <w:tcPr>
            <w:tcW w:w="1133" w:type="dxa"/>
          </w:tcPr>
          <w:p w:rsidR="00662BB6" w:rsidRPr="00304463" w:rsidRDefault="00304463" w:rsidP="005671AE">
            <w:pPr>
              <w:pStyle w:val="Paragraphedeliste"/>
              <w:ind w:left="0"/>
              <w:jc w:val="center"/>
              <w:rPr>
                <w:rFonts w:cs="Arial"/>
                <w:b/>
                <w:color w:val="0066FF"/>
                <w:sz w:val="18"/>
                <w:szCs w:val="18"/>
              </w:rPr>
            </w:pPr>
            <w:r w:rsidRPr="00304463">
              <w:rPr>
                <w:rFonts w:cs="Arial"/>
                <w:b/>
                <w:color w:val="0066FF"/>
                <w:sz w:val="18"/>
                <w:szCs w:val="18"/>
              </w:rPr>
              <w:t>20 800</w:t>
            </w:r>
          </w:p>
        </w:tc>
      </w:tr>
      <w:tr w:rsidR="00662BB6" w:rsidRPr="00E46991" w:rsidTr="00304463">
        <w:trPr>
          <w:jc w:val="center"/>
        </w:trPr>
        <w:tc>
          <w:tcPr>
            <w:tcW w:w="1132" w:type="dxa"/>
          </w:tcPr>
          <w:p w:rsidR="00662BB6" w:rsidRPr="00E46991" w:rsidRDefault="00662BB6" w:rsidP="005671AE">
            <w:pPr>
              <w:pStyle w:val="Paragraphedeliste"/>
              <w:ind w:left="0"/>
              <w:rPr>
                <w:rFonts w:cs="Arial"/>
                <w:b/>
                <w:sz w:val="18"/>
                <w:szCs w:val="18"/>
              </w:rPr>
            </w:pPr>
            <w:r w:rsidRPr="00E46991">
              <w:rPr>
                <w:rFonts w:cs="Arial"/>
                <w:b/>
                <w:sz w:val="18"/>
                <w:szCs w:val="18"/>
              </w:rPr>
              <w:t>TOTAUX</w:t>
            </w:r>
          </w:p>
        </w:tc>
        <w:tc>
          <w:tcPr>
            <w:tcW w:w="1132" w:type="dxa"/>
          </w:tcPr>
          <w:p w:rsidR="00662BB6" w:rsidRPr="00E46991" w:rsidRDefault="00304463" w:rsidP="005671AE">
            <w:pPr>
              <w:pStyle w:val="Paragraphedeliste"/>
              <w:ind w:left="0"/>
              <w:jc w:val="center"/>
              <w:rPr>
                <w:rFonts w:cs="Arial"/>
                <w:sz w:val="18"/>
                <w:szCs w:val="18"/>
              </w:rPr>
            </w:pPr>
            <w:r>
              <w:rPr>
                <w:rFonts w:cs="Arial"/>
                <w:sz w:val="18"/>
                <w:szCs w:val="18"/>
              </w:rPr>
              <w:t>160 000</w:t>
            </w:r>
          </w:p>
        </w:tc>
        <w:tc>
          <w:tcPr>
            <w:tcW w:w="498" w:type="dxa"/>
          </w:tcPr>
          <w:p w:rsidR="00662BB6" w:rsidRPr="00E46991" w:rsidRDefault="00304463" w:rsidP="005671AE">
            <w:pPr>
              <w:pStyle w:val="Paragraphedeliste"/>
              <w:ind w:left="0"/>
              <w:jc w:val="center"/>
              <w:rPr>
                <w:rFonts w:cs="Arial"/>
                <w:sz w:val="18"/>
                <w:szCs w:val="18"/>
              </w:rPr>
            </w:pPr>
            <w:r>
              <w:rPr>
                <w:rFonts w:cs="Arial"/>
                <w:sz w:val="18"/>
                <w:szCs w:val="18"/>
              </w:rPr>
              <w:t>3,2</w:t>
            </w:r>
          </w:p>
        </w:tc>
        <w:tc>
          <w:tcPr>
            <w:tcW w:w="1133" w:type="dxa"/>
          </w:tcPr>
          <w:p w:rsidR="00662BB6" w:rsidRPr="00E46991" w:rsidRDefault="00304463" w:rsidP="005671AE">
            <w:pPr>
              <w:pStyle w:val="Paragraphedeliste"/>
              <w:ind w:left="0"/>
              <w:jc w:val="center"/>
              <w:rPr>
                <w:rFonts w:cs="Arial"/>
                <w:sz w:val="18"/>
                <w:szCs w:val="18"/>
              </w:rPr>
            </w:pPr>
            <w:r>
              <w:rPr>
                <w:rFonts w:cs="Arial"/>
                <w:sz w:val="18"/>
                <w:szCs w:val="18"/>
              </w:rPr>
              <w:t>512 000</w:t>
            </w:r>
          </w:p>
        </w:tc>
        <w:tc>
          <w:tcPr>
            <w:tcW w:w="1133" w:type="dxa"/>
          </w:tcPr>
          <w:p w:rsidR="00662BB6" w:rsidRPr="00E46991" w:rsidRDefault="00662BB6" w:rsidP="005671AE">
            <w:pPr>
              <w:pStyle w:val="Paragraphedeliste"/>
              <w:ind w:left="0"/>
              <w:jc w:val="center"/>
              <w:rPr>
                <w:rFonts w:cs="Arial"/>
                <w:b/>
                <w:sz w:val="18"/>
                <w:szCs w:val="18"/>
              </w:rPr>
            </w:pPr>
            <w:r w:rsidRPr="00E46991">
              <w:rPr>
                <w:rFonts w:cs="Arial"/>
                <w:b/>
                <w:sz w:val="18"/>
                <w:szCs w:val="18"/>
              </w:rPr>
              <w:t>TOTAUX</w:t>
            </w:r>
          </w:p>
        </w:tc>
        <w:tc>
          <w:tcPr>
            <w:tcW w:w="1133" w:type="dxa"/>
          </w:tcPr>
          <w:p w:rsidR="00662BB6" w:rsidRPr="00E46991" w:rsidRDefault="00304463" w:rsidP="005671AE">
            <w:pPr>
              <w:pStyle w:val="Paragraphedeliste"/>
              <w:ind w:left="0"/>
              <w:jc w:val="center"/>
              <w:rPr>
                <w:rFonts w:cs="Arial"/>
                <w:sz w:val="18"/>
                <w:szCs w:val="18"/>
              </w:rPr>
            </w:pPr>
            <w:r>
              <w:rPr>
                <w:rFonts w:cs="Arial"/>
                <w:sz w:val="18"/>
                <w:szCs w:val="18"/>
              </w:rPr>
              <w:t>160 000</w:t>
            </w:r>
          </w:p>
        </w:tc>
        <w:tc>
          <w:tcPr>
            <w:tcW w:w="498" w:type="dxa"/>
          </w:tcPr>
          <w:p w:rsidR="00662BB6" w:rsidRPr="00E46991" w:rsidRDefault="00304463" w:rsidP="005671AE">
            <w:pPr>
              <w:pStyle w:val="Paragraphedeliste"/>
              <w:ind w:left="0"/>
              <w:jc w:val="center"/>
              <w:rPr>
                <w:rFonts w:cs="Arial"/>
                <w:sz w:val="18"/>
                <w:szCs w:val="18"/>
              </w:rPr>
            </w:pPr>
            <w:r>
              <w:rPr>
                <w:rFonts w:cs="Arial"/>
                <w:sz w:val="18"/>
                <w:szCs w:val="18"/>
              </w:rPr>
              <w:t>3,2</w:t>
            </w:r>
          </w:p>
        </w:tc>
        <w:tc>
          <w:tcPr>
            <w:tcW w:w="1133" w:type="dxa"/>
          </w:tcPr>
          <w:p w:rsidR="00662BB6" w:rsidRPr="00E46991" w:rsidRDefault="00304463" w:rsidP="005671AE">
            <w:pPr>
              <w:pStyle w:val="Paragraphedeliste"/>
              <w:ind w:left="0"/>
              <w:jc w:val="center"/>
              <w:rPr>
                <w:rFonts w:cs="Arial"/>
                <w:sz w:val="18"/>
                <w:szCs w:val="18"/>
              </w:rPr>
            </w:pPr>
            <w:r>
              <w:rPr>
                <w:rFonts w:cs="Arial"/>
                <w:sz w:val="18"/>
                <w:szCs w:val="18"/>
              </w:rPr>
              <w:t>512 000</w:t>
            </w:r>
          </w:p>
        </w:tc>
      </w:tr>
    </w:tbl>
    <w:p w:rsidR="00304463" w:rsidRDefault="00304463" w:rsidP="008560EA">
      <w:pPr>
        <w:jc w:val="center"/>
      </w:pPr>
    </w:p>
    <w:tbl>
      <w:tblPr>
        <w:tblStyle w:val="Grilledutableau"/>
        <w:tblW w:w="0" w:type="auto"/>
        <w:jc w:val="center"/>
        <w:tblLook w:val="04A0" w:firstRow="1" w:lastRow="0" w:firstColumn="1" w:lastColumn="0" w:noHBand="0" w:noVBand="1"/>
      </w:tblPr>
      <w:tblGrid>
        <w:gridCol w:w="1132"/>
        <w:gridCol w:w="1132"/>
        <w:gridCol w:w="498"/>
        <w:gridCol w:w="1133"/>
        <w:gridCol w:w="1133"/>
        <w:gridCol w:w="1133"/>
        <w:gridCol w:w="498"/>
        <w:gridCol w:w="1133"/>
      </w:tblGrid>
      <w:tr w:rsidR="00304463" w:rsidRPr="00E46991" w:rsidTr="005671AE">
        <w:trPr>
          <w:jc w:val="center"/>
        </w:trPr>
        <w:tc>
          <w:tcPr>
            <w:tcW w:w="1132" w:type="dxa"/>
            <w:shd w:val="clear" w:color="auto" w:fill="D9D9D9" w:themeFill="background1" w:themeFillShade="D9"/>
          </w:tcPr>
          <w:p w:rsidR="00304463" w:rsidRPr="00E46991" w:rsidRDefault="00304463" w:rsidP="005671AE">
            <w:pPr>
              <w:pStyle w:val="Paragraphedeliste"/>
              <w:ind w:left="0"/>
              <w:rPr>
                <w:rFonts w:cs="Arial"/>
                <w:b/>
                <w:sz w:val="18"/>
                <w:szCs w:val="18"/>
              </w:rPr>
            </w:pPr>
            <w:r>
              <w:rPr>
                <w:rFonts w:cs="Arial"/>
                <w:b/>
                <w:sz w:val="18"/>
                <w:szCs w:val="18"/>
              </w:rPr>
              <w:t>PVC</w:t>
            </w:r>
          </w:p>
        </w:tc>
        <w:tc>
          <w:tcPr>
            <w:tcW w:w="1132"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Eléments</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Montant</w:t>
            </w:r>
          </w:p>
        </w:tc>
      </w:tr>
      <w:tr w:rsidR="00304463" w:rsidRPr="00E46991" w:rsidTr="005671AE">
        <w:trPr>
          <w:jc w:val="center"/>
        </w:trPr>
        <w:tc>
          <w:tcPr>
            <w:tcW w:w="1132" w:type="dxa"/>
          </w:tcPr>
          <w:p w:rsidR="00304463" w:rsidRPr="00E46991" w:rsidRDefault="00304463" w:rsidP="005671AE">
            <w:pPr>
              <w:pStyle w:val="Paragraphedeliste"/>
              <w:ind w:left="0"/>
              <w:rPr>
                <w:rFonts w:cs="Arial"/>
                <w:b/>
                <w:sz w:val="18"/>
                <w:szCs w:val="18"/>
              </w:rPr>
            </w:pPr>
            <w:r w:rsidRPr="00E46991">
              <w:rPr>
                <w:rFonts w:cs="Arial"/>
                <w:b/>
                <w:sz w:val="18"/>
                <w:szCs w:val="18"/>
              </w:rPr>
              <w:t>Stock initial</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0</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0</w:t>
            </w:r>
          </w:p>
        </w:tc>
        <w:tc>
          <w:tcPr>
            <w:tcW w:w="1133" w:type="dxa"/>
          </w:tcPr>
          <w:p w:rsidR="00304463" w:rsidRPr="00E46991" w:rsidRDefault="00304463" w:rsidP="005671AE">
            <w:pPr>
              <w:pStyle w:val="Paragraphedeliste"/>
              <w:ind w:left="0"/>
              <w:jc w:val="center"/>
              <w:rPr>
                <w:rFonts w:cs="Arial"/>
                <w:b/>
                <w:sz w:val="18"/>
                <w:szCs w:val="18"/>
              </w:rPr>
            </w:pPr>
            <w:r w:rsidRPr="00E46991">
              <w:rPr>
                <w:rFonts w:cs="Arial"/>
                <w:b/>
                <w:sz w:val="18"/>
                <w:szCs w:val="18"/>
              </w:rPr>
              <w:t>Sorties</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39 500</w:t>
            </w:r>
          </w:p>
        </w:tc>
        <w:tc>
          <w:tcPr>
            <w:tcW w:w="498"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5,3</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209 350</w:t>
            </w:r>
          </w:p>
        </w:tc>
      </w:tr>
      <w:tr w:rsidR="00304463" w:rsidRPr="00E46991" w:rsidTr="005671AE">
        <w:trPr>
          <w:jc w:val="center"/>
        </w:trPr>
        <w:tc>
          <w:tcPr>
            <w:tcW w:w="1132" w:type="dxa"/>
          </w:tcPr>
          <w:p w:rsidR="00304463" w:rsidRPr="00E46991" w:rsidRDefault="00304463" w:rsidP="005671AE">
            <w:pPr>
              <w:pStyle w:val="Paragraphedeliste"/>
              <w:ind w:left="0"/>
              <w:rPr>
                <w:rFonts w:cs="Arial"/>
                <w:b/>
                <w:sz w:val="18"/>
                <w:szCs w:val="18"/>
              </w:rPr>
            </w:pPr>
            <w:r w:rsidRPr="00E46991">
              <w:rPr>
                <w:rFonts w:cs="Arial"/>
                <w:b/>
                <w:sz w:val="18"/>
                <w:szCs w:val="18"/>
              </w:rPr>
              <w:t>Entrées</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45 000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5,3</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238 500</w:t>
            </w:r>
          </w:p>
        </w:tc>
        <w:tc>
          <w:tcPr>
            <w:tcW w:w="1133" w:type="dxa"/>
          </w:tcPr>
          <w:p w:rsidR="00304463" w:rsidRPr="00E46991" w:rsidRDefault="00304463" w:rsidP="005671AE">
            <w:pPr>
              <w:pStyle w:val="Paragraphedeliste"/>
              <w:ind w:left="0"/>
              <w:jc w:val="center"/>
              <w:rPr>
                <w:rFonts w:cs="Arial"/>
                <w:b/>
                <w:sz w:val="18"/>
                <w:szCs w:val="18"/>
              </w:rPr>
            </w:pPr>
            <w:r w:rsidRPr="00E46991">
              <w:rPr>
                <w:rFonts w:cs="Arial"/>
                <w:b/>
                <w:sz w:val="18"/>
                <w:szCs w:val="18"/>
              </w:rPr>
              <w:t>Stock final</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5</w:t>
            </w:r>
            <w:r w:rsidRPr="00304463">
              <w:rPr>
                <w:rFonts w:cs="Arial"/>
                <w:b/>
                <w:color w:val="0066FF"/>
                <w:sz w:val="18"/>
                <w:szCs w:val="18"/>
              </w:rPr>
              <w:t>500</w:t>
            </w:r>
          </w:p>
        </w:tc>
        <w:tc>
          <w:tcPr>
            <w:tcW w:w="498"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5,3</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29 150</w:t>
            </w:r>
          </w:p>
        </w:tc>
      </w:tr>
      <w:tr w:rsidR="00304463" w:rsidRPr="00E46991" w:rsidTr="005671AE">
        <w:trPr>
          <w:jc w:val="center"/>
        </w:trPr>
        <w:tc>
          <w:tcPr>
            <w:tcW w:w="1132" w:type="dxa"/>
          </w:tcPr>
          <w:p w:rsidR="00304463" w:rsidRPr="00E46991" w:rsidRDefault="00304463" w:rsidP="005671AE">
            <w:pPr>
              <w:pStyle w:val="Paragraphedeliste"/>
              <w:ind w:left="0"/>
              <w:rPr>
                <w:rFonts w:cs="Arial"/>
                <w:b/>
                <w:sz w:val="18"/>
                <w:szCs w:val="18"/>
              </w:rPr>
            </w:pPr>
            <w:r w:rsidRPr="00E46991">
              <w:rPr>
                <w:rFonts w:cs="Arial"/>
                <w:b/>
                <w:sz w:val="18"/>
                <w:szCs w:val="18"/>
              </w:rPr>
              <w:t>TOTAUX</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45 000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5,3</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238 500</w:t>
            </w:r>
          </w:p>
        </w:tc>
        <w:tc>
          <w:tcPr>
            <w:tcW w:w="1133" w:type="dxa"/>
          </w:tcPr>
          <w:p w:rsidR="00304463" w:rsidRPr="00E46991" w:rsidRDefault="00304463" w:rsidP="005671AE">
            <w:pPr>
              <w:pStyle w:val="Paragraphedeliste"/>
              <w:ind w:left="0"/>
              <w:jc w:val="center"/>
              <w:rPr>
                <w:rFonts w:cs="Arial"/>
                <w:b/>
                <w:sz w:val="18"/>
                <w:szCs w:val="18"/>
              </w:rPr>
            </w:pPr>
            <w:r w:rsidRPr="00E46991">
              <w:rPr>
                <w:rFonts w:cs="Arial"/>
                <w:b/>
                <w:sz w:val="18"/>
                <w:szCs w:val="18"/>
              </w:rPr>
              <w:t>TOTAUX</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45 000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5,3</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238 500</w:t>
            </w:r>
          </w:p>
        </w:tc>
      </w:tr>
    </w:tbl>
    <w:p w:rsidR="00304463" w:rsidRDefault="00304463" w:rsidP="008560EA">
      <w:pPr>
        <w:jc w:val="center"/>
      </w:pPr>
    </w:p>
    <w:tbl>
      <w:tblPr>
        <w:tblStyle w:val="Grilledutableau"/>
        <w:tblW w:w="0" w:type="auto"/>
        <w:jc w:val="center"/>
        <w:tblLook w:val="04A0" w:firstRow="1" w:lastRow="0" w:firstColumn="1" w:lastColumn="0" w:noHBand="0" w:noVBand="1"/>
      </w:tblPr>
      <w:tblGrid>
        <w:gridCol w:w="1132"/>
        <w:gridCol w:w="1132"/>
        <w:gridCol w:w="498"/>
        <w:gridCol w:w="1133"/>
        <w:gridCol w:w="1133"/>
        <w:gridCol w:w="1133"/>
        <w:gridCol w:w="498"/>
        <w:gridCol w:w="1133"/>
      </w:tblGrid>
      <w:tr w:rsidR="00304463" w:rsidRPr="00E46991" w:rsidTr="005671AE">
        <w:trPr>
          <w:jc w:val="center"/>
        </w:trPr>
        <w:tc>
          <w:tcPr>
            <w:tcW w:w="1132" w:type="dxa"/>
            <w:shd w:val="clear" w:color="auto" w:fill="D9D9D9" w:themeFill="background1" w:themeFillShade="D9"/>
          </w:tcPr>
          <w:p w:rsidR="00304463" w:rsidRPr="00E46991" w:rsidRDefault="00304463" w:rsidP="005671AE">
            <w:pPr>
              <w:pStyle w:val="Paragraphedeliste"/>
              <w:ind w:left="0"/>
              <w:rPr>
                <w:rFonts w:cs="Arial"/>
                <w:b/>
                <w:sz w:val="18"/>
                <w:szCs w:val="18"/>
              </w:rPr>
            </w:pPr>
            <w:r>
              <w:rPr>
                <w:rFonts w:cs="Arial"/>
                <w:b/>
                <w:sz w:val="18"/>
                <w:szCs w:val="18"/>
              </w:rPr>
              <w:t>Vis</w:t>
            </w:r>
          </w:p>
        </w:tc>
        <w:tc>
          <w:tcPr>
            <w:tcW w:w="1132"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Eléments</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Montant</w:t>
            </w:r>
          </w:p>
        </w:tc>
      </w:tr>
      <w:tr w:rsidR="00304463" w:rsidRPr="00E46991" w:rsidTr="005671AE">
        <w:trPr>
          <w:jc w:val="center"/>
        </w:trPr>
        <w:tc>
          <w:tcPr>
            <w:tcW w:w="1132" w:type="dxa"/>
          </w:tcPr>
          <w:p w:rsidR="00304463" w:rsidRPr="00E46991" w:rsidRDefault="00304463" w:rsidP="005671AE">
            <w:pPr>
              <w:pStyle w:val="Paragraphedeliste"/>
              <w:ind w:left="0"/>
              <w:rPr>
                <w:rFonts w:cs="Arial"/>
                <w:b/>
                <w:sz w:val="18"/>
                <w:szCs w:val="18"/>
              </w:rPr>
            </w:pPr>
            <w:r w:rsidRPr="00E46991">
              <w:rPr>
                <w:rFonts w:cs="Arial"/>
                <w:b/>
                <w:sz w:val="18"/>
                <w:szCs w:val="18"/>
              </w:rPr>
              <w:t>Stock initial</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0</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0</w:t>
            </w:r>
          </w:p>
        </w:tc>
        <w:tc>
          <w:tcPr>
            <w:tcW w:w="1133" w:type="dxa"/>
          </w:tcPr>
          <w:p w:rsidR="00304463" w:rsidRPr="00E46991" w:rsidRDefault="00304463" w:rsidP="005671AE">
            <w:pPr>
              <w:pStyle w:val="Paragraphedeliste"/>
              <w:ind w:left="0"/>
              <w:jc w:val="center"/>
              <w:rPr>
                <w:rFonts w:cs="Arial"/>
                <w:b/>
                <w:sz w:val="18"/>
                <w:szCs w:val="18"/>
              </w:rPr>
            </w:pPr>
            <w:r w:rsidRPr="00E46991">
              <w:rPr>
                <w:rFonts w:cs="Arial"/>
                <w:b/>
                <w:sz w:val="18"/>
                <w:szCs w:val="18"/>
              </w:rPr>
              <w:t>Sorties</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150 000</w:t>
            </w:r>
          </w:p>
        </w:tc>
        <w:tc>
          <w:tcPr>
            <w:tcW w:w="498"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0,5</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75 000</w:t>
            </w:r>
          </w:p>
        </w:tc>
      </w:tr>
      <w:tr w:rsidR="00304463" w:rsidRPr="00E46991" w:rsidTr="005671AE">
        <w:trPr>
          <w:jc w:val="center"/>
        </w:trPr>
        <w:tc>
          <w:tcPr>
            <w:tcW w:w="1132" w:type="dxa"/>
          </w:tcPr>
          <w:p w:rsidR="00304463" w:rsidRPr="00E46991" w:rsidRDefault="00304463" w:rsidP="005671AE">
            <w:pPr>
              <w:pStyle w:val="Paragraphedeliste"/>
              <w:ind w:left="0"/>
              <w:rPr>
                <w:rFonts w:cs="Arial"/>
                <w:b/>
                <w:sz w:val="18"/>
                <w:szCs w:val="18"/>
              </w:rPr>
            </w:pPr>
            <w:r w:rsidRPr="00E46991">
              <w:rPr>
                <w:rFonts w:cs="Arial"/>
                <w:b/>
                <w:sz w:val="18"/>
                <w:szCs w:val="18"/>
              </w:rPr>
              <w:t>Entrées</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180 000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0,5</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90 000</w:t>
            </w:r>
          </w:p>
        </w:tc>
        <w:tc>
          <w:tcPr>
            <w:tcW w:w="1133" w:type="dxa"/>
          </w:tcPr>
          <w:p w:rsidR="00304463" w:rsidRPr="00E46991" w:rsidRDefault="00304463" w:rsidP="005671AE">
            <w:pPr>
              <w:pStyle w:val="Paragraphedeliste"/>
              <w:ind w:left="0"/>
              <w:jc w:val="center"/>
              <w:rPr>
                <w:rFonts w:cs="Arial"/>
                <w:b/>
                <w:sz w:val="18"/>
                <w:szCs w:val="18"/>
              </w:rPr>
            </w:pPr>
            <w:r w:rsidRPr="00E46991">
              <w:rPr>
                <w:rFonts w:cs="Arial"/>
                <w:b/>
                <w:sz w:val="18"/>
                <w:szCs w:val="18"/>
              </w:rPr>
              <w:t>Stock final</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30 000</w:t>
            </w:r>
          </w:p>
        </w:tc>
        <w:tc>
          <w:tcPr>
            <w:tcW w:w="498"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0,5</w:t>
            </w:r>
          </w:p>
        </w:tc>
        <w:tc>
          <w:tcPr>
            <w:tcW w:w="1133" w:type="dxa"/>
          </w:tcPr>
          <w:p w:rsidR="00304463" w:rsidRPr="00304463" w:rsidRDefault="00304463" w:rsidP="005671AE">
            <w:pPr>
              <w:pStyle w:val="Paragraphedeliste"/>
              <w:ind w:left="0"/>
              <w:jc w:val="center"/>
              <w:rPr>
                <w:rFonts w:cs="Arial"/>
                <w:b/>
                <w:color w:val="0066FF"/>
                <w:sz w:val="18"/>
                <w:szCs w:val="18"/>
              </w:rPr>
            </w:pPr>
            <w:r>
              <w:rPr>
                <w:rFonts w:cs="Arial"/>
                <w:b/>
                <w:color w:val="0066FF"/>
                <w:sz w:val="18"/>
                <w:szCs w:val="18"/>
              </w:rPr>
              <w:t>15 000</w:t>
            </w:r>
          </w:p>
        </w:tc>
      </w:tr>
      <w:tr w:rsidR="00304463" w:rsidRPr="00E46991" w:rsidTr="005671AE">
        <w:trPr>
          <w:jc w:val="center"/>
        </w:trPr>
        <w:tc>
          <w:tcPr>
            <w:tcW w:w="1132" w:type="dxa"/>
          </w:tcPr>
          <w:p w:rsidR="00304463" w:rsidRPr="00E46991" w:rsidRDefault="00304463" w:rsidP="005671AE">
            <w:pPr>
              <w:pStyle w:val="Paragraphedeliste"/>
              <w:ind w:left="0"/>
              <w:rPr>
                <w:rFonts w:cs="Arial"/>
                <w:b/>
                <w:sz w:val="18"/>
                <w:szCs w:val="18"/>
              </w:rPr>
            </w:pPr>
            <w:r w:rsidRPr="00E46991">
              <w:rPr>
                <w:rFonts w:cs="Arial"/>
                <w:b/>
                <w:sz w:val="18"/>
                <w:szCs w:val="18"/>
              </w:rPr>
              <w:t>TOTAUX</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180 000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0,5</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90 000</w:t>
            </w:r>
          </w:p>
        </w:tc>
        <w:tc>
          <w:tcPr>
            <w:tcW w:w="1133" w:type="dxa"/>
          </w:tcPr>
          <w:p w:rsidR="00304463" w:rsidRPr="00E46991" w:rsidRDefault="00304463" w:rsidP="005671AE">
            <w:pPr>
              <w:pStyle w:val="Paragraphedeliste"/>
              <w:ind w:left="0"/>
              <w:jc w:val="center"/>
              <w:rPr>
                <w:rFonts w:cs="Arial"/>
                <w:b/>
                <w:sz w:val="18"/>
                <w:szCs w:val="18"/>
              </w:rPr>
            </w:pPr>
            <w:r w:rsidRPr="00E46991">
              <w:rPr>
                <w:rFonts w:cs="Arial"/>
                <w:b/>
                <w:sz w:val="18"/>
                <w:szCs w:val="18"/>
              </w:rPr>
              <w:t>TOTAUX</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180 000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0,5</w:t>
            </w:r>
          </w:p>
        </w:tc>
        <w:tc>
          <w:tcPr>
            <w:tcW w:w="1133" w:type="dxa"/>
          </w:tcPr>
          <w:p w:rsidR="00304463" w:rsidRPr="00304463" w:rsidRDefault="00304463" w:rsidP="00304463">
            <w:pPr>
              <w:jc w:val="center"/>
              <w:rPr>
                <w:rFonts w:cs="Arial"/>
                <w:sz w:val="18"/>
                <w:szCs w:val="18"/>
              </w:rPr>
            </w:pPr>
            <w:r>
              <w:rPr>
                <w:rFonts w:cs="Arial"/>
                <w:sz w:val="18"/>
                <w:szCs w:val="18"/>
              </w:rPr>
              <w:t>90 000</w:t>
            </w:r>
          </w:p>
        </w:tc>
      </w:tr>
    </w:tbl>
    <w:p w:rsidR="00304463" w:rsidRDefault="00304463" w:rsidP="00304463">
      <w:pPr>
        <w:spacing w:after="0" w:line="240" w:lineRule="auto"/>
        <w:rPr>
          <w:sz w:val="18"/>
          <w:szCs w:val="18"/>
        </w:rPr>
      </w:pPr>
    </w:p>
    <w:p w:rsidR="007B18C7" w:rsidRPr="00304463" w:rsidRDefault="00662BB6" w:rsidP="00EB6C9A">
      <w:pPr>
        <w:pStyle w:val="Paragraphedeliste"/>
        <w:numPr>
          <w:ilvl w:val="0"/>
          <w:numId w:val="80"/>
        </w:numPr>
        <w:spacing w:after="0" w:line="240" w:lineRule="auto"/>
        <w:rPr>
          <w:b/>
          <w:sz w:val="18"/>
          <w:szCs w:val="18"/>
          <w:u w:val="single"/>
        </w:rPr>
      </w:pPr>
      <w:r w:rsidRPr="00304463">
        <w:rPr>
          <w:b/>
          <w:color w:val="0066FF"/>
          <w:sz w:val="18"/>
          <w:szCs w:val="18"/>
          <w:u w:val="single"/>
        </w:rPr>
        <w:t>Déterminez le coût de production des armatures,</w:t>
      </w:r>
    </w:p>
    <w:p w:rsidR="00304463" w:rsidRDefault="00304463" w:rsidP="00304463">
      <w:pPr>
        <w:spacing w:after="0" w:line="240" w:lineRule="auto"/>
        <w:rPr>
          <w:b/>
          <w:sz w:val="18"/>
          <w:szCs w:val="18"/>
          <w:u w:val="single"/>
        </w:rPr>
      </w:pPr>
    </w:p>
    <w:tbl>
      <w:tblPr>
        <w:tblStyle w:val="Grilledutableau"/>
        <w:tblW w:w="0" w:type="auto"/>
        <w:jc w:val="center"/>
        <w:tblLook w:val="04A0" w:firstRow="1" w:lastRow="0" w:firstColumn="1" w:lastColumn="0" w:noHBand="0" w:noVBand="1"/>
      </w:tblPr>
      <w:tblGrid>
        <w:gridCol w:w="2586"/>
        <w:gridCol w:w="954"/>
        <w:gridCol w:w="1263"/>
        <w:gridCol w:w="1026"/>
      </w:tblGrid>
      <w:tr w:rsidR="00304463" w:rsidTr="00304463">
        <w:trPr>
          <w:jc w:val="center"/>
        </w:trPr>
        <w:tc>
          <w:tcPr>
            <w:tcW w:w="2586" w:type="dxa"/>
            <w:shd w:val="clear" w:color="auto" w:fill="D9D9D9" w:themeFill="background1" w:themeFillShade="D9"/>
          </w:tcPr>
          <w:p w:rsidR="00304463" w:rsidRPr="0003461F" w:rsidRDefault="00304463" w:rsidP="005671AE">
            <w:pPr>
              <w:rPr>
                <w:b/>
                <w:sz w:val="18"/>
                <w:szCs w:val="18"/>
              </w:rPr>
            </w:pPr>
            <w:r w:rsidRPr="0003461F">
              <w:rPr>
                <w:b/>
                <w:sz w:val="18"/>
                <w:szCs w:val="18"/>
              </w:rPr>
              <w:t>Eléments</w:t>
            </w:r>
          </w:p>
        </w:tc>
        <w:tc>
          <w:tcPr>
            <w:tcW w:w="954" w:type="dxa"/>
            <w:shd w:val="clear" w:color="auto" w:fill="D9D9D9" w:themeFill="background1" w:themeFillShade="D9"/>
          </w:tcPr>
          <w:p w:rsidR="00304463" w:rsidRPr="0003461F" w:rsidRDefault="00304463" w:rsidP="005671AE">
            <w:pPr>
              <w:jc w:val="center"/>
              <w:rPr>
                <w:b/>
                <w:sz w:val="18"/>
                <w:szCs w:val="18"/>
              </w:rPr>
            </w:pPr>
            <w:r w:rsidRPr="0003461F">
              <w:rPr>
                <w:b/>
                <w:sz w:val="18"/>
                <w:szCs w:val="18"/>
              </w:rPr>
              <w:t>Quantité</w:t>
            </w:r>
          </w:p>
        </w:tc>
        <w:tc>
          <w:tcPr>
            <w:tcW w:w="1263" w:type="dxa"/>
            <w:shd w:val="clear" w:color="auto" w:fill="D9D9D9" w:themeFill="background1" w:themeFillShade="D9"/>
          </w:tcPr>
          <w:p w:rsidR="00304463" w:rsidRPr="0003461F" w:rsidRDefault="00304463" w:rsidP="005671AE">
            <w:pPr>
              <w:jc w:val="center"/>
              <w:rPr>
                <w:b/>
                <w:sz w:val="18"/>
                <w:szCs w:val="18"/>
              </w:rPr>
            </w:pPr>
            <w:r w:rsidRPr="0003461F">
              <w:rPr>
                <w:b/>
                <w:sz w:val="18"/>
                <w:szCs w:val="18"/>
              </w:rPr>
              <w:t>Coût unitaire</w:t>
            </w:r>
          </w:p>
        </w:tc>
        <w:tc>
          <w:tcPr>
            <w:tcW w:w="1026" w:type="dxa"/>
            <w:shd w:val="clear" w:color="auto" w:fill="D9D9D9" w:themeFill="background1" w:themeFillShade="D9"/>
          </w:tcPr>
          <w:p w:rsidR="00304463" w:rsidRPr="0003461F" w:rsidRDefault="00304463" w:rsidP="005671AE">
            <w:pPr>
              <w:jc w:val="center"/>
              <w:rPr>
                <w:b/>
                <w:sz w:val="18"/>
                <w:szCs w:val="18"/>
              </w:rPr>
            </w:pPr>
            <w:r w:rsidRPr="0003461F">
              <w:rPr>
                <w:b/>
                <w:sz w:val="18"/>
                <w:szCs w:val="18"/>
              </w:rPr>
              <w:t>Montant</w:t>
            </w:r>
          </w:p>
        </w:tc>
      </w:tr>
      <w:tr w:rsidR="00304463" w:rsidTr="00304463">
        <w:trPr>
          <w:jc w:val="center"/>
        </w:trPr>
        <w:tc>
          <w:tcPr>
            <w:tcW w:w="2586" w:type="dxa"/>
          </w:tcPr>
          <w:p w:rsidR="00304463" w:rsidRDefault="00304463" w:rsidP="005671AE">
            <w:pPr>
              <w:rPr>
                <w:sz w:val="18"/>
                <w:szCs w:val="18"/>
              </w:rPr>
            </w:pPr>
            <w:r>
              <w:rPr>
                <w:sz w:val="18"/>
                <w:szCs w:val="18"/>
              </w:rPr>
              <w:t>MP Tubes</w:t>
            </w:r>
          </w:p>
        </w:tc>
        <w:tc>
          <w:tcPr>
            <w:tcW w:w="954" w:type="dxa"/>
          </w:tcPr>
          <w:p w:rsidR="00304463" w:rsidRDefault="00304463" w:rsidP="005671AE">
            <w:pPr>
              <w:jc w:val="center"/>
              <w:rPr>
                <w:sz w:val="18"/>
                <w:szCs w:val="18"/>
              </w:rPr>
            </w:pPr>
            <w:r>
              <w:rPr>
                <w:sz w:val="18"/>
                <w:szCs w:val="18"/>
              </w:rPr>
              <w:t>153 500</w:t>
            </w:r>
          </w:p>
        </w:tc>
        <w:tc>
          <w:tcPr>
            <w:tcW w:w="1263" w:type="dxa"/>
          </w:tcPr>
          <w:p w:rsidR="00304463" w:rsidRDefault="00304463" w:rsidP="005671AE">
            <w:pPr>
              <w:jc w:val="center"/>
              <w:rPr>
                <w:sz w:val="18"/>
                <w:szCs w:val="18"/>
              </w:rPr>
            </w:pPr>
            <w:r>
              <w:rPr>
                <w:sz w:val="18"/>
                <w:szCs w:val="18"/>
              </w:rPr>
              <w:t>3,2</w:t>
            </w:r>
          </w:p>
        </w:tc>
        <w:tc>
          <w:tcPr>
            <w:tcW w:w="1026" w:type="dxa"/>
          </w:tcPr>
          <w:p w:rsidR="00304463" w:rsidRDefault="00304463" w:rsidP="005671AE">
            <w:pPr>
              <w:jc w:val="center"/>
              <w:rPr>
                <w:sz w:val="18"/>
                <w:szCs w:val="18"/>
              </w:rPr>
            </w:pPr>
            <w:r>
              <w:rPr>
                <w:sz w:val="18"/>
                <w:szCs w:val="18"/>
              </w:rPr>
              <w:t>491 200</w:t>
            </w:r>
          </w:p>
        </w:tc>
      </w:tr>
      <w:tr w:rsidR="00304463" w:rsidTr="00304463">
        <w:trPr>
          <w:jc w:val="center"/>
        </w:trPr>
        <w:tc>
          <w:tcPr>
            <w:tcW w:w="2586" w:type="dxa"/>
          </w:tcPr>
          <w:p w:rsidR="00304463" w:rsidRDefault="00304463" w:rsidP="005671AE">
            <w:pPr>
              <w:rPr>
                <w:sz w:val="18"/>
                <w:szCs w:val="18"/>
              </w:rPr>
            </w:pPr>
            <w:r>
              <w:rPr>
                <w:sz w:val="18"/>
                <w:szCs w:val="18"/>
              </w:rPr>
              <w:t>Frais de fabrication</w:t>
            </w:r>
          </w:p>
        </w:tc>
        <w:tc>
          <w:tcPr>
            <w:tcW w:w="954" w:type="dxa"/>
          </w:tcPr>
          <w:p w:rsidR="00304463" w:rsidRDefault="00304463" w:rsidP="005671AE">
            <w:pPr>
              <w:jc w:val="center"/>
              <w:rPr>
                <w:sz w:val="18"/>
                <w:szCs w:val="18"/>
              </w:rPr>
            </w:pPr>
          </w:p>
        </w:tc>
        <w:tc>
          <w:tcPr>
            <w:tcW w:w="1263" w:type="dxa"/>
          </w:tcPr>
          <w:p w:rsidR="00304463" w:rsidRDefault="00304463" w:rsidP="005671AE">
            <w:pPr>
              <w:jc w:val="center"/>
              <w:rPr>
                <w:sz w:val="18"/>
                <w:szCs w:val="18"/>
              </w:rPr>
            </w:pPr>
          </w:p>
        </w:tc>
        <w:tc>
          <w:tcPr>
            <w:tcW w:w="1026" w:type="dxa"/>
          </w:tcPr>
          <w:p w:rsidR="00304463" w:rsidRDefault="00304463" w:rsidP="00304463">
            <w:pPr>
              <w:jc w:val="center"/>
              <w:rPr>
                <w:sz w:val="18"/>
                <w:szCs w:val="18"/>
              </w:rPr>
            </w:pPr>
            <w:r>
              <w:rPr>
                <w:sz w:val="18"/>
                <w:szCs w:val="18"/>
              </w:rPr>
              <w:t>258 800</w:t>
            </w:r>
          </w:p>
        </w:tc>
      </w:tr>
      <w:tr w:rsidR="00304463" w:rsidTr="00304463">
        <w:trPr>
          <w:jc w:val="center"/>
        </w:trPr>
        <w:tc>
          <w:tcPr>
            <w:tcW w:w="2586" w:type="dxa"/>
          </w:tcPr>
          <w:p w:rsidR="00304463" w:rsidRPr="003E2F2C" w:rsidRDefault="00304463" w:rsidP="005671AE">
            <w:pPr>
              <w:rPr>
                <w:b/>
                <w:sz w:val="18"/>
                <w:szCs w:val="18"/>
              </w:rPr>
            </w:pPr>
            <w:r w:rsidRPr="003E2F2C">
              <w:rPr>
                <w:b/>
                <w:color w:val="0066FF"/>
                <w:sz w:val="18"/>
                <w:szCs w:val="18"/>
              </w:rPr>
              <w:t xml:space="preserve">Coût de production </w:t>
            </w:r>
            <w:r>
              <w:rPr>
                <w:b/>
                <w:color w:val="0066FF"/>
                <w:sz w:val="18"/>
                <w:szCs w:val="18"/>
              </w:rPr>
              <w:t>Armatures</w:t>
            </w:r>
          </w:p>
        </w:tc>
        <w:tc>
          <w:tcPr>
            <w:tcW w:w="954" w:type="dxa"/>
          </w:tcPr>
          <w:p w:rsidR="00304463" w:rsidRPr="003E2F2C" w:rsidRDefault="00304463" w:rsidP="005671AE">
            <w:pPr>
              <w:jc w:val="center"/>
              <w:rPr>
                <w:b/>
                <w:color w:val="0066FF"/>
                <w:sz w:val="18"/>
                <w:szCs w:val="18"/>
              </w:rPr>
            </w:pPr>
            <w:r>
              <w:rPr>
                <w:b/>
                <w:color w:val="0066FF"/>
                <w:sz w:val="18"/>
                <w:szCs w:val="18"/>
              </w:rPr>
              <w:t>25 000</w:t>
            </w:r>
          </w:p>
        </w:tc>
        <w:tc>
          <w:tcPr>
            <w:tcW w:w="1263" w:type="dxa"/>
          </w:tcPr>
          <w:p w:rsidR="00304463" w:rsidRPr="003E2F2C" w:rsidRDefault="00304463" w:rsidP="005671AE">
            <w:pPr>
              <w:jc w:val="center"/>
              <w:rPr>
                <w:b/>
                <w:color w:val="0066FF"/>
                <w:sz w:val="18"/>
                <w:szCs w:val="18"/>
              </w:rPr>
            </w:pPr>
            <w:r>
              <w:rPr>
                <w:b/>
                <w:color w:val="0066FF"/>
                <w:sz w:val="18"/>
                <w:szCs w:val="18"/>
              </w:rPr>
              <w:t>30</w:t>
            </w:r>
          </w:p>
        </w:tc>
        <w:tc>
          <w:tcPr>
            <w:tcW w:w="1026" w:type="dxa"/>
          </w:tcPr>
          <w:p w:rsidR="00304463" w:rsidRPr="003E2F2C" w:rsidRDefault="00304463" w:rsidP="005671AE">
            <w:pPr>
              <w:jc w:val="center"/>
              <w:rPr>
                <w:b/>
                <w:color w:val="0066FF"/>
                <w:sz w:val="18"/>
                <w:szCs w:val="18"/>
              </w:rPr>
            </w:pPr>
            <w:r>
              <w:rPr>
                <w:b/>
                <w:color w:val="0066FF"/>
                <w:sz w:val="18"/>
                <w:szCs w:val="18"/>
              </w:rPr>
              <w:t>750 000</w:t>
            </w:r>
          </w:p>
        </w:tc>
      </w:tr>
    </w:tbl>
    <w:p w:rsidR="00304463" w:rsidRPr="00304463" w:rsidRDefault="00304463" w:rsidP="00304463">
      <w:pPr>
        <w:spacing w:after="0" w:line="240" w:lineRule="auto"/>
        <w:rPr>
          <w:b/>
          <w:sz w:val="18"/>
          <w:szCs w:val="18"/>
          <w:u w:val="single"/>
        </w:rPr>
      </w:pPr>
    </w:p>
    <w:p w:rsidR="00304463" w:rsidRPr="00304463" w:rsidRDefault="00304463" w:rsidP="00EB6C9A">
      <w:pPr>
        <w:pStyle w:val="Paragraphedeliste"/>
        <w:numPr>
          <w:ilvl w:val="0"/>
          <w:numId w:val="80"/>
        </w:numPr>
        <w:spacing w:after="0" w:line="240" w:lineRule="auto"/>
        <w:rPr>
          <w:b/>
          <w:color w:val="0066FF"/>
          <w:sz w:val="18"/>
          <w:szCs w:val="18"/>
          <w:u w:val="single"/>
        </w:rPr>
      </w:pPr>
      <w:r w:rsidRPr="00304463">
        <w:rPr>
          <w:b/>
          <w:color w:val="0066FF"/>
          <w:sz w:val="18"/>
          <w:szCs w:val="18"/>
          <w:u w:val="single"/>
        </w:rPr>
        <w:t>Déterminez le coût de production des sièges C et L,</w:t>
      </w:r>
    </w:p>
    <w:p w:rsidR="00304463" w:rsidRDefault="00304463" w:rsidP="00304463">
      <w:pPr>
        <w:spacing w:after="0" w:line="240" w:lineRule="auto"/>
        <w:rPr>
          <w:b/>
          <w:sz w:val="18"/>
          <w:szCs w:val="18"/>
          <w:u w:val="single"/>
        </w:rPr>
      </w:pPr>
    </w:p>
    <w:tbl>
      <w:tblPr>
        <w:tblStyle w:val="Grilledutableau"/>
        <w:tblW w:w="0" w:type="auto"/>
        <w:jc w:val="center"/>
        <w:tblLook w:val="04A0" w:firstRow="1" w:lastRow="0" w:firstColumn="1" w:lastColumn="0" w:noHBand="0" w:noVBand="1"/>
      </w:tblPr>
      <w:tblGrid>
        <w:gridCol w:w="2497"/>
        <w:gridCol w:w="1132"/>
        <w:gridCol w:w="498"/>
        <w:gridCol w:w="1354"/>
        <w:gridCol w:w="1133"/>
        <w:gridCol w:w="498"/>
        <w:gridCol w:w="1354"/>
      </w:tblGrid>
      <w:tr w:rsidR="00304463" w:rsidRPr="00E46991" w:rsidTr="00DD743F">
        <w:trPr>
          <w:jc w:val="center"/>
        </w:trPr>
        <w:tc>
          <w:tcPr>
            <w:tcW w:w="2497" w:type="dxa"/>
            <w:vMerge w:val="restart"/>
            <w:shd w:val="clear" w:color="auto" w:fill="D9D9D9" w:themeFill="background1" w:themeFillShade="D9"/>
          </w:tcPr>
          <w:p w:rsidR="00304463" w:rsidRPr="00E46991" w:rsidRDefault="00304463" w:rsidP="005671AE">
            <w:pPr>
              <w:pStyle w:val="Paragraphedeliste"/>
              <w:ind w:left="0"/>
              <w:rPr>
                <w:rFonts w:cs="Arial"/>
                <w:b/>
                <w:sz w:val="18"/>
                <w:szCs w:val="18"/>
              </w:rPr>
            </w:pPr>
          </w:p>
        </w:tc>
        <w:tc>
          <w:tcPr>
            <w:tcW w:w="2984" w:type="dxa"/>
            <w:gridSpan w:val="3"/>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Pr>
                <w:rFonts w:cs="Arial"/>
                <w:b/>
                <w:sz w:val="18"/>
                <w:szCs w:val="18"/>
              </w:rPr>
              <w:t>Sièges C</w:t>
            </w:r>
          </w:p>
        </w:tc>
        <w:tc>
          <w:tcPr>
            <w:tcW w:w="2985" w:type="dxa"/>
            <w:gridSpan w:val="3"/>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Pr>
                <w:rFonts w:cs="Arial"/>
                <w:b/>
                <w:sz w:val="18"/>
                <w:szCs w:val="18"/>
              </w:rPr>
              <w:t>Sièges L</w:t>
            </w:r>
          </w:p>
        </w:tc>
      </w:tr>
      <w:tr w:rsidR="00304463" w:rsidRPr="00E46991" w:rsidTr="005671AE">
        <w:trPr>
          <w:jc w:val="center"/>
        </w:trPr>
        <w:tc>
          <w:tcPr>
            <w:tcW w:w="2497" w:type="dxa"/>
            <w:vMerge/>
            <w:shd w:val="clear" w:color="auto" w:fill="D9D9D9" w:themeFill="background1" w:themeFillShade="D9"/>
          </w:tcPr>
          <w:p w:rsidR="00304463" w:rsidRPr="00E46991" w:rsidRDefault="00304463" w:rsidP="005671AE">
            <w:pPr>
              <w:pStyle w:val="Paragraphedeliste"/>
              <w:ind w:left="0"/>
              <w:rPr>
                <w:rFonts w:cs="Arial"/>
                <w:b/>
                <w:sz w:val="18"/>
                <w:szCs w:val="18"/>
              </w:rPr>
            </w:pPr>
          </w:p>
        </w:tc>
        <w:tc>
          <w:tcPr>
            <w:tcW w:w="1132"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304463" w:rsidRPr="00E46991" w:rsidRDefault="00304463" w:rsidP="005671AE">
            <w:pPr>
              <w:pStyle w:val="Paragraphedeliste"/>
              <w:ind w:left="0"/>
              <w:jc w:val="center"/>
              <w:rPr>
                <w:rFonts w:cs="Arial"/>
                <w:b/>
                <w:sz w:val="18"/>
                <w:szCs w:val="18"/>
              </w:rPr>
            </w:pPr>
            <w:r w:rsidRPr="00E46991">
              <w:rPr>
                <w:rFonts w:cs="Arial"/>
                <w:b/>
                <w:sz w:val="18"/>
                <w:szCs w:val="18"/>
              </w:rPr>
              <w:t>Montant</w:t>
            </w:r>
          </w:p>
        </w:tc>
      </w:tr>
      <w:tr w:rsidR="00304463" w:rsidRPr="00E46991" w:rsidTr="005671AE">
        <w:trPr>
          <w:jc w:val="center"/>
        </w:trPr>
        <w:tc>
          <w:tcPr>
            <w:tcW w:w="2497" w:type="dxa"/>
          </w:tcPr>
          <w:p w:rsidR="00304463" w:rsidRPr="00E46991" w:rsidRDefault="00304463" w:rsidP="005671AE">
            <w:pPr>
              <w:pStyle w:val="Paragraphedeliste"/>
              <w:ind w:left="0"/>
              <w:rPr>
                <w:rFonts w:cs="Arial"/>
                <w:b/>
                <w:sz w:val="18"/>
                <w:szCs w:val="18"/>
              </w:rPr>
            </w:pPr>
            <w:r>
              <w:rPr>
                <w:rFonts w:cs="Arial"/>
                <w:b/>
                <w:sz w:val="18"/>
                <w:szCs w:val="18"/>
              </w:rPr>
              <w:t>MP utilisées PVC</w:t>
            </w:r>
          </w:p>
        </w:tc>
        <w:tc>
          <w:tcPr>
            <w:tcW w:w="1132" w:type="dxa"/>
          </w:tcPr>
          <w:p w:rsidR="00304463" w:rsidRPr="00E46991" w:rsidRDefault="00304463" w:rsidP="005671AE">
            <w:pPr>
              <w:pStyle w:val="Paragraphedeliste"/>
              <w:ind w:left="0"/>
              <w:jc w:val="center"/>
              <w:rPr>
                <w:rFonts w:cs="Arial"/>
                <w:sz w:val="18"/>
                <w:szCs w:val="18"/>
              </w:rPr>
            </w:pPr>
            <w:r>
              <w:rPr>
                <w:rFonts w:cs="Arial"/>
                <w:sz w:val="18"/>
                <w:szCs w:val="18"/>
              </w:rPr>
              <w:t>19 500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5,3</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103 350</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20 000</w:t>
            </w:r>
          </w:p>
        </w:tc>
        <w:tc>
          <w:tcPr>
            <w:tcW w:w="498" w:type="dxa"/>
          </w:tcPr>
          <w:p w:rsidR="00304463" w:rsidRPr="00E46991" w:rsidRDefault="00304463" w:rsidP="005671AE">
            <w:pPr>
              <w:pStyle w:val="Paragraphedeliste"/>
              <w:ind w:left="0"/>
              <w:jc w:val="center"/>
              <w:rPr>
                <w:rFonts w:cs="Arial"/>
                <w:sz w:val="18"/>
                <w:szCs w:val="18"/>
              </w:rPr>
            </w:pPr>
            <w:r>
              <w:rPr>
                <w:rFonts w:cs="Arial"/>
                <w:sz w:val="18"/>
                <w:szCs w:val="18"/>
              </w:rPr>
              <w:t>5,3</w:t>
            </w:r>
          </w:p>
        </w:tc>
        <w:tc>
          <w:tcPr>
            <w:tcW w:w="1133" w:type="dxa"/>
          </w:tcPr>
          <w:p w:rsidR="00304463" w:rsidRPr="00E46991" w:rsidRDefault="00304463" w:rsidP="005671AE">
            <w:pPr>
              <w:pStyle w:val="Paragraphedeliste"/>
              <w:ind w:left="0"/>
              <w:jc w:val="center"/>
              <w:rPr>
                <w:rFonts w:cs="Arial"/>
                <w:sz w:val="18"/>
                <w:szCs w:val="18"/>
              </w:rPr>
            </w:pPr>
            <w:r>
              <w:rPr>
                <w:rFonts w:cs="Arial"/>
                <w:sz w:val="18"/>
                <w:szCs w:val="18"/>
              </w:rPr>
              <w:t>106 000</w:t>
            </w:r>
          </w:p>
        </w:tc>
      </w:tr>
      <w:tr w:rsidR="00304463" w:rsidRPr="00E46991" w:rsidTr="005671AE">
        <w:trPr>
          <w:jc w:val="center"/>
        </w:trPr>
        <w:tc>
          <w:tcPr>
            <w:tcW w:w="2497" w:type="dxa"/>
          </w:tcPr>
          <w:p w:rsidR="00304463" w:rsidRPr="00E46991" w:rsidRDefault="00DD743F" w:rsidP="005671AE">
            <w:pPr>
              <w:pStyle w:val="Paragraphedeliste"/>
              <w:ind w:left="0"/>
              <w:rPr>
                <w:rFonts w:cs="Arial"/>
                <w:b/>
                <w:sz w:val="18"/>
                <w:szCs w:val="18"/>
              </w:rPr>
            </w:pPr>
            <w:r>
              <w:rPr>
                <w:rFonts w:cs="Arial"/>
                <w:b/>
                <w:sz w:val="18"/>
                <w:szCs w:val="18"/>
              </w:rPr>
              <w:t>Charges de fabrication</w:t>
            </w:r>
          </w:p>
        </w:tc>
        <w:tc>
          <w:tcPr>
            <w:tcW w:w="1132" w:type="dxa"/>
          </w:tcPr>
          <w:p w:rsidR="00304463" w:rsidRPr="00E46991" w:rsidRDefault="00304463" w:rsidP="005671AE">
            <w:pPr>
              <w:pStyle w:val="Paragraphedeliste"/>
              <w:ind w:left="0"/>
              <w:jc w:val="center"/>
              <w:rPr>
                <w:rFonts w:cs="Arial"/>
                <w:sz w:val="18"/>
                <w:szCs w:val="18"/>
              </w:rPr>
            </w:pPr>
          </w:p>
        </w:tc>
        <w:tc>
          <w:tcPr>
            <w:tcW w:w="498" w:type="dxa"/>
          </w:tcPr>
          <w:p w:rsidR="00304463" w:rsidRPr="00E46991" w:rsidRDefault="00304463" w:rsidP="005671AE">
            <w:pPr>
              <w:pStyle w:val="Paragraphedeliste"/>
              <w:ind w:left="0"/>
              <w:jc w:val="center"/>
              <w:rPr>
                <w:rFonts w:cs="Arial"/>
                <w:sz w:val="18"/>
                <w:szCs w:val="18"/>
              </w:rPr>
            </w:pPr>
          </w:p>
        </w:tc>
        <w:tc>
          <w:tcPr>
            <w:tcW w:w="1133" w:type="dxa"/>
          </w:tcPr>
          <w:p w:rsidR="00304463" w:rsidRPr="00E46991" w:rsidRDefault="00DD743F" w:rsidP="005671AE">
            <w:pPr>
              <w:pStyle w:val="Paragraphedeliste"/>
              <w:ind w:left="0"/>
              <w:jc w:val="center"/>
              <w:rPr>
                <w:rFonts w:cs="Arial"/>
                <w:sz w:val="18"/>
                <w:szCs w:val="18"/>
              </w:rPr>
            </w:pPr>
            <w:r>
              <w:rPr>
                <w:rFonts w:cs="Arial"/>
                <w:sz w:val="18"/>
                <w:szCs w:val="18"/>
              </w:rPr>
              <w:t>104 650</w:t>
            </w:r>
          </w:p>
        </w:tc>
        <w:tc>
          <w:tcPr>
            <w:tcW w:w="1133" w:type="dxa"/>
          </w:tcPr>
          <w:p w:rsidR="00304463" w:rsidRPr="00E46991" w:rsidRDefault="00304463" w:rsidP="005671AE">
            <w:pPr>
              <w:pStyle w:val="Paragraphedeliste"/>
              <w:ind w:left="0"/>
              <w:jc w:val="center"/>
              <w:rPr>
                <w:rFonts w:cs="Arial"/>
                <w:sz w:val="18"/>
                <w:szCs w:val="18"/>
              </w:rPr>
            </w:pPr>
          </w:p>
        </w:tc>
        <w:tc>
          <w:tcPr>
            <w:tcW w:w="498" w:type="dxa"/>
          </w:tcPr>
          <w:p w:rsidR="00304463" w:rsidRPr="00E46991" w:rsidRDefault="00304463" w:rsidP="005671AE">
            <w:pPr>
              <w:pStyle w:val="Paragraphedeliste"/>
              <w:ind w:left="0"/>
              <w:jc w:val="center"/>
              <w:rPr>
                <w:rFonts w:cs="Arial"/>
                <w:sz w:val="18"/>
                <w:szCs w:val="18"/>
              </w:rPr>
            </w:pPr>
          </w:p>
        </w:tc>
        <w:tc>
          <w:tcPr>
            <w:tcW w:w="1133" w:type="dxa"/>
          </w:tcPr>
          <w:p w:rsidR="00304463" w:rsidRPr="00E46991" w:rsidRDefault="00DD743F" w:rsidP="005671AE">
            <w:pPr>
              <w:pStyle w:val="Paragraphedeliste"/>
              <w:ind w:left="0"/>
              <w:jc w:val="center"/>
              <w:rPr>
                <w:rFonts w:cs="Arial"/>
                <w:sz w:val="18"/>
                <w:szCs w:val="18"/>
              </w:rPr>
            </w:pPr>
            <w:r>
              <w:rPr>
                <w:rFonts w:cs="Arial"/>
                <w:sz w:val="18"/>
                <w:szCs w:val="18"/>
              </w:rPr>
              <w:t>94 000</w:t>
            </w:r>
          </w:p>
        </w:tc>
      </w:tr>
      <w:tr w:rsidR="00304463" w:rsidRPr="00E46991" w:rsidTr="005671AE">
        <w:trPr>
          <w:jc w:val="center"/>
        </w:trPr>
        <w:tc>
          <w:tcPr>
            <w:tcW w:w="2497" w:type="dxa"/>
          </w:tcPr>
          <w:p w:rsidR="00304463" w:rsidRPr="00BE73C8" w:rsidRDefault="00304463" w:rsidP="005671AE">
            <w:pPr>
              <w:pStyle w:val="Paragraphedeliste"/>
              <w:ind w:left="0"/>
              <w:jc w:val="right"/>
              <w:rPr>
                <w:rFonts w:cs="Arial"/>
                <w:b/>
                <w:color w:val="0066FF"/>
                <w:sz w:val="18"/>
                <w:szCs w:val="18"/>
              </w:rPr>
            </w:pPr>
            <w:r w:rsidRPr="00BE73C8">
              <w:rPr>
                <w:rFonts w:cs="Arial"/>
                <w:b/>
                <w:color w:val="0066FF"/>
                <w:sz w:val="18"/>
                <w:szCs w:val="18"/>
              </w:rPr>
              <w:t>COUT DE PRODUCTION</w:t>
            </w:r>
          </w:p>
        </w:tc>
        <w:tc>
          <w:tcPr>
            <w:tcW w:w="1132" w:type="dxa"/>
          </w:tcPr>
          <w:p w:rsidR="00304463" w:rsidRPr="00BE73C8" w:rsidRDefault="00DD743F" w:rsidP="005671AE">
            <w:pPr>
              <w:pStyle w:val="Paragraphedeliste"/>
              <w:ind w:left="0"/>
              <w:jc w:val="center"/>
              <w:rPr>
                <w:rFonts w:cs="Arial"/>
                <w:b/>
                <w:color w:val="0066FF"/>
                <w:sz w:val="18"/>
                <w:szCs w:val="18"/>
              </w:rPr>
            </w:pPr>
            <w:r>
              <w:rPr>
                <w:rFonts w:cs="Arial"/>
                <w:b/>
                <w:color w:val="0066FF"/>
                <w:sz w:val="18"/>
                <w:szCs w:val="18"/>
              </w:rPr>
              <w:t>13 000</w:t>
            </w:r>
          </w:p>
        </w:tc>
        <w:tc>
          <w:tcPr>
            <w:tcW w:w="498" w:type="dxa"/>
          </w:tcPr>
          <w:p w:rsidR="00304463" w:rsidRPr="00BE73C8" w:rsidRDefault="00DD743F" w:rsidP="005671AE">
            <w:pPr>
              <w:pStyle w:val="Paragraphedeliste"/>
              <w:ind w:left="0"/>
              <w:jc w:val="center"/>
              <w:rPr>
                <w:rFonts w:cs="Arial"/>
                <w:b/>
                <w:color w:val="0066FF"/>
                <w:sz w:val="18"/>
                <w:szCs w:val="18"/>
              </w:rPr>
            </w:pPr>
            <w:r>
              <w:rPr>
                <w:rFonts w:cs="Arial"/>
                <w:b/>
                <w:color w:val="0066FF"/>
                <w:sz w:val="18"/>
                <w:szCs w:val="18"/>
              </w:rPr>
              <w:t>16</w:t>
            </w:r>
          </w:p>
        </w:tc>
        <w:tc>
          <w:tcPr>
            <w:tcW w:w="1133" w:type="dxa"/>
          </w:tcPr>
          <w:p w:rsidR="00304463" w:rsidRPr="00BE73C8" w:rsidRDefault="00DD743F" w:rsidP="005671AE">
            <w:pPr>
              <w:pStyle w:val="Paragraphedeliste"/>
              <w:ind w:left="0"/>
              <w:jc w:val="center"/>
              <w:rPr>
                <w:rFonts w:cs="Arial"/>
                <w:b/>
                <w:color w:val="0066FF"/>
                <w:sz w:val="18"/>
                <w:szCs w:val="18"/>
              </w:rPr>
            </w:pPr>
            <w:r>
              <w:rPr>
                <w:rFonts w:cs="Arial"/>
                <w:b/>
                <w:color w:val="0066FF"/>
                <w:sz w:val="18"/>
                <w:szCs w:val="18"/>
              </w:rPr>
              <w:t>208 000</w:t>
            </w:r>
          </w:p>
        </w:tc>
        <w:tc>
          <w:tcPr>
            <w:tcW w:w="1133" w:type="dxa"/>
          </w:tcPr>
          <w:p w:rsidR="00304463" w:rsidRPr="00BE73C8" w:rsidRDefault="00DD743F" w:rsidP="005671AE">
            <w:pPr>
              <w:pStyle w:val="Paragraphedeliste"/>
              <w:ind w:left="0"/>
              <w:jc w:val="center"/>
              <w:rPr>
                <w:rFonts w:cs="Arial"/>
                <w:b/>
                <w:color w:val="0066FF"/>
                <w:sz w:val="18"/>
                <w:szCs w:val="18"/>
              </w:rPr>
            </w:pPr>
            <w:r>
              <w:rPr>
                <w:rFonts w:cs="Arial"/>
                <w:b/>
                <w:color w:val="0066FF"/>
                <w:sz w:val="18"/>
                <w:szCs w:val="18"/>
              </w:rPr>
              <w:t>10 000</w:t>
            </w:r>
          </w:p>
        </w:tc>
        <w:tc>
          <w:tcPr>
            <w:tcW w:w="498" w:type="dxa"/>
          </w:tcPr>
          <w:p w:rsidR="00304463" w:rsidRPr="00BE73C8" w:rsidRDefault="00DD743F" w:rsidP="005671AE">
            <w:pPr>
              <w:pStyle w:val="Paragraphedeliste"/>
              <w:ind w:left="0"/>
              <w:jc w:val="center"/>
              <w:rPr>
                <w:rFonts w:cs="Arial"/>
                <w:b/>
                <w:color w:val="0066FF"/>
                <w:sz w:val="18"/>
                <w:szCs w:val="18"/>
              </w:rPr>
            </w:pPr>
            <w:r>
              <w:rPr>
                <w:rFonts w:cs="Arial"/>
                <w:b/>
                <w:color w:val="0066FF"/>
                <w:sz w:val="18"/>
                <w:szCs w:val="18"/>
              </w:rPr>
              <w:t>20</w:t>
            </w:r>
          </w:p>
        </w:tc>
        <w:tc>
          <w:tcPr>
            <w:tcW w:w="1133" w:type="dxa"/>
          </w:tcPr>
          <w:p w:rsidR="00304463" w:rsidRPr="00BE73C8" w:rsidRDefault="00DD743F" w:rsidP="005671AE">
            <w:pPr>
              <w:pStyle w:val="Paragraphedeliste"/>
              <w:ind w:left="0"/>
              <w:jc w:val="center"/>
              <w:rPr>
                <w:rFonts w:cs="Arial"/>
                <w:b/>
                <w:color w:val="0066FF"/>
                <w:sz w:val="18"/>
                <w:szCs w:val="18"/>
              </w:rPr>
            </w:pPr>
            <w:r>
              <w:rPr>
                <w:rFonts w:cs="Arial"/>
                <w:b/>
                <w:color w:val="0066FF"/>
                <w:sz w:val="18"/>
                <w:szCs w:val="18"/>
              </w:rPr>
              <w:t>200 000</w:t>
            </w:r>
          </w:p>
        </w:tc>
      </w:tr>
    </w:tbl>
    <w:p w:rsidR="00304463" w:rsidRPr="00304463" w:rsidRDefault="00304463" w:rsidP="00304463">
      <w:pPr>
        <w:spacing w:after="0" w:line="240" w:lineRule="auto"/>
        <w:rPr>
          <w:b/>
          <w:sz w:val="18"/>
          <w:szCs w:val="18"/>
          <w:u w:val="single"/>
        </w:rPr>
      </w:pPr>
    </w:p>
    <w:p w:rsidR="00DD743F" w:rsidRPr="00A10640" w:rsidRDefault="00DD743F" w:rsidP="00EB6C9A">
      <w:pPr>
        <w:pStyle w:val="Paragraphedeliste"/>
        <w:numPr>
          <w:ilvl w:val="0"/>
          <w:numId w:val="80"/>
        </w:numPr>
        <w:rPr>
          <w:b/>
          <w:color w:val="0066FF"/>
          <w:sz w:val="18"/>
          <w:szCs w:val="18"/>
          <w:u w:val="single"/>
        </w:rPr>
      </w:pPr>
      <w:r w:rsidRPr="00A10640">
        <w:rPr>
          <w:b/>
          <w:color w:val="0066FF"/>
          <w:sz w:val="18"/>
          <w:szCs w:val="18"/>
          <w:u w:val="single"/>
        </w:rPr>
        <w:t>Déterminez le coût de production des chaises C et L,</w:t>
      </w:r>
    </w:p>
    <w:tbl>
      <w:tblPr>
        <w:tblStyle w:val="Grilledutableau"/>
        <w:tblW w:w="0" w:type="auto"/>
        <w:jc w:val="center"/>
        <w:tblLook w:val="04A0" w:firstRow="1" w:lastRow="0" w:firstColumn="1" w:lastColumn="0" w:noHBand="0" w:noVBand="1"/>
      </w:tblPr>
      <w:tblGrid>
        <w:gridCol w:w="2497"/>
        <w:gridCol w:w="1132"/>
        <w:gridCol w:w="498"/>
        <w:gridCol w:w="1354"/>
        <w:gridCol w:w="1133"/>
        <w:gridCol w:w="498"/>
        <w:gridCol w:w="1354"/>
      </w:tblGrid>
      <w:tr w:rsidR="00DD743F" w:rsidRPr="00E46991" w:rsidTr="005671AE">
        <w:trPr>
          <w:jc w:val="center"/>
        </w:trPr>
        <w:tc>
          <w:tcPr>
            <w:tcW w:w="2497" w:type="dxa"/>
            <w:vMerge w:val="restart"/>
            <w:shd w:val="clear" w:color="auto" w:fill="D9D9D9" w:themeFill="background1" w:themeFillShade="D9"/>
          </w:tcPr>
          <w:p w:rsidR="00DD743F" w:rsidRPr="00E46991" w:rsidRDefault="00DD743F" w:rsidP="005671AE">
            <w:pPr>
              <w:pStyle w:val="Paragraphedeliste"/>
              <w:ind w:left="0"/>
              <w:rPr>
                <w:rFonts w:cs="Arial"/>
                <w:b/>
                <w:sz w:val="18"/>
                <w:szCs w:val="18"/>
              </w:rPr>
            </w:pPr>
          </w:p>
        </w:tc>
        <w:tc>
          <w:tcPr>
            <w:tcW w:w="2984" w:type="dxa"/>
            <w:gridSpan w:val="3"/>
            <w:shd w:val="clear" w:color="auto" w:fill="D9D9D9" w:themeFill="background1" w:themeFillShade="D9"/>
          </w:tcPr>
          <w:p w:rsidR="00DD743F" w:rsidRPr="00E46991" w:rsidRDefault="00A10640" w:rsidP="005671AE">
            <w:pPr>
              <w:pStyle w:val="Paragraphedeliste"/>
              <w:ind w:left="0"/>
              <w:jc w:val="center"/>
              <w:rPr>
                <w:rFonts w:cs="Arial"/>
                <w:b/>
                <w:sz w:val="18"/>
                <w:szCs w:val="18"/>
              </w:rPr>
            </w:pPr>
            <w:r>
              <w:rPr>
                <w:rFonts w:cs="Arial"/>
                <w:b/>
                <w:sz w:val="18"/>
                <w:szCs w:val="18"/>
              </w:rPr>
              <w:t>Chaises</w:t>
            </w:r>
            <w:r w:rsidR="00DD743F">
              <w:rPr>
                <w:rFonts w:cs="Arial"/>
                <w:b/>
                <w:sz w:val="18"/>
                <w:szCs w:val="18"/>
              </w:rPr>
              <w:t xml:space="preserve"> C</w:t>
            </w:r>
          </w:p>
        </w:tc>
        <w:tc>
          <w:tcPr>
            <w:tcW w:w="2985" w:type="dxa"/>
            <w:gridSpan w:val="3"/>
            <w:shd w:val="clear" w:color="auto" w:fill="D9D9D9" w:themeFill="background1" w:themeFillShade="D9"/>
          </w:tcPr>
          <w:p w:rsidR="00DD743F" w:rsidRPr="00E46991" w:rsidRDefault="00A10640" w:rsidP="005671AE">
            <w:pPr>
              <w:pStyle w:val="Paragraphedeliste"/>
              <w:ind w:left="0"/>
              <w:jc w:val="center"/>
              <w:rPr>
                <w:rFonts w:cs="Arial"/>
                <w:b/>
                <w:sz w:val="18"/>
                <w:szCs w:val="18"/>
              </w:rPr>
            </w:pPr>
            <w:r>
              <w:rPr>
                <w:rFonts w:cs="Arial"/>
                <w:b/>
                <w:sz w:val="18"/>
                <w:szCs w:val="18"/>
              </w:rPr>
              <w:t>Chaises</w:t>
            </w:r>
            <w:r w:rsidR="00DD743F">
              <w:rPr>
                <w:rFonts w:cs="Arial"/>
                <w:b/>
                <w:sz w:val="18"/>
                <w:szCs w:val="18"/>
              </w:rPr>
              <w:t xml:space="preserve"> L</w:t>
            </w:r>
          </w:p>
        </w:tc>
      </w:tr>
      <w:tr w:rsidR="00DD743F" w:rsidRPr="00E46991" w:rsidTr="005671AE">
        <w:trPr>
          <w:jc w:val="center"/>
        </w:trPr>
        <w:tc>
          <w:tcPr>
            <w:tcW w:w="2497" w:type="dxa"/>
            <w:vMerge/>
            <w:shd w:val="clear" w:color="auto" w:fill="D9D9D9" w:themeFill="background1" w:themeFillShade="D9"/>
          </w:tcPr>
          <w:p w:rsidR="00DD743F" w:rsidRPr="00E46991" w:rsidRDefault="00DD743F" w:rsidP="005671AE">
            <w:pPr>
              <w:pStyle w:val="Paragraphedeliste"/>
              <w:ind w:left="0"/>
              <w:rPr>
                <w:rFonts w:cs="Arial"/>
                <w:b/>
                <w:sz w:val="18"/>
                <w:szCs w:val="18"/>
              </w:rPr>
            </w:pPr>
          </w:p>
        </w:tc>
        <w:tc>
          <w:tcPr>
            <w:tcW w:w="1132" w:type="dxa"/>
            <w:shd w:val="clear" w:color="auto" w:fill="D9D9D9" w:themeFill="background1" w:themeFillShade="D9"/>
          </w:tcPr>
          <w:p w:rsidR="00DD743F" w:rsidRPr="00E46991" w:rsidRDefault="00DD743F"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DD743F" w:rsidRPr="00E46991" w:rsidRDefault="00DD743F"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DD743F" w:rsidRPr="00E46991" w:rsidRDefault="00DD743F" w:rsidP="005671AE">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DD743F" w:rsidRPr="00E46991" w:rsidRDefault="00DD743F"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DD743F" w:rsidRPr="00E46991" w:rsidRDefault="00DD743F" w:rsidP="005671AE">
            <w:pPr>
              <w:pStyle w:val="Paragraphedeliste"/>
              <w:ind w:left="0"/>
              <w:jc w:val="center"/>
              <w:rPr>
                <w:rFonts w:cs="Arial"/>
                <w:b/>
                <w:sz w:val="18"/>
                <w:szCs w:val="18"/>
              </w:rPr>
            </w:pPr>
            <w:r w:rsidRPr="00E46991">
              <w:rPr>
                <w:rFonts w:cs="Arial"/>
                <w:b/>
                <w:sz w:val="18"/>
                <w:szCs w:val="18"/>
              </w:rPr>
              <w:t>Cu</w:t>
            </w:r>
          </w:p>
        </w:tc>
        <w:tc>
          <w:tcPr>
            <w:tcW w:w="1133" w:type="dxa"/>
            <w:shd w:val="clear" w:color="auto" w:fill="D9D9D9" w:themeFill="background1" w:themeFillShade="D9"/>
          </w:tcPr>
          <w:p w:rsidR="00DD743F" w:rsidRPr="00E46991" w:rsidRDefault="00DD743F" w:rsidP="005671AE">
            <w:pPr>
              <w:pStyle w:val="Paragraphedeliste"/>
              <w:ind w:left="0"/>
              <w:jc w:val="center"/>
              <w:rPr>
                <w:rFonts w:cs="Arial"/>
                <w:b/>
                <w:sz w:val="18"/>
                <w:szCs w:val="18"/>
              </w:rPr>
            </w:pPr>
            <w:r w:rsidRPr="00E46991">
              <w:rPr>
                <w:rFonts w:cs="Arial"/>
                <w:b/>
                <w:sz w:val="18"/>
                <w:szCs w:val="18"/>
              </w:rPr>
              <w:t>Montant</w:t>
            </w:r>
          </w:p>
        </w:tc>
      </w:tr>
      <w:tr w:rsidR="00DD743F" w:rsidRPr="00E46991" w:rsidTr="005671AE">
        <w:trPr>
          <w:jc w:val="center"/>
        </w:trPr>
        <w:tc>
          <w:tcPr>
            <w:tcW w:w="2497" w:type="dxa"/>
          </w:tcPr>
          <w:p w:rsidR="00DD743F" w:rsidRPr="00E46991" w:rsidRDefault="00A10640" w:rsidP="005671AE">
            <w:pPr>
              <w:pStyle w:val="Paragraphedeliste"/>
              <w:ind w:left="0"/>
              <w:rPr>
                <w:rFonts w:cs="Arial"/>
                <w:b/>
                <w:sz w:val="18"/>
                <w:szCs w:val="18"/>
              </w:rPr>
            </w:pPr>
            <w:r>
              <w:rPr>
                <w:rFonts w:cs="Arial"/>
                <w:b/>
                <w:sz w:val="18"/>
                <w:szCs w:val="18"/>
              </w:rPr>
              <w:t>MP Armatures</w:t>
            </w:r>
          </w:p>
        </w:tc>
        <w:tc>
          <w:tcPr>
            <w:tcW w:w="1132" w:type="dxa"/>
          </w:tcPr>
          <w:p w:rsidR="00DD743F" w:rsidRPr="00E46991" w:rsidRDefault="00A10640" w:rsidP="005671AE">
            <w:pPr>
              <w:pStyle w:val="Paragraphedeliste"/>
              <w:ind w:left="0"/>
              <w:jc w:val="center"/>
              <w:rPr>
                <w:rFonts w:cs="Arial"/>
                <w:sz w:val="18"/>
                <w:szCs w:val="18"/>
              </w:rPr>
            </w:pPr>
            <w:r>
              <w:rPr>
                <w:rFonts w:cs="Arial"/>
                <w:sz w:val="18"/>
                <w:szCs w:val="18"/>
              </w:rPr>
              <w:t>12 050</w:t>
            </w:r>
          </w:p>
        </w:tc>
        <w:tc>
          <w:tcPr>
            <w:tcW w:w="498" w:type="dxa"/>
          </w:tcPr>
          <w:p w:rsidR="00DD743F" w:rsidRPr="00E46991" w:rsidRDefault="00A10640" w:rsidP="005671AE">
            <w:pPr>
              <w:pStyle w:val="Paragraphedeliste"/>
              <w:ind w:left="0"/>
              <w:jc w:val="center"/>
              <w:rPr>
                <w:rFonts w:cs="Arial"/>
                <w:sz w:val="18"/>
                <w:szCs w:val="18"/>
              </w:rPr>
            </w:pPr>
            <w:r>
              <w:rPr>
                <w:rFonts w:cs="Arial"/>
                <w:sz w:val="18"/>
                <w:szCs w:val="18"/>
              </w:rPr>
              <w:t>30</w:t>
            </w:r>
          </w:p>
        </w:tc>
        <w:tc>
          <w:tcPr>
            <w:tcW w:w="1133" w:type="dxa"/>
          </w:tcPr>
          <w:p w:rsidR="00DD743F" w:rsidRPr="00E46991" w:rsidRDefault="00A10640" w:rsidP="005671AE">
            <w:pPr>
              <w:pStyle w:val="Paragraphedeliste"/>
              <w:ind w:left="0"/>
              <w:jc w:val="center"/>
              <w:rPr>
                <w:rFonts w:cs="Arial"/>
                <w:sz w:val="18"/>
                <w:szCs w:val="18"/>
              </w:rPr>
            </w:pPr>
            <w:r>
              <w:rPr>
                <w:rFonts w:cs="Arial"/>
                <w:sz w:val="18"/>
                <w:szCs w:val="18"/>
              </w:rPr>
              <w:t>361 500</w:t>
            </w:r>
          </w:p>
        </w:tc>
        <w:tc>
          <w:tcPr>
            <w:tcW w:w="1133" w:type="dxa"/>
          </w:tcPr>
          <w:p w:rsidR="00DD743F" w:rsidRPr="00E46991" w:rsidRDefault="00A10640" w:rsidP="005671AE">
            <w:pPr>
              <w:pStyle w:val="Paragraphedeliste"/>
              <w:ind w:left="0"/>
              <w:jc w:val="center"/>
              <w:rPr>
                <w:rFonts w:cs="Arial"/>
                <w:sz w:val="18"/>
                <w:szCs w:val="18"/>
              </w:rPr>
            </w:pPr>
            <w:r>
              <w:rPr>
                <w:rFonts w:cs="Arial"/>
                <w:sz w:val="18"/>
                <w:szCs w:val="18"/>
              </w:rPr>
              <w:t>9530</w:t>
            </w:r>
          </w:p>
        </w:tc>
        <w:tc>
          <w:tcPr>
            <w:tcW w:w="498" w:type="dxa"/>
          </w:tcPr>
          <w:p w:rsidR="00DD743F" w:rsidRPr="00E46991" w:rsidRDefault="00DD743F" w:rsidP="005671AE">
            <w:pPr>
              <w:pStyle w:val="Paragraphedeliste"/>
              <w:ind w:left="0"/>
              <w:jc w:val="center"/>
              <w:rPr>
                <w:rFonts w:cs="Arial"/>
                <w:sz w:val="18"/>
                <w:szCs w:val="18"/>
              </w:rPr>
            </w:pPr>
            <w:r>
              <w:rPr>
                <w:rFonts w:cs="Arial"/>
                <w:sz w:val="18"/>
                <w:szCs w:val="18"/>
              </w:rPr>
              <w:t>5,3</w:t>
            </w:r>
          </w:p>
        </w:tc>
        <w:tc>
          <w:tcPr>
            <w:tcW w:w="1133" w:type="dxa"/>
          </w:tcPr>
          <w:p w:rsidR="00DD743F" w:rsidRPr="00E46991" w:rsidRDefault="00A10640" w:rsidP="005671AE">
            <w:pPr>
              <w:pStyle w:val="Paragraphedeliste"/>
              <w:ind w:left="0"/>
              <w:jc w:val="center"/>
              <w:rPr>
                <w:rFonts w:cs="Arial"/>
                <w:sz w:val="18"/>
                <w:szCs w:val="18"/>
              </w:rPr>
            </w:pPr>
            <w:r>
              <w:rPr>
                <w:rFonts w:cs="Arial"/>
                <w:sz w:val="18"/>
                <w:szCs w:val="18"/>
              </w:rPr>
              <w:t>285 900</w:t>
            </w:r>
          </w:p>
        </w:tc>
      </w:tr>
      <w:tr w:rsidR="00DD743F" w:rsidRPr="00E46991" w:rsidTr="005671AE">
        <w:trPr>
          <w:jc w:val="center"/>
        </w:trPr>
        <w:tc>
          <w:tcPr>
            <w:tcW w:w="2497" w:type="dxa"/>
          </w:tcPr>
          <w:p w:rsidR="00DD743F" w:rsidRPr="00E46991" w:rsidRDefault="00A10640" w:rsidP="005671AE">
            <w:pPr>
              <w:pStyle w:val="Paragraphedeliste"/>
              <w:ind w:left="0"/>
              <w:rPr>
                <w:rFonts w:cs="Arial"/>
                <w:b/>
                <w:sz w:val="18"/>
                <w:szCs w:val="18"/>
              </w:rPr>
            </w:pPr>
            <w:r>
              <w:rPr>
                <w:rFonts w:cs="Arial"/>
                <w:b/>
                <w:sz w:val="18"/>
                <w:szCs w:val="18"/>
              </w:rPr>
              <w:t>MP Sièges</w:t>
            </w:r>
          </w:p>
        </w:tc>
        <w:tc>
          <w:tcPr>
            <w:tcW w:w="1132" w:type="dxa"/>
          </w:tcPr>
          <w:p w:rsidR="00DD743F" w:rsidRPr="00E46991" w:rsidRDefault="00A10640" w:rsidP="005671AE">
            <w:pPr>
              <w:pStyle w:val="Paragraphedeliste"/>
              <w:ind w:left="0"/>
              <w:jc w:val="center"/>
              <w:rPr>
                <w:rFonts w:cs="Arial"/>
                <w:sz w:val="18"/>
                <w:szCs w:val="18"/>
              </w:rPr>
            </w:pPr>
            <w:r>
              <w:rPr>
                <w:rFonts w:cs="Arial"/>
                <w:sz w:val="18"/>
                <w:szCs w:val="18"/>
              </w:rPr>
              <w:t>12 100</w:t>
            </w:r>
          </w:p>
        </w:tc>
        <w:tc>
          <w:tcPr>
            <w:tcW w:w="498" w:type="dxa"/>
          </w:tcPr>
          <w:p w:rsidR="00DD743F" w:rsidRPr="00E46991" w:rsidRDefault="00A10640" w:rsidP="005671AE">
            <w:pPr>
              <w:pStyle w:val="Paragraphedeliste"/>
              <w:ind w:left="0"/>
              <w:jc w:val="center"/>
              <w:rPr>
                <w:rFonts w:cs="Arial"/>
                <w:sz w:val="18"/>
                <w:szCs w:val="18"/>
              </w:rPr>
            </w:pPr>
            <w:r>
              <w:rPr>
                <w:rFonts w:cs="Arial"/>
                <w:sz w:val="18"/>
                <w:szCs w:val="18"/>
              </w:rPr>
              <w:t>16</w:t>
            </w:r>
          </w:p>
        </w:tc>
        <w:tc>
          <w:tcPr>
            <w:tcW w:w="1133" w:type="dxa"/>
          </w:tcPr>
          <w:p w:rsidR="00DD743F" w:rsidRPr="00E46991" w:rsidRDefault="00A10640" w:rsidP="005671AE">
            <w:pPr>
              <w:pStyle w:val="Paragraphedeliste"/>
              <w:ind w:left="0"/>
              <w:jc w:val="center"/>
              <w:rPr>
                <w:rFonts w:cs="Arial"/>
                <w:sz w:val="18"/>
                <w:szCs w:val="18"/>
              </w:rPr>
            </w:pPr>
            <w:r>
              <w:rPr>
                <w:rFonts w:cs="Arial"/>
                <w:sz w:val="18"/>
                <w:szCs w:val="18"/>
              </w:rPr>
              <w:t>193 600</w:t>
            </w:r>
          </w:p>
        </w:tc>
        <w:tc>
          <w:tcPr>
            <w:tcW w:w="1133" w:type="dxa"/>
          </w:tcPr>
          <w:p w:rsidR="00DD743F" w:rsidRPr="00E46991" w:rsidRDefault="00A10640" w:rsidP="005671AE">
            <w:pPr>
              <w:pStyle w:val="Paragraphedeliste"/>
              <w:ind w:left="0"/>
              <w:jc w:val="center"/>
              <w:rPr>
                <w:rFonts w:cs="Arial"/>
                <w:sz w:val="18"/>
                <w:szCs w:val="18"/>
              </w:rPr>
            </w:pPr>
            <w:r>
              <w:rPr>
                <w:rFonts w:cs="Arial"/>
                <w:sz w:val="18"/>
                <w:szCs w:val="18"/>
              </w:rPr>
              <w:t>9580</w:t>
            </w:r>
          </w:p>
        </w:tc>
        <w:tc>
          <w:tcPr>
            <w:tcW w:w="498" w:type="dxa"/>
          </w:tcPr>
          <w:p w:rsidR="00DD743F" w:rsidRPr="00E46991" w:rsidRDefault="00A10640" w:rsidP="005671AE">
            <w:pPr>
              <w:pStyle w:val="Paragraphedeliste"/>
              <w:ind w:left="0"/>
              <w:jc w:val="center"/>
              <w:rPr>
                <w:rFonts w:cs="Arial"/>
                <w:sz w:val="18"/>
                <w:szCs w:val="18"/>
              </w:rPr>
            </w:pPr>
            <w:r>
              <w:rPr>
                <w:rFonts w:cs="Arial"/>
                <w:sz w:val="18"/>
                <w:szCs w:val="18"/>
              </w:rPr>
              <w:t>20</w:t>
            </w:r>
          </w:p>
        </w:tc>
        <w:tc>
          <w:tcPr>
            <w:tcW w:w="1133" w:type="dxa"/>
          </w:tcPr>
          <w:p w:rsidR="00DD743F" w:rsidRPr="00E46991" w:rsidRDefault="00A10640" w:rsidP="005671AE">
            <w:pPr>
              <w:pStyle w:val="Paragraphedeliste"/>
              <w:ind w:left="0"/>
              <w:jc w:val="center"/>
              <w:rPr>
                <w:rFonts w:cs="Arial"/>
                <w:sz w:val="18"/>
                <w:szCs w:val="18"/>
              </w:rPr>
            </w:pPr>
            <w:r>
              <w:rPr>
                <w:rFonts w:cs="Arial"/>
                <w:sz w:val="18"/>
                <w:szCs w:val="18"/>
              </w:rPr>
              <w:t>191 600</w:t>
            </w:r>
          </w:p>
        </w:tc>
      </w:tr>
      <w:tr w:rsidR="00A10640" w:rsidRPr="00E46991" w:rsidTr="005671AE">
        <w:trPr>
          <w:jc w:val="center"/>
        </w:trPr>
        <w:tc>
          <w:tcPr>
            <w:tcW w:w="2497" w:type="dxa"/>
          </w:tcPr>
          <w:p w:rsidR="00A10640" w:rsidRDefault="00A10640" w:rsidP="005671AE">
            <w:pPr>
              <w:pStyle w:val="Paragraphedeliste"/>
              <w:ind w:left="0"/>
              <w:rPr>
                <w:rFonts w:cs="Arial"/>
                <w:b/>
                <w:sz w:val="18"/>
                <w:szCs w:val="18"/>
              </w:rPr>
            </w:pPr>
            <w:r>
              <w:rPr>
                <w:rFonts w:cs="Arial"/>
                <w:b/>
                <w:sz w:val="18"/>
                <w:szCs w:val="18"/>
              </w:rPr>
              <w:t>MP Vis</w:t>
            </w:r>
          </w:p>
        </w:tc>
        <w:tc>
          <w:tcPr>
            <w:tcW w:w="1132" w:type="dxa"/>
          </w:tcPr>
          <w:p w:rsidR="00A10640" w:rsidRDefault="00A10640" w:rsidP="005671AE">
            <w:pPr>
              <w:pStyle w:val="Paragraphedeliste"/>
              <w:ind w:left="0"/>
              <w:jc w:val="center"/>
              <w:rPr>
                <w:rFonts w:cs="Arial"/>
                <w:sz w:val="18"/>
                <w:szCs w:val="18"/>
              </w:rPr>
            </w:pPr>
            <w:r>
              <w:rPr>
                <w:rFonts w:cs="Arial"/>
                <w:sz w:val="18"/>
                <w:szCs w:val="18"/>
              </w:rPr>
              <w:t>73 000</w:t>
            </w:r>
          </w:p>
        </w:tc>
        <w:tc>
          <w:tcPr>
            <w:tcW w:w="498" w:type="dxa"/>
          </w:tcPr>
          <w:p w:rsidR="00A10640" w:rsidRDefault="00A10640" w:rsidP="005671AE">
            <w:pPr>
              <w:pStyle w:val="Paragraphedeliste"/>
              <w:ind w:left="0"/>
              <w:jc w:val="center"/>
              <w:rPr>
                <w:rFonts w:cs="Arial"/>
                <w:sz w:val="18"/>
                <w:szCs w:val="18"/>
              </w:rPr>
            </w:pPr>
            <w:r>
              <w:rPr>
                <w:rFonts w:cs="Arial"/>
                <w:sz w:val="18"/>
                <w:szCs w:val="18"/>
              </w:rPr>
              <w:t>0,5</w:t>
            </w:r>
          </w:p>
        </w:tc>
        <w:tc>
          <w:tcPr>
            <w:tcW w:w="1133" w:type="dxa"/>
          </w:tcPr>
          <w:p w:rsidR="00A10640" w:rsidRDefault="00A10640" w:rsidP="005671AE">
            <w:pPr>
              <w:pStyle w:val="Paragraphedeliste"/>
              <w:ind w:left="0"/>
              <w:jc w:val="center"/>
              <w:rPr>
                <w:rFonts w:cs="Arial"/>
                <w:sz w:val="18"/>
                <w:szCs w:val="18"/>
              </w:rPr>
            </w:pPr>
            <w:r>
              <w:rPr>
                <w:rFonts w:cs="Arial"/>
                <w:sz w:val="18"/>
                <w:szCs w:val="18"/>
              </w:rPr>
              <w:t>36 500</w:t>
            </w:r>
          </w:p>
        </w:tc>
        <w:tc>
          <w:tcPr>
            <w:tcW w:w="1133" w:type="dxa"/>
          </w:tcPr>
          <w:p w:rsidR="00A10640" w:rsidRDefault="00A10640" w:rsidP="005671AE">
            <w:pPr>
              <w:pStyle w:val="Paragraphedeliste"/>
              <w:ind w:left="0"/>
              <w:jc w:val="center"/>
              <w:rPr>
                <w:rFonts w:cs="Arial"/>
                <w:sz w:val="18"/>
                <w:szCs w:val="18"/>
              </w:rPr>
            </w:pPr>
            <w:r>
              <w:rPr>
                <w:rFonts w:cs="Arial"/>
                <w:sz w:val="18"/>
                <w:szCs w:val="18"/>
              </w:rPr>
              <w:t>77 000</w:t>
            </w:r>
          </w:p>
        </w:tc>
        <w:tc>
          <w:tcPr>
            <w:tcW w:w="498" w:type="dxa"/>
          </w:tcPr>
          <w:p w:rsidR="00A10640" w:rsidRDefault="00A10640" w:rsidP="005671AE">
            <w:pPr>
              <w:pStyle w:val="Paragraphedeliste"/>
              <w:ind w:left="0"/>
              <w:jc w:val="center"/>
              <w:rPr>
                <w:rFonts w:cs="Arial"/>
                <w:sz w:val="18"/>
                <w:szCs w:val="18"/>
              </w:rPr>
            </w:pPr>
            <w:r>
              <w:rPr>
                <w:rFonts w:cs="Arial"/>
                <w:sz w:val="18"/>
                <w:szCs w:val="18"/>
              </w:rPr>
              <w:t>0,5</w:t>
            </w:r>
          </w:p>
        </w:tc>
        <w:tc>
          <w:tcPr>
            <w:tcW w:w="1133" w:type="dxa"/>
          </w:tcPr>
          <w:p w:rsidR="00A10640" w:rsidRDefault="00A10640" w:rsidP="005671AE">
            <w:pPr>
              <w:pStyle w:val="Paragraphedeliste"/>
              <w:ind w:left="0"/>
              <w:jc w:val="center"/>
              <w:rPr>
                <w:rFonts w:cs="Arial"/>
                <w:sz w:val="18"/>
                <w:szCs w:val="18"/>
              </w:rPr>
            </w:pPr>
            <w:r>
              <w:rPr>
                <w:rFonts w:cs="Arial"/>
                <w:sz w:val="18"/>
                <w:szCs w:val="18"/>
              </w:rPr>
              <w:t>38 500</w:t>
            </w:r>
          </w:p>
        </w:tc>
      </w:tr>
      <w:tr w:rsidR="00A10640" w:rsidRPr="00E46991" w:rsidTr="005671AE">
        <w:trPr>
          <w:jc w:val="center"/>
        </w:trPr>
        <w:tc>
          <w:tcPr>
            <w:tcW w:w="2497" w:type="dxa"/>
          </w:tcPr>
          <w:p w:rsidR="00A10640" w:rsidRDefault="00A10640" w:rsidP="005671AE">
            <w:pPr>
              <w:pStyle w:val="Paragraphedeliste"/>
              <w:ind w:left="0"/>
              <w:rPr>
                <w:rFonts w:cs="Arial"/>
                <w:b/>
                <w:sz w:val="18"/>
                <w:szCs w:val="18"/>
              </w:rPr>
            </w:pPr>
            <w:r>
              <w:rPr>
                <w:rFonts w:cs="Arial"/>
                <w:b/>
                <w:sz w:val="18"/>
                <w:szCs w:val="18"/>
              </w:rPr>
              <w:t>Charges montage</w:t>
            </w:r>
          </w:p>
        </w:tc>
        <w:tc>
          <w:tcPr>
            <w:tcW w:w="1132" w:type="dxa"/>
          </w:tcPr>
          <w:p w:rsidR="00A10640" w:rsidRDefault="00A10640" w:rsidP="005671AE">
            <w:pPr>
              <w:pStyle w:val="Paragraphedeliste"/>
              <w:ind w:left="0"/>
              <w:jc w:val="center"/>
              <w:rPr>
                <w:rFonts w:cs="Arial"/>
                <w:sz w:val="18"/>
                <w:szCs w:val="18"/>
              </w:rPr>
            </w:pPr>
          </w:p>
        </w:tc>
        <w:tc>
          <w:tcPr>
            <w:tcW w:w="498" w:type="dxa"/>
          </w:tcPr>
          <w:p w:rsidR="00A10640" w:rsidRDefault="00A10640" w:rsidP="005671AE">
            <w:pPr>
              <w:pStyle w:val="Paragraphedeliste"/>
              <w:ind w:left="0"/>
              <w:jc w:val="center"/>
              <w:rPr>
                <w:rFonts w:cs="Arial"/>
                <w:sz w:val="18"/>
                <w:szCs w:val="18"/>
              </w:rPr>
            </w:pPr>
          </w:p>
        </w:tc>
        <w:tc>
          <w:tcPr>
            <w:tcW w:w="1133" w:type="dxa"/>
          </w:tcPr>
          <w:p w:rsidR="00A10640" w:rsidRDefault="00A10640" w:rsidP="005671AE">
            <w:pPr>
              <w:pStyle w:val="Paragraphedeliste"/>
              <w:ind w:left="0"/>
              <w:jc w:val="center"/>
              <w:rPr>
                <w:rFonts w:cs="Arial"/>
                <w:sz w:val="18"/>
                <w:szCs w:val="18"/>
              </w:rPr>
            </w:pPr>
            <w:r>
              <w:rPr>
                <w:rFonts w:cs="Arial"/>
                <w:sz w:val="18"/>
                <w:szCs w:val="18"/>
              </w:rPr>
              <w:t>116 400</w:t>
            </w:r>
          </w:p>
        </w:tc>
        <w:tc>
          <w:tcPr>
            <w:tcW w:w="1133" w:type="dxa"/>
          </w:tcPr>
          <w:p w:rsidR="00A10640" w:rsidRDefault="00A10640" w:rsidP="005671AE">
            <w:pPr>
              <w:pStyle w:val="Paragraphedeliste"/>
              <w:ind w:left="0"/>
              <w:jc w:val="center"/>
              <w:rPr>
                <w:rFonts w:cs="Arial"/>
                <w:sz w:val="18"/>
                <w:szCs w:val="18"/>
              </w:rPr>
            </w:pPr>
          </w:p>
        </w:tc>
        <w:tc>
          <w:tcPr>
            <w:tcW w:w="498" w:type="dxa"/>
          </w:tcPr>
          <w:p w:rsidR="00A10640" w:rsidRDefault="00A10640" w:rsidP="005671AE">
            <w:pPr>
              <w:pStyle w:val="Paragraphedeliste"/>
              <w:ind w:left="0"/>
              <w:jc w:val="center"/>
              <w:rPr>
                <w:rFonts w:cs="Arial"/>
                <w:sz w:val="18"/>
                <w:szCs w:val="18"/>
              </w:rPr>
            </w:pPr>
          </w:p>
        </w:tc>
        <w:tc>
          <w:tcPr>
            <w:tcW w:w="1133" w:type="dxa"/>
          </w:tcPr>
          <w:p w:rsidR="00A10640" w:rsidRDefault="00A10640" w:rsidP="005671AE">
            <w:pPr>
              <w:pStyle w:val="Paragraphedeliste"/>
              <w:ind w:left="0"/>
              <w:jc w:val="center"/>
              <w:rPr>
                <w:rFonts w:cs="Arial"/>
                <w:sz w:val="18"/>
                <w:szCs w:val="18"/>
              </w:rPr>
            </w:pPr>
            <w:r>
              <w:rPr>
                <w:rFonts w:cs="Arial"/>
                <w:sz w:val="18"/>
                <w:szCs w:val="18"/>
              </w:rPr>
              <w:t>130 000</w:t>
            </w:r>
          </w:p>
        </w:tc>
      </w:tr>
      <w:tr w:rsidR="00DD743F" w:rsidRPr="00E46991" w:rsidTr="005671AE">
        <w:trPr>
          <w:jc w:val="center"/>
        </w:trPr>
        <w:tc>
          <w:tcPr>
            <w:tcW w:w="2497" w:type="dxa"/>
          </w:tcPr>
          <w:p w:rsidR="00DD743F" w:rsidRPr="00BE73C8" w:rsidRDefault="00DD743F" w:rsidP="005671AE">
            <w:pPr>
              <w:pStyle w:val="Paragraphedeliste"/>
              <w:ind w:left="0"/>
              <w:jc w:val="right"/>
              <w:rPr>
                <w:rFonts w:cs="Arial"/>
                <w:b/>
                <w:color w:val="0066FF"/>
                <w:sz w:val="18"/>
                <w:szCs w:val="18"/>
              </w:rPr>
            </w:pPr>
            <w:r w:rsidRPr="00BE73C8">
              <w:rPr>
                <w:rFonts w:cs="Arial"/>
                <w:b/>
                <w:color w:val="0066FF"/>
                <w:sz w:val="18"/>
                <w:szCs w:val="18"/>
              </w:rPr>
              <w:t>COUT DE PRODUCTION</w:t>
            </w:r>
          </w:p>
        </w:tc>
        <w:tc>
          <w:tcPr>
            <w:tcW w:w="1132" w:type="dxa"/>
          </w:tcPr>
          <w:p w:rsidR="00DD743F" w:rsidRPr="00BE73C8" w:rsidRDefault="00A10640" w:rsidP="005671AE">
            <w:pPr>
              <w:pStyle w:val="Paragraphedeliste"/>
              <w:ind w:left="0"/>
              <w:jc w:val="center"/>
              <w:rPr>
                <w:rFonts w:cs="Arial"/>
                <w:b/>
                <w:color w:val="0066FF"/>
                <w:sz w:val="18"/>
                <w:szCs w:val="18"/>
              </w:rPr>
            </w:pPr>
            <w:r>
              <w:rPr>
                <w:rFonts w:cs="Arial"/>
                <w:b/>
                <w:color w:val="0066FF"/>
                <w:sz w:val="18"/>
                <w:szCs w:val="18"/>
              </w:rPr>
              <w:t>12</w:t>
            </w:r>
            <w:r w:rsidR="00DD743F">
              <w:rPr>
                <w:rFonts w:cs="Arial"/>
                <w:b/>
                <w:color w:val="0066FF"/>
                <w:sz w:val="18"/>
                <w:szCs w:val="18"/>
              </w:rPr>
              <w:t xml:space="preserve"> 000</w:t>
            </w:r>
          </w:p>
        </w:tc>
        <w:tc>
          <w:tcPr>
            <w:tcW w:w="498" w:type="dxa"/>
          </w:tcPr>
          <w:p w:rsidR="00DD743F" w:rsidRPr="00BE73C8" w:rsidRDefault="00A10640" w:rsidP="005671AE">
            <w:pPr>
              <w:pStyle w:val="Paragraphedeliste"/>
              <w:ind w:left="0"/>
              <w:jc w:val="center"/>
              <w:rPr>
                <w:rFonts w:cs="Arial"/>
                <w:b/>
                <w:color w:val="0066FF"/>
                <w:sz w:val="18"/>
                <w:szCs w:val="18"/>
              </w:rPr>
            </w:pPr>
            <w:r>
              <w:rPr>
                <w:rFonts w:cs="Arial"/>
                <w:b/>
                <w:color w:val="0066FF"/>
                <w:sz w:val="18"/>
                <w:szCs w:val="18"/>
              </w:rPr>
              <w:t>59</w:t>
            </w:r>
          </w:p>
        </w:tc>
        <w:tc>
          <w:tcPr>
            <w:tcW w:w="1133" w:type="dxa"/>
          </w:tcPr>
          <w:p w:rsidR="00DD743F" w:rsidRPr="00BE73C8" w:rsidRDefault="00A10640" w:rsidP="005671AE">
            <w:pPr>
              <w:pStyle w:val="Paragraphedeliste"/>
              <w:ind w:left="0"/>
              <w:jc w:val="center"/>
              <w:rPr>
                <w:rFonts w:cs="Arial"/>
                <w:b/>
                <w:color w:val="0066FF"/>
                <w:sz w:val="18"/>
                <w:szCs w:val="18"/>
              </w:rPr>
            </w:pPr>
            <w:r>
              <w:rPr>
                <w:rFonts w:cs="Arial"/>
                <w:b/>
                <w:color w:val="0066FF"/>
                <w:sz w:val="18"/>
                <w:szCs w:val="18"/>
              </w:rPr>
              <w:t>7</w:t>
            </w:r>
            <w:r w:rsidR="00DD743F">
              <w:rPr>
                <w:rFonts w:cs="Arial"/>
                <w:b/>
                <w:color w:val="0066FF"/>
                <w:sz w:val="18"/>
                <w:szCs w:val="18"/>
              </w:rPr>
              <w:t>08 000</w:t>
            </w:r>
          </w:p>
        </w:tc>
        <w:tc>
          <w:tcPr>
            <w:tcW w:w="1133" w:type="dxa"/>
          </w:tcPr>
          <w:p w:rsidR="00DD743F" w:rsidRPr="00BE73C8" w:rsidRDefault="00A10640" w:rsidP="005671AE">
            <w:pPr>
              <w:pStyle w:val="Paragraphedeliste"/>
              <w:ind w:left="0"/>
              <w:jc w:val="center"/>
              <w:rPr>
                <w:rFonts w:cs="Arial"/>
                <w:b/>
                <w:color w:val="0066FF"/>
                <w:sz w:val="18"/>
                <w:szCs w:val="18"/>
              </w:rPr>
            </w:pPr>
            <w:r>
              <w:rPr>
                <w:rFonts w:cs="Arial"/>
                <w:b/>
                <w:color w:val="0066FF"/>
                <w:sz w:val="18"/>
                <w:szCs w:val="18"/>
              </w:rPr>
              <w:t>9500</w:t>
            </w:r>
          </w:p>
        </w:tc>
        <w:tc>
          <w:tcPr>
            <w:tcW w:w="498" w:type="dxa"/>
          </w:tcPr>
          <w:p w:rsidR="00DD743F" w:rsidRPr="00BE73C8" w:rsidRDefault="00A10640" w:rsidP="005671AE">
            <w:pPr>
              <w:pStyle w:val="Paragraphedeliste"/>
              <w:ind w:left="0"/>
              <w:jc w:val="center"/>
              <w:rPr>
                <w:rFonts w:cs="Arial"/>
                <w:b/>
                <w:color w:val="0066FF"/>
                <w:sz w:val="18"/>
                <w:szCs w:val="18"/>
              </w:rPr>
            </w:pPr>
            <w:r>
              <w:rPr>
                <w:rFonts w:cs="Arial"/>
                <w:b/>
                <w:color w:val="0066FF"/>
                <w:sz w:val="18"/>
                <w:szCs w:val="18"/>
              </w:rPr>
              <w:t>68</w:t>
            </w:r>
          </w:p>
        </w:tc>
        <w:tc>
          <w:tcPr>
            <w:tcW w:w="1133" w:type="dxa"/>
          </w:tcPr>
          <w:p w:rsidR="00DD743F" w:rsidRPr="00BE73C8" w:rsidRDefault="00A10640" w:rsidP="005671AE">
            <w:pPr>
              <w:pStyle w:val="Paragraphedeliste"/>
              <w:ind w:left="0"/>
              <w:jc w:val="center"/>
              <w:rPr>
                <w:rFonts w:cs="Arial"/>
                <w:b/>
                <w:color w:val="0066FF"/>
                <w:sz w:val="18"/>
                <w:szCs w:val="18"/>
              </w:rPr>
            </w:pPr>
            <w:r>
              <w:rPr>
                <w:rFonts w:cs="Arial"/>
                <w:b/>
                <w:color w:val="0066FF"/>
                <w:sz w:val="18"/>
                <w:szCs w:val="18"/>
              </w:rPr>
              <w:t>646 000</w:t>
            </w:r>
          </w:p>
        </w:tc>
      </w:tr>
    </w:tbl>
    <w:p w:rsidR="00DD743F" w:rsidRDefault="00DD743F" w:rsidP="0030461C">
      <w:pPr>
        <w:rPr>
          <w:b/>
          <w:sz w:val="18"/>
          <w:szCs w:val="18"/>
          <w:u w:val="single"/>
        </w:rPr>
      </w:pPr>
    </w:p>
    <w:p w:rsidR="00D917FA" w:rsidRDefault="00D917FA" w:rsidP="0030461C">
      <w:pPr>
        <w:rPr>
          <w:b/>
          <w:sz w:val="18"/>
          <w:szCs w:val="18"/>
          <w:u w:val="single"/>
        </w:rPr>
      </w:pPr>
    </w:p>
    <w:p w:rsidR="00DD743F" w:rsidRDefault="00DD743F" w:rsidP="0030461C">
      <w:pPr>
        <w:rPr>
          <w:b/>
          <w:sz w:val="18"/>
          <w:szCs w:val="18"/>
          <w:u w:val="single"/>
        </w:rPr>
      </w:pPr>
    </w:p>
    <w:p w:rsidR="007630DA" w:rsidRPr="007630DA" w:rsidRDefault="007630DA" w:rsidP="00EB6C9A">
      <w:pPr>
        <w:pStyle w:val="Paragraphedeliste"/>
        <w:numPr>
          <w:ilvl w:val="0"/>
          <w:numId w:val="80"/>
        </w:numPr>
        <w:spacing w:after="0" w:line="240" w:lineRule="auto"/>
        <w:rPr>
          <w:b/>
          <w:color w:val="0066FF"/>
          <w:sz w:val="18"/>
          <w:szCs w:val="18"/>
          <w:u w:val="single"/>
        </w:rPr>
      </w:pPr>
      <w:r w:rsidRPr="007630DA">
        <w:rPr>
          <w:b/>
          <w:color w:val="0066FF"/>
          <w:sz w:val="18"/>
          <w:szCs w:val="18"/>
          <w:u w:val="single"/>
        </w:rPr>
        <w:lastRenderedPageBreak/>
        <w:t xml:space="preserve">Déterminez le coût de revient des chaises C et </w:t>
      </w:r>
      <w:proofErr w:type="spellStart"/>
      <w:r w:rsidRPr="007630DA">
        <w:rPr>
          <w:b/>
          <w:color w:val="0066FF"/>
          <w:sz w:val="18"/>
          <w:szCs w:val="18"/>
          <w:u w:val="single"/>
        </w:rPr>
        <w:t>L</w:t>
      </w:r>
      <w:proofErr w:type="spellEnd"/>
      <w:r w:rsidRPr="007630DA">
        <w:rPr>
          <w:b/>
          <w:color w:val="0066FF"/>
          <w:sz w:val="18"/>
          <w:szCs w:val="18"/>
          <w:u w:val="single"/>
        </w:rPr>
        <w:t xml:space="preserve"> vendues,</w:t>
      </w:r>
    </w:p>
    <w:p w:rsidR="007630DA" w:rsidRDefault="007630DA" w:rsidP="007630DA">
      <w:pPr>
        <w:spacing w:after="0" w:line="240" w:lineRule="auto"/>
        <w:rPr>
          <w:b/>
          <w:sz w:val="18"/>
          <w:szCs w:val="18"/>
          <w:u w:val="single"/>
        </w:rPr>
      </w:pPr>
    </w:p>
    <w:tbl>
      <w:tblPr>
        <w:tblStyle w:val="Grilledutableau"/>
        <w:tblW w:w="0" w:type="auto"/>
        <w:jc w:val="center"/>
        <w:tblLook w:val="04A0" w:firstRow="1" w:lastRow="0" w:firstColumn="1" w:lastColumn="0" w:noHBand="0" w:noVBand="1"/>
      </w:tblPr>
      <w:tblGrid>
        <w:gridCol w:w="2497"/>
        <w:gridCol w:w="1132"/>
        <w:gridCol w:w="498"/>
        <w:gridCol w:w="967"/>
        <w:gridCol w:w="1133"/>
        <w:gridCol w:w="498"/>
        <w:gridCol w:w="967"/>
      </w:tblGrid>
      <w:tr w:rsidR="007630DA" w:rsidRPr="00E46991" w:rsidTr="007630DA">
        <w:trPr>
          <w:jc w:val="center"/>
        </w:trPr>
        <w:tc>
          <w:tcPr>
            <w:tcW w:w="2497" w:type="dxa"/>
            <w:vMerge w:val="restart"/>
            <w:shd w:val="clear" w:color="auto" w:fill="D9D9D9" w:themeFill="background1" w:themeFillShade="D9"/>
          </w:tcPr>
          <w:p w:rsidR="007630DA" w:rsidRPr="00E46991" w:rsidRDefault="007630DA" w:rsidP="005671AE">
            <w:pPr>
              <w:pStyle w:val="Paragraphedeliste"/>
              <w:ind w:left="0"/>
              <w:rPr>
                <w:rFonts w:cs="Arial"/>
                <w:b/>
                <w:sz w:val="18"/>
                <w:szCs w:val="18"/>
              </w:rPr>
            </w:pPr>
          </w:p>
        </w:tc>
        <w:tc>
          <w:tcPr>
            <w:tcW w:w="2597" w:type="dxa"/>
            <w:gridSpan w:val="3"/>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Pr>
                <w:rFonts w:cs="Arial"/>
                <w:b/>
                <w:sz w:val="18"/>
                <w:szCs w:val="18"/>
              </w:rPr>
              <w:t>Chaises C</w:t>
            </w:r>
          </w:p>
        </w:tc>
        <w:tc>
          <w:tcPr>
            <w:tcW w:w="2598" w:type="dxa"/>
            <w:gridSpan w:val="3"/>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Pr>
                <w:rFonts w:cs="Arial"/>
                <w:b/>
                <w:sz w:val="18"/>
                <w:szCs w:val="18"/>
              </w:rPr>
              <w:t>Chaises L</w:t>
            </w:r>
          </w:p>
        </w:tc>
      </w:tr>
      <w:tr w:rsidR="007630DA" w:rsidRPr="00E46991" w:rsidTr="007630DA">
        <w:trPr>
          <w:jc w:val="center"/>
        </w:trPr>
        <w:tc>
          <w:tcPr>
            <w:tcW w:w="2497" w:type="dxa"/>
            <w:vMerge/>
            <w:shd w:val="clear" w:color="auto" w:fill="D9D9D9" w:themeFill="background1" w:themeFillShade="D9"/>
          </w:tcPr>
          <w:p w:rsidR="007630DA" w:rsidRPr="00E46991" w:rsidRDefault="007630DA" w:rsidP="005671AE">
            <w:pPr>
              <w:pStyle w:val="Paragraphedeliste"/>
              <w:ind w:left="0"/>
              <w:rPr>
                <w:rFonts w:cs="Arial"/>
                <w:b/>
                <w:sz w:val="18"/>
                <w:szCs w:val="18"/>
              </w:rPr>
            </w:pPr>
          </w:p>
        </w:tc>
        <w:tc>
          <w:tcPr>
            <w:tcW w:w="1132"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Cu</w:t>
            </w:r>
          </w:p>
        </w:tc>
        <w:tc>
          <w:tcPr>
            <w:tcW w:w="967"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Montant</w:t>
            </w:r>
          </w:p>
        </w:tc>
        <w:tc>
          <w:tcPr>
            <w:tcW w:w="1133"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Cu</w:t>
            </w:r>
          </w:p>
        </w:tc>
        <w:tc>
          <w:tcPr>
            <w:tcW w:w="967"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Montant</w:t>
            </w:r>
          </w:p>
        </w:tc>
      </w:tr>
      <w:tr w:rsidR="007630DA" w:rsidRPr="00E46991" w:rsidTr="007630DA">
        <w:trPr>
          <w:jc w:val="center"/>
        </w:trPr>
        <w:tc>
          <w:tcPr>
            <w:tcW w:w="2497" w:type="dxa"/>
          </w:tcPr>
          <w:p w:rsidR="007630DA" w:rsidRPr="00E46991" w:rsidRDefault="007630DA" w:rsidP="005671AE">
            <w:pPr>
              <w:pStyle w:val="Paragraphedeliste"/>
              <w:ind w:left="0"/>
              <w:rPr>
                <w:rFonts w:cs="Arial"/>
                <w:b/>
                <w:sz w:val="18"/>
                <w:szCs w:val="18"/>
              </w:rPr>
            </w:pPr>
            <w:r>
              <w:rPr>
                <w:rFonts w:cs="Arial"/>
                <w:b/>
                <w:sz w:val="18"/>
                <w:szCs w:val="18"/>
              </w:rPr>
              <w:t>Coûts de production</w:t>
            </w:r>
          </w:p>
        </w:tc>
        <w:tc>
          <w:tcPr>
            <w:tcW w:w="1132" w:type="dxa"/>
          </w:tcPr>
          <w:p w:rsidR="007630DA" w:rsidRPr="00E46991" w:rsidRDefault="007630DA" w:rsidP="005671AE">
            <w:pPr>
              <w:pStyle w:val="Paragraphedeliste"/>
              <w:ind w:left="0"/>
              <w:jc w:val="center"/>
              <w:rPr>
                <w:rFonts w:cs="Arial"/>
                <w:sz w:val="18"/>
                <w:szCs w:val="18"/>
              </w:rPr>
            </w:pPr>
            <w:r>
              <w:rPr>
                <w:rFonts w:cs="Arial"/>
                <w:sz w:val="18"/>
                <w:szCs w:val="18"/>
              </w:rPr>
              <w:t>11 000</w:t>
            </w:r>
          </w:p>
        </w:tc>
        <w:tc>
          <w:tcPr>
            <w:tcW w:w="498" w:type="dxa"/>
          </w:tcPr>
          <w:p w:rsidR="007630DA" w:rsidRPr="00E46991" w:rsidRDefault="007630DA" w:rsidP="005671AE">
            <w:pPr>
              <w:pStyle w:val="Paragraphedeliste"/>
              <w:ind w:left="0"/>
              <w:jc w:val="center"/>
              <w:rPr>
                <w:rFonts w:cs="Arial"/>
                <w:sz w:val="18"/>
                <w:szCs w:val="18"/>
              </w:rPr>
            </w:pPr>
            <w:r>
              <w:rPr>
                <w:rFonts w:cs="Arial"/>
                <w:sz w:val="18"/>
                <w:szCs w:val="18"/>
              </w:rPr>
              <w:t>59</w:t>
            </w: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649 000</w:t>
            </w:r>
          </w:p>
        </w:tc>
        <w:tc>
          <w:tcPr>
            <w:tcW w:w="1133" w:type="dxa"/>
          </w:tcPr>
          <w:p w:rsidR="007630DA" w:rsidRPr="00E46991" w:rsidRDefault="007630DA" w:rsidP="005671AE">
            <w:pPr>
              <w:pStyle w:val="Paragraphedeliste"/>
              <w:ind w:left="0"/>
              <w:jc w:val="center"/>
              <w:rPr>
                <w:rFonts w:cs="Arial"/>
                <w:sz w:val="18"/>
                <w:szCs w:val="18"/>
              </w:rPr>
            </w:pPr>
            <w:r>
              <w:rPr>
                <w:rFonts w:cs="Arial"/>
                <w:sz w:val="18"/>
                <w:szCs w:val="18"/>
              </w:rPr>
              <w:t>9000</w:t>
            </w:r>
          </w:p>
        </w:tc>
        <w:tc>
          <w:tcPr>
            <w:tcW w:w="498" w:type="dxa"/>
          </w:tcPr>
          <w:p w:rsidR="007630DA" w:rsidRPr="00E46991" w:rsidRDefault="007630DA" w:rsidP="005671AE">
            <w:pPr>
              <w:pStyle w:val="Paragraphedeliste"/>
              <w:ind w:left="0"/>
              <w:jc w:val="center"/>
              <w:rPr>
                <w:rFonts w:cs="Arial"/>
                <w:sz w:val="18"/>
                <w:szCs w:val="18"/>
              </w:rPr>
            </w:pPr>
            <w:r>
              <w:rPr>
                <w:rFonts w:cs="Arial"/>
                <w:sz w:val="18"/>
                <w:szCs w:val="18"/>
              </w:rPr>
              <w:t>68</w:t>
            </w: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612 000</w:t>
            </w:r>
          </w:p>
        </w:tc>
      </w:tr>
      <w:tr w:rsidR="007630DA" w:rsidRPr="00E46991" w:rsidTr="007630DA">
        <w:trPr>
          <w:jc w:val="center"/>
        </w:trPr>
        <w:tc>
          <w:tcPr>
            <w:tcW w:w="2497" w:type="dxa"/>
          </w:tcPr>
          <w:p w:rsidR="007630DA" w:rsidRPr="00E46991" w:rsidRDefault="007630DA" w:rsidP="005671AE">
            <w:pPr>
              <w:pStyle w:val="Paragraphedeliste"/>
              <w:ind w:left="0"/>
              <w:rPr>
                <w:rFonts w:cs="Arial"/>
                <w:b/>
                <w:sz w:val="18"/>
                <w:szCs w:val="18"/>
              </w:rPr>
            </w:pPr>
            <w:r>
              <w:rPr>
                <w:rFonts w:cs="Arial"/>
                <w:b/>
                <w:sz w:val="18"/>
                <w:szCs w:val="18"/>
              </w:rPr>
              <w:t>Charges de distribution</w:t>
            </w:r>
          </w:p>
        </w:tc>
        <w:tc>
          <w:tcPr>
            <w:tcW w:w="1132" w:type="dxa"/>
          </w:tcPr>
          <w:p w:rsidR="007630DA" w:rsidRPr="00E46991" w:rsidRDefault="007630DA" w:rsidP="005671AE">
            <w:pPr>
              <w:pStyle w:val="Paragraphedeliste"/>
              <w:ind w:left="0"/>
              <w:jc w:val="center"/>
              <w:rPr>
                <w:rFonts w:cs="Arial"/>
                <w:sz w:val="18"/>
                <w:szCs w:val="18"/>
              </w:rPr>
            </w:pPr>
          </w:p>
        </w:tc>
        <w:tc>
          <w:tcPr>
            <w:tcW w:w="498" w:type="dxa"/>
          </w:tcPr>
          <w:p w:rsidR="007630DA" w:rsidRPr="00E46991" w:rsidRDefault="007630DA" w:rsidP="005671AE">
            <w:pPr>
              <w:pStyle w:val="Paragraphedeliste"/>
              <w:ind w:left="0"/>
              <w:jc w:val="center"/>
              <w:rPr>
                <w:rFonts w:cs="Arial"/>
                <w:sz w:val="18"/>
                <w:szCs w:val="18"/>
              </w:rPr>
            </w:pP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77 000</w:t>
            </w:r>
          </w:p>
        </w:tc>
        <w:tc>
          <w:tcPr>
            <w:tcW w:w="1133" w:type="dxa"/>
          </w:tcPr>
          <w:p w:rsidR="007630DA" w:rsidRPr="00E46991" w:rsidRDefault="007630DA" w:rsidP="005671AE">
            <w:pPr>
              <w:pStyle w:val="Paragraphedeliste"/>
              <w:ind w:left="0"/>
              <w:jc w:val="center"/>
              <w:rPr>
                <w:rFonts w:cs="Arial"/>
                <w:sz w:val="18"/>
                <w:szCs w:val="18"/>
              </w:rPr>
            </w:pPr>
          </w:p>
        </w:tc>
        <w:tc>
          <w:tcPr>
            <w:tcW w:w="498" w:type="dxa"/>
          </w:tcPr>
          <w:p w:rsidR="007630DA" w:rsidRPr="00E46991" w:rsidRDefault="007630DA" w:rsidP="005671AE">
            <w:pPr>
              <w:pStyle w:val="Paragraphedeliste"/>
              <w:ind w:left="0"/>
              <w:jc w:val="center"/>
              <w:rPr>
                <w:rFonts w:cs="Arial"/>
                <w:sz w:val="18"/>
                <w:szCs w:val="18"/>
              </w:rPr>
            </w:pP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90 000</w:t>
            </w:r>
          </w:p>
        </w:tc>
      </w:tr>
      <w:tr w:rsidR="007630DA" w:rsidRPr="00E46991" w:rsidTr="007630DA">
        <w:trPr>
          <w:jc w:val="center"/>
        </w:trPr>
        <w:tc>
          <w:tcPr>
            <w:tcW w:w="2497" w:type="dxa"/>
          </w:tcPr>
          <w:p w:rsidR="007630DA" w:rsidRPr="00BE73C8" w:rsidRDefault="007630DA" w:rsidP="005671AE">
            <w:pPr>
              <w:pStyle w:val="Paragraphedeliste"/>
              <w:ind w:left="0"/>
              <w:jc w:val="right"/>
              <w:rPr>
                <w:rFonts w:cs="Arial"/>
                <w:b/>
                <w:color w:val="0066FF"/>
                <w:sz w:val="18"/>
                <w:szCs w:val="18"/>
              </w:rPr>
            </w:pPr>
            <w:r>
              <w:rPr>
                <w:rFonts w:cs="Arial"/>
                <w:b/>
                <w:color w:val="0066FF"/>
                <w:sz w:val="18"/>
                <w:szCs w:val="18"/>
              </w:rPr>
              <w:t>COUT DE REVIENT</w:t>
            </w:r>
          </w:p>
        </w:tc>
        <w:tc>
          <w:tcPr>
            <w:tcW w:w="1132"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11 000</w:t>
            </w:r>
          </w:p>
        </w:tc>
        <w:tc>
          <w:tcPr>
            <w:tcW w:w="498"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66</w:t>
            </w:r>
          </w:p>
        </w:tc>
        <w:tc>
          <w:tcPr>
            <w:tcW w:w="967"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726 000</w:t>
            </w:r>
          </w:p>
        </w:tc>
        <w:tc>
          <w:tcPr>
            <w:tcW w:w="1133"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9000</w:t>
            </w:r>
          </w:p>
        </w:tc>
        <w:tc>
          <w:tcPr>
            <w:tcW w:w="498"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78</w:t>
            </w:r>
          </w:p>
        </w:tc>
        <w:tc>
          <w:tcPr>
            <w:tcW w:w="967"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702 000</w:t>
            </w:r>
          </w:p>
        </w:tc>
      </w:tr>
    </w:tbl>
    <w:p w:rsidR="00DD743F" w:rsidRDefault="00DD743F" w:rsidP="0030461C">
      <w:pPr>
        <w:rPr>
          <w:b/>
          <w:sz w:val="18"/>
          <w:szCs w:val="18"/>
          <w:u w:val="single"/>
        </w:rPr>
      </w:pPr>
    </w:p>
    <w:p w:rsidR="007630DA" w:rsidRPr="007630DA" w:rsidRDefault="007630DA" w:rsidP="00EB6C9A">
      <w:pPr>
        <w:pStyle w:val="Paragraphedeliste"/>
        <w:numPr>
          <w:ilvl w:val="0"/>
          <w:numId w:val="80"/>
        </w:numPr>
        <w:spacing w:after="0" w:line="240" w:lineRule="auto"/>
        <w:rPr>
          <w:b/>
          <w:color w:val="0066FF"/>
          <w:sz w:val="18"/>
          <w:szCs w:val="18"/>
          <w:u w:val="single"/>
        </w:rPr>
      </w:pPr>
      <w:r w:rsidRPr="007630DA">
        <w:rPr>
          <w:b/>
          <w:color w:val="0066FF"/>
          <w:sz w:val="18"/>
          <w:szCs w:val="18"/>
          <w:u w:val="single"/>
        </w:rPr>
        <w:t>Déterminez le résultat analytique sur les chaises C et L</w:t>
      </w:r>
    </w:p>
    <w:p w:rsidR="00DD743F" w:rsidRDefault="00DD743F" w:rsidP="0030461C">
      <w:pPr>
        <w:rPr>
          <w:b/>
          <w:sz w:val="18"/>
          <w:szCs w:val="18"/>
          <w:u w:val="single"/>
        </w:rPr>
      </w:pPr>
    </w:p>
    <w:tbl>
      <w:tblPr>
        <w:tblStyle w:val="Grilledutableau"/>
        <w:tblW w:w="0" w:type="auto"/>
        <w:jc w:val="center"/>
        <w:tblLook w:val="04A0" w:firstRow="1" w:lastRow="0" w:firstColumn="1" w:lastColumn="0" w:noHBand="0" w:noVBand="1"/>
      </w:tblPr>
      <w:tblGrid>
        <w:gridCol w:w="2074"/>
        <w:gridCol w:w="803"/>
        <w:gridCol w:w="498"/>
        <w:gridCol w:w="967"/>
        <w:gridCol w:w="671"/>
        <w:gridCol w:w="498"/>
        <w:gridCol w:w="967"/>
      </w:tblGrid>
      <w:tr w:rsidR="007630DA" w:rsidRPr="00E46991" w:rsidTr="007630DA">
        <w:trPr>
          <w:jc w:val="center"/>
        </w:trPr>
        <w:tc>
          <w:tcPr>
            <w:tcW w:w="2074" w:type="dxa"/>
            <w:vMerge w:val="restart"/>
            <w:shd w:val="clear" w:color="auto" w:fill="D9D9D9" w:themeFill="background1" w:themeFillShade="D9"/>
          </w:tcPr>
          <w:p w:rsidR="007630DA" w:rsidRPr="00E46991" w:rsidRDefault="007630DA" w:rsidP="005671AE">
            <w:pPr>
              <w:pStyle w:val="Paragraphedeliste"/>
              <w:ind w:left="0"/>
              <w:rPr>
                <w:rFonts w:cs="Arial"/>
                <w:b/>
                <w:sz w:val="18"/>
                <w:szCs w:val="18"/>
              </w:rPr>
            </w:pPr>
          </w:p>
        </w:tc>
        <w:tc>
          <w:tcPr>
            <w:tcW w:w="2268" w:type="dxa"/>
            <w:gridSpan w:val="3"/>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Pr>
                <w:rFonts w:cs="Arial"/>
                <w:b/>
                <w:sz w:val="18"/>
                <w:szCs w:val="18"/>
              </w:rPr>
              <w:t>Chaises C</w:t>
            </w:r>
          </w:p>
        </w:tc>
        <w:tc>
          <w:tcPr>
            <w:tcW w:w="2136" w:type="dxa"/>
            <w:gridSpan w:val="3"/>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Pr>
                <w:rFonts w:cs="Arial"/>
                <w:b/>
                <w:sz w:val="18"/>
                <w:szCs w:val="18"/>
              </w:rPr>
              <w:t>Chaises L</w:t>
            </w:r>
          </w:p>
        </w:tc>
      </w:tr>
      <w:tr w:rsidR="007630DA" w:rsidRPr="00E46991" w:rsidTr="007630DA">
        <w:trPr>
          <w:jc w:val="center"/>
        </w:trPr>
        <w:tc>
          <w:tcPr>
            <w:tcW w:w="2074" w:type="dxa"/>
            <w:vMerge/>
            <w:shd w:val="clear" w:color="auto" w:fill="D9D9D9" w:themeFill="background1" w:themeFillShade="D9"/>
          </w:tcPr>
          <w:p w:rsidR="007630DA" w:rsidRPr="00E46991" w:rsidRDefault="007630DA" w:rsidP="005671AE">
            <w:pPr>
              <w:pStyle w:val="Paragraphedeliste"/>
              <w:ind w:left="0"/>
              <w:rPr>
                <w:rFonts w:cs="Arial"/>
                <w:b/>
                <w:sz w:val="18"/>
                <w:szCs w:val="18"/>
              </w:rPr>
            </w:pPr>
          </w:p>
        </w:tc>
        <w:tc>
          <w:tcPr>
            <w:tcW w:w="803"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Cu</w:t>
            </w:r>
          </w:p>
        </w:tc>
        <w:tc>
          <w:tcPr>
            <w:tcW w:w="967"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Montant</w:t>
            </w:r>
          </w:p>
        </w:tc>
        <w:tc>
          <w:tcPr>
            <w:tcW w:w="671"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Q</w:t>
            </w:r>
          </w:p>
        </w:tc>
        <w:tc>
          <w:tcPr>
            <w:tcW w:w="498"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Cu</w:t>
            </w:r>
          </w:p>
        </w:tc>
        <w:tc>
          <w:tcPr>
            <w:tcW w:w="967" w:type="dxa"/>
            <w:shd w:val="clear" w:color="auto" w:fill="D9D9D9" w:themeFill="background1" w:themeFillShade="D9"/>
          </w:tcPr>
          <w:p w:rsidR="007630DA" w:rsidRPr="00E46991" w:rsidRDefault="007630DA" w:rsidP="005671AE">
            <w:pPr>
              <w:pStyle w:val="Paragraphedeliste"/>
              <w:ind w:left="0"/>
              <w:jc w:val="center"/>
              <w:rPr>
                <w:rFonts w:cs="Arial"/>
                <w:b/>
                <w:sz w:val="18"/>
                <w:szCs w:val="18"/>
              </w:rPr>
            </w:pPr>
            <w:r w:rsidRPr="00E46991">
              <w:rPr>
                <w:rFonts w:cs="Arial"/>
                <w:b/>
                <w:sz w:val="18"/>
                <w:szCs w:val="18"/>
              </w:rPr>
              <w:t>Montant</w:t>
            </w:r>
          </w:p>
        </w:tc>
      </w:tr>
      <w:tr w:rsidR="007630DA" w:rsidRPr="00E46991" w:rsidTr="007630DA">
        <w:trPr>
          <w:jc w:val="center"/>
        </w:trPr>
        <w:tc>
          <w:tcPr>
            <w:tcW w:w="2074" w:type="dxa"/>
          </w:tcPr>
          <w:p w:rsidR="007630DA" w:rsidRPr="00E46991" w:rsidRDefault="007630DA" w:rsidP="005671AE">
            <w:pPr>
              <w:pStyle w:val="Paragraphedeliste"/>
              <w:ind w:left="0"/>
              <w:rPr>
                <w:rFonts w:cs="Arial"/>
                <w:b/>
                <w:sz w:val="18"/>
                <w:szCs w:val="18"/>
              </w:rPr>
            </w:pPr>
            <w:r>
              <w:rPr>
                <w:rFonts w:cs="Arial"/>
                <w:b/>
                <w:sz w:val="18"/>
                <w:szCs w:val="18"/>
              </w:rPr>
              <w:t>Chiffre d’affaires</w:t>
            </w:r>
          </w:p>
        </w:tc>
        <w:tc>
          <w:tcPr>
            <w:tcW w:w="803" w:type="dxa"/>
          </w:tcPr>
          <w:p w:rsidR="007630DA" w:rsidRPr="00E46991" w:rsidRDefault="007630DA" w:rsidP="005671AE">
            <w:pPr>
              <w:pStyle w:val="Paragraphedeliste"/>
              <w:ind w:left="0"/>
              <w:jc w:val="center"/>
              <w:rPr>
                <w:rFonts w:cs="Arial"/>
                <w:sz w:val="18"/>
                <w:szCs w:val="18"/>
              </w:rPr>
            </w:pPr>
            <w:r>
              <w:rPr>
                <w:rFonts w:cs="Arial"/>
                <w:sz w:val="18"/>
                <w:szCs w:val="18"/>
              </w:rPr>
              <w:t>11 000</w:t>
            </w:r>
          </w:p>
        </w:tc>
        <w:tc>
          <w:tcPr>
            <w:tcW w:w="498" w:type="dxa"/>
          </w:tcPr>
          <w:p w:rsidR="007630DA" w:rsidRPr="00E46991" w:rsidRDefault="007630DA" w:rsidP="005671AE">
            <w:pPr>
              <w:pStyle w:val="Paragraphedeliste"/>
              <w:ind w:left="0"/>
              <w:jc w:val="center"/>
              <w:rPr>
                <w:rFonts w:cs="Arial"/>
                <w:sz w:val="18"/>
                <w:szCs w:val="18"/>
              </w:rPr>
            </w:pPr>
            <w:r>
              <w:rPr>
                <w:rFonts w:cs="Arial"/>
                <w:sz w:val="18"/>
                <w:szCs w:val="18"/>
              </w:rPr>
              <w:t>75</w:t>
            </w: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825 000</w:t>
            </w:r>
          </w:p>
        </w:tc>
        <w:tc>
          <w:tcPr>
            <w:tcW w:w="671" w:type="dxa"/>
          </w:tcPr>
          <w:p w:rsidR="007630DA" w:rsidRPr="00E46991" w:rsidRDefault="007630DA" w:rsidP="005671AE">
            <w:pPr>
              <w:pStyle w:val="Paragraphedeliste"/>
              <w:ind w:left="0"/>
              <w:jc w:val="center"/>
              <w:rPr>
                <w:rFonts w:cs="Arial"/>
                <w:sz w:val="18"/>
                <w:szCs w:val="18"/>
              </w:rPr>
            </w:pPr>
            <w:r>
              <w:rPr>
                <w:rFonts w:cs="Arial"/>
                <w:sz w:val="18"/>
                <w:szCs w:val="18"/>
              </w:rPr>
              <w:t>9000</w:t>
            </w:r>
          </w:p>
        </w:tc>
        <w:tc>
          <w:tcPr>
            <w:tcW w:w="498" w:type="dxa"/>
          </w:tcPr>
          <w:p w:rsidR="007630DA" w:rsidRPr="00E46991" w:rsidRDefault="007630DA" w:rsidP="005671AE">
            <w:pPr>
              <w:pStyle w:val="Paragraphedeliste"/>
              <w:ind w:left="0"/>
              <w:jc w:val="center"/>
              <w:rPr>
                <w:rFonts w:cs="Arial"/>
                <w:sz w:val="18"/>
                <w:szCs w:val="18"/>
              </w:rPr>
            </w:pPr>
            <w:r>
              <w:rPr>
                <w:rFonts w:cs="Arial"/>
                <w:sz w:val="18"/>
                <w:szCs w:val="18"/>
              </w:rPr>
              <w:t>90</w:t>
            </w: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810 000</w:t>
            </w:r>
          </w:p>
        </w:tc>
      </w:tr>
      <w:tr w:rsidR="007630DA" w:rsidRPr="00E46991" w:rsidTr="007630DA">
        <w:trPr>
          <w:jc w:val="center"/>
        </w:trPr>
        <w:tc>
          <w:tcPr>
            <w:tcW w:w="2074" w:type="dxa"/>
          </w:tcPr>
          <w:p w:rsidR="007630DA" w:rsidRPr="00E46991" w:rsidRDefault="007630DA" w:rsidP="005671AE">
            <w:pPr>
              <w:pStyle w:val="Paragraphedeliste"/>
              <w:ind w:left="0"/>
              <w:rPr>
                <w:rFonts w:cs="Arial"/>
                <w:b/>
                <w:sz w:val="18"/>
                <w:szCs w:val="18"/>
              </w:rPr>
            </w:pPr>
            <w:r>
              <w:rPr>
                <w:rFonts w:cs="Arial"/>
                <w:b/>
                <w:sz w:val="18"/>
                <w:szCs w:val="18"/>
              </w:rPr>
              <w:t>Coût de revient</w:t>
            </w:r>
          </w:p>
        </w:tc>
        <w:tc>
          <w:tcPr>
            <w:tcW w:w="803" w:type="dxa"/>
          </w:tcPr>
          <w:p w:rsidR="007630DA" w:rsidRPr="00E46991" w:rsidRDefault="007630DA" w:rsidP="005671AE">
            <w:pPr>
              <w:pStyle w:val="Paragraphedeliste"/>
              <w:ind w:left="0"/>
              <w:jc w:val="center"/>
              <w:rPr>
                <w:rFonts w:cs="Arial"/>
                <w:sz w:val="18"/>
                <w:szCs w:val="18"/>
              </w:rPr>
            </w:pPr>
            <w:r>
              <w:rPr>
                <w:rFonts w:cs="Arial"/>
                <w:sz w:val="18"/>
                <w:szCs w:val="18"/>
              </w:rPr>
              <w:t>11 000</w:t>
            </w:r>
          </w:p>
        </w:tc>
        <w:tc>
          <w:tcPr>
            <w:tcW w:w="498" w:type="dxa"/>
          </w:tcPr>
          <w:p w:rsidR="007630DA" w:rsidRPr="00E46991" w:rsidRDefault="007630DA" w:rsidP="005671AE">
            <w:pPr>
              <w:pStyle w:val="Paragraphedeliste"/>
              <w:ind w:left="0"/>
              <w:jc w:val="center"/>
              <w:rPr>
                <w:rFonts w:cs="Arial"/>
                <w:sz w:val="18"/>
                <w:szCs w:val="18"/>
              </w:rPr>
            </w:pPr>
            <w:r>
              <w:rPr>
                <w:rFonts w:cs="Arial"/>
                <w:sz w:val="18"/>
                <w:szCs w:val="18"/>
              </w:rPr>
              <w:t>66</w:t>
            </w: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726 000</w:t>
            </w:r>
          </w:p>
        </w:tc>
        <w:tc>
          <w:tcPr>
            <w:tcW w:w="671" w:type="dxa"/>
          </w:tcPr>
          <w:p w:rsidR="007630DA" w:rsidRPr="00E46991" w:rsidRDefault="007630DA" w:rsidP="005671AE">
            <w:pPr>
              <w:pStyle w:val="Paragraphedeliste"/>
              <w:ind w:left="0"/>
              <w:jc w:val="center"/>
              <w:rPr>
                <w:rFonts w:cs="Arial"/>
                <w:sz w:val="18"/>
                <w:szCs w:val="18"/>
              </w:rPr>
            </w:pPr>
            <w:r>
              <w:rPr>
                <w:rFonts w:cs="Arial"/>
                <w:sz w:val="18"/>
                <w:szCs w:val="18"/>
              </w:rPr>
              <w:t>9000</w:t>
            </w:r>
          </w:p>
        </w:tc>
        <w:tc>
          <w:tcPr>
            <w:tcW w:w="498" w:type="dxa"/>
          </w:tcPr>
          <w:p w:rsidR="007630DA" w:rsidRPr="00E46991" w:rsidRDefault="007630DA" w:rsidP="005671AE">
            <w:pPr>
              <w:pStyle w:val="Paragraphedeliste"/>
              <w:ind w:left="0"/>
              <w:jc w:val="center"/>
              <w:rPr>
                <w:rFonts w:cs="Arial"/>
                <w:sz w:val="18"/>
                <w:szCs w:val="18"/>
              </w:rPr>
            </w:pPr>
            <w:r>
              <w:rPr>
                <w:rFonts w:cs="Arial"/>
                <w:sz w:val="18"/>
                <w:szCs w:val="18"/>
              </w:rPr>
              <w:t>78</w:t>
            </w:r>
          </w:p>
        </w:tc>
        <w:tc>
          <w:tcPr>
            <w:tcW w:w="967" w:type="dxa"/>
          </w:tcPr>
          <w:p w:rsidR="007630DA" w:rsidRPr="00E46991" w:rsidRDefault="007630DA" w:rsidP="005671AE">
            <w:pPr>
              <w:pStyle w:val="Paragraphedeliste"/>
              <w:ind w:left="0"/>
              <w:jc w:val="center"/>
              <w:rPr>
                <w:rFonts w:cs="Arial"/>
                <w:sz w:val="18"/>
                <w:szCs w:val="18"/>
              </w:rPr>
            </w:pPr>
            <w:r>
              <w:rPr>
                <w:rFonts w:cs="Arial"/>
                <w:sz w:val="18"/>
                <w:szCs w:val="18"/>
              </w:rPr>
              <w:t>702 000</w:t>
            </w:r>
          </w:p>
        </w:tc>
      </w:tr>
      <w:tr w:rsidR="007630DA" w:rsidRPr="00E46991" w:rsidTr="007630DA">
        <w:trPr>
          <w:jc w:val="center"/>
        </w:trPr>
        <w:tc>
          <w:tcPr>
            <w:tcW w:w="2074" w:type="dxa"/>
          </w:tcPr>
          <w:p w:rsidR="007630DA" w:rsidRPr="00BE73C8" w:rsidRDefault="007630DA" w:rsidP="005671AE">
            <w:pPr>
              <w:pStyle w:val="Paragraphedeliste"/>
              <w:ind w:left="0"/>
              <w:jc w:val="right"/>
              <w:rPr>
                <w:rFonts w:cs="Arial"/>
                <w:b/>
                <w:color w:val="0066FF"/>
                <w:sz w:val="18"/>
                <w:szCs w:val="18"/>
              </w:rPr>
            </w:pPr>
            <w:r>
              <w:rPr>
                <w:rFonts w:cs="Arial"/>
                <w:b/>
                <w:color w:val="0066FF"/>
                <w:sz w:val="18"/>
                <w:szCs w:val="18"/>
              </w:rPr>
              <w:t>RESULTAT ANALYTIQUE</w:t>
            </w:r>
          </w:p>
        </w:tc>
        <w:tc>
          <w:tcPr>
            <w:tcW w:w="803"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11 000</w:t>
            </w:r>
          </w:p>
        </w:tc>
        <w:tc>
          <w:tcPr>
            <w:tcW w:w="498"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9</w:t>
            </w:r>
          </w:p>
        </w:tc>
        <w:tc>
          <w:tcPr>
            <w:tcW w:w="967"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99 000</w:t>
            </w:r>
          </w:p>
        </w:tc>
        <w:tc>
          <w:tcPr>
            <w:tcW w:w="671"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9000</w:t>
            </w:r>
          </w:p>
        </w:tc>
        <w:tc>
          <w:tcPr>
            <w:tcW w:w="498"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12</w:t>
            </w:r>
          </w:p>
        </w:tc>
        <w:tc>
          <w:tcPr>
            <w:tcW w:w="967" w:type="dxa"/>
          </w:tcPr>
          <w:p w:rsidR="007630DA" w:rsidRPr="00BE73C8" w:rsidRDefault="007630DA" w:rsidP="005671AE">
            <w:pPr>
              <w:pStyle w:val="Paragraphedeliste"/>
              <w:ind w:left="0"/>
              <w:jc w:val="center"/>
              <w:rPr>
                <w:rFonts w:cs="Arial"/>
                <w:b/>
                <w:color w:val="0066FF"/>
                <w:sz w:val="18"/>
                <w:szCs w:val="18"/>
              </w:rPr>
            </w:pPr>
            <w:r>
              <w:rPr>
                <w:rFonts w:cs="Arial"/>
                <w:b/>
                <w:color w:val="0066FF"/>
                <w:sz w:val="18"/>
                <w:szCs w:val="18"/>
              </w:rPr>
              <w:t>108 000</w:t>
            </w:r>
          </w:p>
        </w:tc>
      </w:tr>
    </w:tbl>
    <w:p w:rsidR="007630DA" w:rsidRPr="007630DA" w:rsidRDefault="007630DA" w:rsidP="00EB6C9A">
      <w:pPr>
        <w:numPr>
          <w:ilvl w:val="0"/>
          <w:numId w:val="80"/>
        </w:numPr>
        <w:spacing w:after="0" w:line="240" w:lineRule="auto"/>
        <w:rPr>
          <w:b/>
          <w:color w:val="0066FF"/>
          <w:sz w:val="18"/>
          <w:szCs w:val="18"/>
          <w:u w:val="single"/>
        </w:rPr>
      </w:pPr>
      <w:r w:rsidRPr="007630DA">
        <w:rPr>
          <w:b/>
          <w:color w:val="0066FF"/>
          <w:sz w:val="18"/>
          <w:szCs w:val="18"/>
          <w:u w:val="single"/>
        </w:rPr>
        <w:t>Déduire le résultat de la période</w:t>
      </w:r>
    </w:p>
    <w:p w:rsidR="007630DA" w:rsidRDefault="007630DA" w:rsidP="0030461C">
      <w:pPr>
        <w:rPr>
          <w:b/>
          <w:sz w:val="18"/>
          <w:szCs w:val="18"/>
          <w:u w:val="single"/>
        </w:rPr>
      </w:pPr>
    </w:p>
    <w:p w:rsidR="007F5FE9" w:rsidRDefault="007F5FE9" w:rsidP="0030461C">
      <w:pPr>
        <w:rPr>
          <w:b/>
          <w:color w:val="0066FF"/>
          <w:sz w:val="18"/>
          <w:szCs w:val="18"/>
        </w:rPr>
      </w:pPr>
      <w:r w:rsidRPr="007F5FE9">
        <w:rPr>
          <w:b/>
          <w:color w:val="0066FF"/>
          <w:sz w:val="18"/>
          <w:szCs w:val="18"/>
        </w:rPr>
        <w:t>Le résultat</w:t>
      </w:r>
      <w:r>
        <w:rPr>
          <w:b/>
          <w:color w:val="0066FF"/>
          <w:sz w:val="18"/>
          <w:szCs w:val="18"/>
        </w:rPr>
        <w:t xml:space="preserve"> de la période est la somme des résultats des chaises C et des chaises L soit :</w:t>
      </w:r>
    </w:p>
    <w:p w:rsidR="007F5FE9" w:rsidRDefault="007F5FE9" w:rsidP="0030461C">
      <w:pPr>
        <w:rPr>
          <w:b/>
          <w:color w:val="0066FF"/>
          <w:sz w:val="18"/>
          <w:szCs w:val="18"/>
        </w:rPr>
      </w:pPr>
      <w:r>
        <w:rPr>
          <w:b/>
          <w:color w:val="0066FF"/>
          <w:sz w:val="18"/>
          <w:szCs w:val="18"/>
        </w:rPr>
        <w:t>99 000 + 108 000 = 207 000 €</w:t>
      </w:r>
    </w:p>
    <w:p w:rsidR="007F5FE9" w:rsidRPr="007F5FE9" w:rsidRDefault="007F5FE9" w:rsidP="00EB6C9A">
      <w:pPr>
        <w:numPr>
          <w:ilvl w:val="0"/>
          <w:numId w:val="80"/>
        </w:numPr>
        <w:spacing w:after="0" w:line="240" w:lineRule="auto"/>
        <w:rPr>
          <w:b/>
          <w:color w:val="0066FF"/>
          <w:sz w:val="18"/>
          <w:szCs w:val="18"/>
          <w:u w:val="single"/>
        </w:rPr>
      </w:pPr>
      <w:r w:rsidRPr="007F5FE9">
        <w:rPr>
          <w:b/>
          <w:color w:val="0066FF"/>
          <w:sz w:val="18"/>
          <w:szCs w:val="18"/>
          <w:u w:val="single"/>
        </w:rPr>
        <w:t>Présentez le compte de résultat du mois de janvier.</w:t>
      </w:r>
    </w:p>
    <w:p w:rsidR="007F5FE9" w:rsidRDefault="007F5FE9" w:rsidP="0030461C">
      <w:pPr>
        <w:rPr>
          <w:b/>
          <w:color w:val="0066FF"/>
          <w:sz w:val="18"/>
          <w:szCs w:val="18"/>
        </w:rPr>
      </w:pPr>
    </w:p>
    <w:tbl>
      <w:tblPr>
        <w:tblStyle w:val="Grilledutableau"/>
        <w:tblW w:w="7663" w:type="dxa"/>
        <w:jc w:val="center"/>
        <w:tblLook w:val="01E0" w:firstRow="1" w:lastRow="1" w:firstColumn="1" w:lastColumn="1" w:noHBand="0" w:noVBand="0"/>
      </w:tblPr>
      <w:tblGrid>
        <w:gridCol w:w="2539"/>
        <w:gridCol w:w="1296"/>
        <w:gridCol w:w="2532"/>
        <w:gridCol w:w="1296"/>
      </w:tblGrid>
      <w:tr w:rsidR="007F5FE9" w:rsidRPr="005923FF" w:rsidTr="007F5FE9">
        <w:trPr>
          <w:jc w:val="center"/>
        </w:trPr>
        <w:tc>
          <w:tcPr>
            <w:tcW w:w="3835" w:type="dxa"/>
            <w:gridSpan w:val="2"/>
            <w:shd w:val="clear" w:color="auto" w:fill="C0C0C0"/>
          </w:tcPr>
          <w:p w:rsidR="007F5FE9" w:rsidRPr="005923FF" w:rsidRDefault="007F5FE9" w:rsidP="005671AE">
            <w:pPr>
              <w:jc w:val="center"/>
              <w:rPr>
                <w:b/>
                <w:sz w:val="18"/>
                <w:szCs w:val="18"/>
              </w:rPr>
            </w:pPr>
            <w:r w:rsidRPr="005923FF">
              <w:rPr>
                <w:b/>
                <w:sz w:val="18"/>
                <w:szCs w:val="18"/>
              </w:rPr>
              <w:t>CHARGES</w:t>
            </w:r>
          </w:p>
        </w:tc>
        <w:tc>
          <w:tcPr>
            <w:tcW w:w="3828" w:type="dxa"/>
            <w:gridSpan w:val="2"/>
            <w:shd w:val="clear" w:color="auto" w:fill="C0C0C0"/>
          </w:tcPr>
          <w:p w:rsidR="007F5FE9" w:rsidRPr="005923FF" w:rsidRDefault="007F5FE9" w:rsidP="005671AE">
            <w:pPr>
              <w:jc w:val="center"/>
              <w:rPr>
                <w:b/>
                <w:sz w:val="18"/>
                <w:szCs w:val="18"/>
              </w:rPr>
            </w:pPr>
            <w:r w:rsidRPr="005923FF">
              <w:rPr>
                <w:b/>
                <w:sz w:val="18"/>
                <w:szCs w:val="18"/>
              </w:rPr>
              <w:t>PRODUITS</w:t>
            </w:r>
          </w:p>
        </w:tc>
      </w:tr>
      <w:tr w:rsidR="007F5FE9" w:rsidRPr="005923FF" w:rsidTr="007F5FE9">
        <w:trPr>
          <w:jc w:val="center"/>
        </w:trPr>
        <w:tc>
          <w:tcPr>
            <w:tcW w:w="2539" w:type="dxa"/>
          </w:tcPr>
          <w:p w:rsidR="007F5FE9" w:rsidRPr="005923FF" w:rsidRDefault="007F5FE9" w:rsidP="005671AE">
            <w:pPr>
              <w:rPr>
                <w:sz w:val="18"/>
                <w:szCs w:val="18"/>
              </w:rPr>
            </w:pPr>
            <w:r>
              <w:rPr>
                <w:sz w:val="18"/>
                <w:szCs w:val="18"/>
              </w:rPr>
              <w:t>Achats de MP Tubes</w:t>
            </w:r>
          </w:p>
        </w:tc>
        <w:tc>
          <w:tcPr>
            <w:tcW w:w="1296" w:type="dxa"/>
          </w:tcPr>
          <w:p w:rsidR="007F5FE9" w:rsidRPr="005923FF" w:rsidRDefault="007F5FE9" w:rsidP="005671AE">
            <w:pPr>
              <w:jc w:val="center"/>
              <w:rPr>
                <w:sz w:val="18"/>
                <w:szCs w:val="18"/>
              </w:rPr>
            </w:pPr>
            <w:r>
              <w:rPr>
                <w:sz w:val="18"/>
                <w:szCs w:val="18"/>
              </w:rPr>
              <w:t>512 000</w:t>
            </w:r>
          </w:p>
        </w:tc>
        <w:tc>
          <w:tcPr>
            <w:tcW w:w="2532" w:type="dxa"/>
          </w:tcPr>
          <w:p w:rsidR="007F5FE9" w:rsidRPr="005923FF" w:rsidRDefault="007F5FE9" w:rsidP="005671AE">
            <w:pPr>
              <w:rPr>
                <w:sz w:val="18"/>
                <w:szCs w:val="18"/>
              </w:rPr>
            </w:pPr>
            <w:r>
              <w:rPr>
                <w:sz w:val="18"/>
                <w:szCs w:val="18"/>
              </w:rPr>
              <w:t>Chiffre d’affaires</w:t>
            </w:r>
          </w:p>
        </w:tc>
        <w:tc>
          <w:tcPr>
            <w:tcW w:w="1296" w:type="dxa"/>
          </w:tcPr>
          <w:p w:rsidR="007F5FE9" w:rsidRPr="005923FF" w:rsidRDefault="007F5FE9" w:rsidP="005671AE">
            <w:pPr>
              <w:jc w:val="center"/>
              <w:rPr>
                <w:sz w:val="18"/>
                <w:szCs w:val="18"/>
              </w:rPr>
            </w:pPr>
            <w:r>
              <w:rPr>
                <w:sz w:val="18"/>
                <w:szCs w:val="18"/>
              </w:rPr>
              <w:t>1 635 000</w:t>
            </w:r>
          </w:p>
        </w:tc>
      </w:tr>
      <w:tr w:rsidR="007F5FE9" w:rsidRPr="005923FF" w:rsidTr="007F5FE9">
        <w:trPr>
          <w:jc w:val="center"/>
        </w:trPr>
        <w:tc>
          <w:tcPr>
            <w:tcW w:w="2539" w:type="dxa"/>
          </w:tcPr>
          <w:p w:rsidR="007F5FE9" w:rsidRPr="005923FF" w:rsidRDefault="007F5FE9" w:rsidP="005671AE">
            <w:pPr>
              <w:rPr>
                <w:sz w:val="18"/>
                <w:szCs w:val="18"/>
              </w:rPr>
            </w:pPr>
            <w:r>
              <w:rPr>
                <w:sz w:val="18"/>
                <w:szCs w:val="18"/>
              </w:rPr>
              <w:t>Variation de stock Tubes</w:t>
            </w:r>
          </w:p>
        </w:tc>
        <w:tc>
          <w:tcPr>
            <w:tcW w:w="1296" w:type="dxa"/>
          </w:tcPr>
          <w:p w:rsidR="007F5FE9" w:rsidRPr="00357DDC" w:rsidRDefault="007F5FE9" w:rsidP="005671AE">
            <w:pPr>
              <w:jc w:val="center"/>
              <w:rPr>
                <w:sz w:val="18"/>
                <w:szCs w:val="18"/>
              </w:rPr>
            </w:pPr>
            <w:r>
              <w:rPr>
                <w:sz w:val="18"/>
                <w:szCs w:val="18"/>
              </w:rPr>
              <w:t>(20 800)</w:t>
            </w:r>
          </w:p>
        </w:tc>
        <w:tc>
          <w:tcPr>
            <w:tcW w:w="2532" w:type="dxa"/>
          </w:tcPr>
          <w:p w:rsidR="007F5FE9" w:rsidRPr="005923FF" w:rsidRDefault="007F5FE9" w:rsidP="005671AE">
            <w:pPr>
              <w:rPr>
                <w:sz w:val="18"/>
                <w:szCs w:val="18"/>
              </w:rPr>
            </w:pPr>
            <w:r>
              <w:rPr>
                <w:sz w:val="18"/>
                <w:szCs w:val="18"/>
              </w:rPr>
              <w:t>Production stockée Armatures</w:t>
            </w:r>
          </w:p>
        </w:tc>
        <w:tc>
          <w:tcPr>
            <w:tcW w:w="1296" w:type="dxa"/>
          </w:tcPr>
          <w:p w:rsidR="007F5FE9" w:rsidRPr="005923FF" w:rsidRDefault="007F5FE9" w:rsidP="005671AE">
            <w:pPr>
              <w:jc w:val="center"/>
              <w:rPr>
                <w:sz w:val="18"/>
                <w:szCs w:val="18"/>
              </w:rPr>
            </w:pPr>
            <w:r>
              <w:rPr>
                <w:sz w:val="18"/>
                <w:szCs w:val="18"/>
              </w:rPr>
              <w:t>102 600</w:t>
            </w:r>
          </w:p>
        </w:tc>
      </w:tr>
      <w:tr w:rsidR="007F5FE9" w:rsidRPr="005923FF" w:rsidTr="007F5FE9">
        <w:trPr>
          <w:jc w:val="center"/>
        </w:trPr>
        <w:tc>
          <w:tcPr>
            <w:tcW w:w="2539" w:type="dxa"/>
          </w:tcPr>
          <w:p w:rsidR="007F5FE9" w:rsidRDefault="007F5FE9" w:rsidP="007F5FE9">
            <w:pPr>
              <w:rPr>
                <w:sz w:val="18"/>
                <w:szCs w:val="18"/>
              </w:rPr>
            </w:pPr>
            <w:r>
              <w:rPr>
                <w:sz w:val="18"/>
                <w:szCs w:val="18"/>
              </w:rPr>
              <w:t>Achats de MP PVC</w:t>
            </w:r>
          </w:p>
        </w:tc>
        <w:tc>
          <w:tcPr>
            <w:tcW w:w="1296" w:type="dxa"/>
          </w:tcPr>
          <w:p w:rsidR="007F5FE9" w:rsidRDefault="007F5FE9" w:rsidP="007F5FE9">
            <w:pPr>
              <w:jc w:val="center"/>
              <w:rPr>
                <w:sz w:val="18"/>
                <w:szCs w:val="18"/>
              </w:rPr>
            </w:pPr>
            <w:r>
              <w:rPr>
                <w:sz w:val="18"/>
                <w:szCs w:val="18"/>
              </w:rPr>
              <w:t>238 500</w:t>
            </w:r>
          </w:p>
        </w:tc>
        <w:tc>
          <w:tcPr>
            <w:tcW w:w="2532" w:type="dxa"/>
          </w:tcPr>
          <w:p w:rsidR="007F5FE9" w:rsidRPr="005923FF" w:rsidRDefault="007F5FE9" w:rsidP="007F5FE9">
            <w:pPr>
              <w:rPr>
                <w:sz w:val="18"/>
                <w:szCs w:val="18"/>
              </w:rPr>
            </w:pPr>
            <w:r>
              <w:rPr>
                <w:sz w:val="18"/>
                <w:szCs w:val="18"/>
              </w:rPr>
              <w:t>Production stockée Sièges C</w:t>
            </w:r>
          </w:p>
        </w:tc>
        <w:tc>
          <w:tcPr>
            <w:tcW w:w="1296" w:type="dxa"/>
          </w:tcPr>
          <w:p w:rsidR="007F5FE9" w:rsidRPr="005923FF" w:rsidRDefault="007F5FE9" w:rsidP="007F5FE9">
            <w:pPr>
              <w:jc w:val="center"/>
              <w:rPr>
                <w:sz w:val="18"/>
                <w:szCs w:val="18"/>
              </w:rPr>
            </w:pPr>
            <w:r>
              <w:rPr>
                <w:sz w:val="18"/>
                <w:szCs w:val="18"/>
              </w:rPr>
              <w:t>14 400</w:t>
            </w:r>
          </w:p>
        </w:tc>
      </w:tr>
      <w:tr w:rsidR="007F5FE9" w:rsidRPr="005923FF" w:rsidTr="007F5FE9">
        <w:trPr>
          <w:jc w:val="center"/>
        </w:trPr>
        <w:tc>
          <w:tcPr>
            <w:tcW w:w="2539" w:type="dxa"/>
          </w:tcPr>
          <w:p w:rsidR="007F5FE9" w:rsidRDefault="007F5FE9" w:rsidP="007F5FE9">
            <w:pPr>
              <w:rPr>
                <w:sz w:val="18"/>
                <w:szCs w:val="18"/>
              </w:rPr>
            </w:pPr>
            <w:r>
              <w:rPr>
                <w:sz w:val="18"/>
                <w:szCs w:val="18"/>
              </w:rPr>
              <w:t>Variation de stock PVC</w:t>
            </w:r>
          </w:p>
        </w:tc>
        <w:tc>
          <w:tcPr>
            <w:tcW w:w="1296" w:type="dxa"/>
          </w:tcPr>
          <w:p w:rsidR="007F5FE9" w:rsidRDefault="007F5FE9" w:rsidP="007F5FE9">
            <w:pPr>
              <w:jc w:val="center"/>
              <w:rPr>
                <w:sz w:val="18"/>
                <w:szCs w:val="18"/>
              </w:rPr>
            </w:pPr>
            <w:r>
              <w:rPr>
                <w:sz w:val="18"/>
                <w:szCs w:val="18"/>
              </w:rPr>
              <w:t>(29 150)</w:t>
            </w:r>
          </w:p>
        </w:tc>
        <w:tc>
          <w:tcPr>
            <w:tcW w:w="2532" w:type="dxa"/>
          </w:tcPr>
          <w:p w:rsidR="007F5FE9" w:rsidRPr="005923FF" w:rsidRDefault="007F5FE9" w:rsidP="007F5FE9">
            <w:pPr>
              <w:rPr>
                <w:sz w:val="18"/>
                <w:szCs w:val="18"/>
              </w:rPr>
            </w:pPr>
            <w:r>
              <w:rPr>
                <w:sz w:val="18"/>
                <w:szCs w:val="18"/>
              </w:rPr>
              <w:t>Production stockée Sièges L</w:t>
            </w:r>
          </w:p>
        </w:tc>
        <w:tc>
          <w:tcPr>
            <w:tcW w:w="1296" w:type="dxa"/>
          </w:tcPr>
          <w:p w:rsidR="007F5FE9" w:rsidRPr="005923FF" w:rsidRDefault="007F5FE9" w:rsidP="007F5FE9">
            <w:pPr>
              <w:jc w:val="center"/>
              <w:rPr>
                <w:sz w:val="18"/>
                <w:szCs w:val="18"/>
              </w:rPr>
            </w:pPr>
            <w:r>
              <w:rPr>
                <w:sz w:val="18"/>
                <w:szCs w:val="18"/>
              </w:rPr>
              <w:t>8400</w:t>
            </w:r>
          </w:p>
        </w:tc>
      </w:tr>
      <w:tr w:rsidR="007F5FE9" w:rsidRPr="005923FF" w:rsidTr="007F5FE9">
        <w:trPr>
          <w:jc w:val="center"/>
        </w:trPr>
        <w:tc>
          <w:tcPr>
            <w:tcW w:w="2539" w:type="dxa"/>
          </w:tcPr>
          <w:p w:rsidR="007F5FE9" w:rsidRDefault="007F5FE9" w:rsidP="007F5FE9">
            <w:pPr>
              <w:rPr>
                <w:sz w:val="18"/>
                <w:szCs w:val="18"/>
              </w:rPr>
            </w:pPr>
            <w:r>
              <w:rPr>
                <w:sz w:val="18"/>
                <w:szCs w:val="18"/>
              </w:rPr>
              <w:t>Achats de vis</w:t>
            </w:r>
          </w:p>
        </w:tc>
        <w:tc>
          <w:tcPr>
            <w:tcW w:w="1296" w:type="dxa"/>
          </w:tcPr>
          <w:p w:rsidR="007F5FE9" w:rsidRDefault="007F5FE9" w:rsidP="007F5FE9">
            <w:pPr>
              <w:jc w:val="center"/>
              <w:rPr>
                <w:sz w:val="18"/>
                <w:szCs w:val="18"/>
              </w:rPr>
            </w:pPr>
            <w:r>
              <w:rPr>
                <w:sz w:val="18"/>
                <w:szCs w:val="18"/>
              </w:rPr>
              <w:t>90 000</w:t>
            </w:r>
          </w:p>
        </w:tc>
        <w:tc>
          <w:tcPr>
            <w:tcW w:w="2532" w:type="dxa"/>
          </w:tcPr>
          <w:p w:rsidR="007F5FE9" w:rsidRPr="005923FF" w:rsidRDefault="007F5FE9" w:rsidP="007F5FE9">
            <w:pPr>
              <w:rPr>
                <w:sz w:val="18"/>
                <w:szCs w:val="18"/>
              </w:rPr>
            </w:pPr>
            <w:r>
              <w:rPr>
                <w:sz w:val="18"/>
                <w:szCs w:val="18"/>
              </w:rPr>
              <w:t>Production stockée Chaises C</w:t>
            </w:r>
          </w:p>
        </w:tc>
        <w:tc>
          <w:tcPr>
            <w:tcW w:w="1296" w:type="dxa"/>
          </w:tcPr>
          <w:p w:rsidR="007F5FE9" w:rsidRPr="005923FF" w:rsidRDefault="007F5FE9" w:rsidP="007F5FE9">
            <w:pPr>
              <w:jc w:val="center"/>
              <w:rPr>
                <w:sz w:val="18"/>
                <w:szCs w:val="18"/>
              </w:rPr>
            </w:pPr>
            <w:r>
              <w:rPr>
                <w:sz w:val="18"/>
                <w:szCs w:val="18"/>
              </w:rPr>
              <w:t>59 000</w:t>
            </w:r>
          </w:p>
        </w:tc>
      </w:tr>
      <w:tr w:rsidR="007F5FE9" w:rsidRPr="005923FF" w:rsidTr="007F5FE9">
        <w:trPr>
          <w:jc w:val="center"/>
        </w:trPr>
        <w:tc>
          <w:tcPr>
            <w:tcW w:w="2539" w:type="dxa"/>
          </w:tcPr>
          <w:p w:rsidR="007F5FE9" w:rsidRDefault="007F5FE9" w:rsidP="007F5FE9">
            <w:pPr>
              <w:rPr>
                <w:sz w:val="18"/>
                <w:szCs w:val="18"/>
              </w:rPr>
            </w:pPr>
            <w:r>
              <w:rPr>
                <w:sz w:val="18"/>
                <w:szCs w:val="18"/>
              </w:rPr>
              <w:t>Variation de stock vis</w:t>
            </w:r>
          </w:p>
        </w:tc>
        <w:tc>
          <w:tcPr>
            <w:tcW w:w="1296" w:type="dxa"/>
          </w:tcPr>
          <w:p w:rsidR="007F5FE9" w:rsidRDefault="007F5FE9" w:rsidP="007F5FE9">
            <w:pPr>
              <w:jc w:val="center"/>
              <w:rPr>
                <w:sz w:val="18"/>
                <w:szCs w:val="18"/>
              </w:rPr>
            </w:pPr>
            <w:r>
              <w:rPr>
                <w:sz w:val="18"/>
                <w:szCs w:val="18"/>
              </w:rPr>
              <w:t>(15 000)</w:t>
            </w:r>
          </w:p>
        </w:tc>
        <w:tc>
          <w:tcPr>
            <w:tcW w:w="2532" w:type="dxa"/>
          </w:tcPr>
          <w:p w:rsidR="007F5FE9" w:rsidRPr="005923FF" w:rsidRDefault="007F5FE9" w:rsidP="007F5FE9">
            <w:pPr>
              <w:rPr>
                <w:sz w:val="18"/>
                <w:szCs w:val="18"/>
              </w:rPr>
            </w:pPr>
            <w:r>
              <w:rPr>
                <w:sz w:val="18"/>
                <w:szCs w:val="18"/>
              </w:rPr>
              <w:t>Production stockée Chaises L</w:t>
            </w:r>
          </w:p>
        </w:tc>
        <w:tc>
          <w:tcPr>
            <w:tcW w:w="1296" w:type="dxa"/>
          </w:tcPr>
          <w:p w:rsidR="007F5FE9" w:rsidRPr="005923FF" w:rsidRDefault="007F5FE9" w:rsidP="007F5FE9">
            <w:pPr>
              <w:jc w:val="center"/>
              <w:rPr>
                <w:sz w:val="18"/>
                <w:szCs w:val="18"/>
              </w:rPr>
            </w:pPr>
            <w:r>
              <w:rPr>
                <w:sz w:val="18"/>
                <w:szCs w:val="18"/>
              </w:rPr>
              <w:t>34 000</w:t>
            </w:r>
          </w:p>
        </w:tc>
      </w:tr>
      <w:tr w:rsidR="007F5FE9" w:rsidRPr="005923FF" w:rsidTr="007F5FE9">
        <w:trPr>
          <w:jc w:val="center"/>
        </w:trPr>
        <w:tc>
          <w:tcPr>
            <w:tcW w:w="2539" w:type="dxa"/>
          </w:tcPr>
          <w:p w:rsidR="007F5FE9" w:rsidRPr="005923FF" w:rsidRDefault="007F5FE9" w:rsidP="007F5FE9">
            <w:pPr>
              <w:rPr>
                <w:sz w:val="18"/>
                <w:szCs w:val="18"/>
              </w:rPr>
            </w:pPr>
            <w:r>
              <w:rPr>
                <w:sz w:val="18"/>
                <w:szCs w:val="18"/>
              </w:rPr>
              <w:t>Charges de fabrication</w:t>
            </w:r>
          </w:p>
        </w:tc>
        <w:tc>
          <w:tcPr>
            <w:tcW w:w="1296" w:type="dxa"/>
          </w:tcPr>
          <w:p w:rsidR="007F5FE9" w:rsidRPr="005923FF" w:rsidRDefault="007F5FE9" w:rsidP="007F5FE9">
            <w:pPr>
              <w:jc w:val="center"/>
              <w:rPr>
                <w:sz w:val="18"/>
                <w:szCs w:val="18"/>
              </w:rPr>
            </w:pPr>
            <w:r>
              <w:rPr>
                <w:sz w:val="18"/>
                <w:szCs w:val="18"/>
              </w:rPr>
              <w:t>258 800</w:t>
            </w:r>
          </w:p>
        </w:tc>
        <w:tc>
          <w:tcPr>
            <w:tcW w:w="2532" w:type="dxa"/>
          </w:tcPr>
          <w:p w:rsidR="007F5FE9" w:rsidRPr="005923FF" w:rsidRDefault="007F5FE9" w:rsidP="007F5FE9">
            <w:pPr>
              <w:rPr>
                <w:sz w:val="18"/>
                <w:szCs w:val="18"/>
              </w:rPr>
            </w:pPr>
          </w:p>
        </w:tc>
        <w:tc>
          <w:tcPr>
            <w:tcW w:w="1296" w:type="dxa"/>
          </w:tcPr>
          <w:p w:rsidR="007F5FE9" w:rsidRPr="005923FF" w:rsidRDefault="007F5FE9" w:rsidP="007F5FE9">
            <w:pPr>
              <w:jc w:val="center"/>
              <w:rPr>
                <w:sz w:val="18"/>
                <w:szCs w:val="18"/>
              </w:rPr>
            </w:pPr>
          </w:p>
        </w:tc>
      </w:tr>
      <w:tr w:rsidR="007F5FE9" w:rsidRPr="005923FF" w:rsidTr="007F5FE9">
        <w:trPr>
          <w:jc w:val="center"/>
        </w:trPr>
        <w:tc>
          <w:tcPr>
            <w:tcW w:w="2539" w:type="dxa"/>
          </w:tcPr>
          <w:p w:rsidR="007F5FE9" w:rsidRPr="00357DDC" w:rsidRDefault="007F5FE9" w:rsidP="007F5FE9">
            <w:pPr>
              <w:rPr>
                <w:sz w:val="18"/>
                <w:szCs w:val="18"/>
              </w:rPr>
            </w:pPr>
            <w:r>
              <w:rPr>
                <w:sz w:val="18"/>
                <w:szCs w:val="18"/>
              </w:rPr>
              <w:t>Charges Atelier B</w:t>
            </w:r>
          </w:p>
        </w:tc>
        <w:tc>
          <w:tcPr>
            <w:tcW w:w="1296" w:type="dxa"/>
          </w:tcPr>
          <w:p w:rsidR="007F5FE9" w:rsidRPr="005923FF" w:rsidRDefault="007F5FE9" w:rsidP="007F5FE9">
            <w:pPr>
              <w:jc w:val="center"/>
              <w:rPr>
                <w:sz w:val="18"/>
                <w:szCs w:val="18"/>
              </w:rPr>
            </w:pPr>
            <w:r>
              <w:rPr>
                <w:sz w:val="18"/>
                <w:szCs w:val="18"/>
              </w:rPr>
              <w:t>198 650</w:t>
            </w:r>
          </w:p>
        </w:tc>
        <w:tc>
          <w:tcPr>
            <w:tcW w:w="2532" w:type="dxa"/>
          </w:tcPr>
          <w:p w:rsidR="007F5FE9" w:rsidRPr="005923FF" w:rsidRDefault="007F5FE9" w:rsidP="007F5FE9">
            <w:pPr>
              <w:rPr>
                <w:sz w:val="18"/>
                <w:szCs w:val="18"/>
              </w:rPr>
            </w:pPr>
          </w:p>
        </w:tc>
        <w:tc>
          <w:tcPr>
            <w:tcW w:w="1296" w:type="dxa"/>
          </w:tcPr>
          <w:p w:rsidR="007F5FE9" w:rsidRPr="005923FF" w:rsidRDefault="007F5FE9" w:rsidP="007F5FE9">
            <w:pPr>
              <w:jc w:val="center"/>
              <w:rPr>
                <w:sz w:val="18"/>
                <w:szCs w:val="18"/>
              </w:rPr>
            </w:pPr>
          </w:p>
        </w:tc>
      </w:tr>
      <w:tr w:rsidR="007F5FE9" w:rsidRPr="005923FF" w:rsidTr="007F5FE9">
        <w:trPr>
          <w:jc w:val="center"/>
        </w:trPr>
        <w:tc>
          <w:tcPr>
            <w:tcW w:w="2539" w:type="dxa"/>
          </w:tcPr>
          <w:p w:rsidR="007F5FE9" w:rsidRPr="005923FF" w:rsidRDefault="007F5FE9" w:rsidP="007F5FE9">
            <w:pPr>
              <w:rPr>
                <w:sz w:val="18"/>
                <w:szCs w:val="18"/>
              </w:rPr>
            </w:pPr>
            <w:r>
              <w:rPr>
                <w:sz w:val="18"/>
                <w:szCs w:val="18"/>
              </w:rPr>
              <w:t>Charges Montage</w:t>
            </w:r>
          </w:p>
        </w:tc>
        <w:tc>
          <w:tcPr>
            <w:tcW w:w="1296" w:type="dxa"/>
          </w:tcPr>
          <w:p w:rsidR="007F5FE9" w:rsidRPr="005923FF" w:rsidRDefault="007F5FE9" w:rsidP="007F5FE9">
            <w:pPr>
              <w:jc w:val="center"/>
              <w:rPr>
                <w:sz w:val="18"/>
                <w:szCs w:val="18"/>
              </w:rPr>
            </w:pPr>
            <w:r>
              <w:rPr>
                <w:sz w:val="18"/>
                <w:szCs w:val="18"/>
              </w:rPr>
              <w:t>246 400</w:t>
            </w:r>
          </w:p>
        </w:tc>
        <w:tc>
          <w:tcPr>
            <w:tcW w:w="2532" w:type="dxa"/>
          </w:tcPr>
          <w:p w:rsidR="007F5FE9" w:rsidRPr="005923FF" w:rsidRDefault="007F5FE9" w:rsidP="007F5FE9">
            <w:pPr>
              <w:rPr>
                <w:sz w:val="18"/>
                <w:szCs w:val="18"/>
              </w:rPr>
            </w:pPr>
          </w:p>
        </w:tc>
        <w:tc>
          <w:tcPr>
            <w:tcW w:w="1296" w:type="dxa"/>
          </w:tcPr>
          <w:p w:rsidR="007F5FE9" w:rsidRPr="005923FF" w:rsidRDefault="007F5FE9" w:rsidP="007F5FE9">
            <w:pPr>
              <w:jc w:val="center"/>
              <w:rPr>
                <w:sz w:val="18"/>
                <w:szCs w:val="18"/>
              </w:rPr>
            </w:pPr>
          </w:p>
        </w:tc>
      </w:tr>
      <w:tr w:rsidR="007F5FE9" w:rsidRPr="005923FF" w:rsidTr="007F5FE9">
        <w:trPr>
          <w:jc w:val="center"/>
        </w:trPr>
        <w:tc>
          <w:tcPr>
            <w:tcW w:w="2539" w:type="dxa"/>
          </w:tcPr>
          <w:p w:rsidR="007F5FE9" w:rsidRDefault="007F5FE9" w:rsidP="007F5FE9">
            <w:pPr>
              <w:rPr>
                <w:sz w:val="18"/>
                <w:szCs w:val="18"/>
              </w:rPr>
            </w:pPr>
            <w:r>
              <w:rPr>
                <w:sz w:val="18"/>
                <w:szCs w:val="18"/>
              </w:rPr>
              <w:t>Charges de distribution</w:t>
            </w:r>
          </w:p>
        </w:tc>
        <w:tc>
          <w:tcPr>
            <w:tcW w:w="1296" w:type="dxa"/>
          </w:tcPr>
          <w:p w:rsidR="007F5FE9" w:rsidRDefault="007F5FE9" w:rsidP="007F5FE9">
            <w:pPr>
              <w:jc w:val="center"/>
              <w:rPr>
                <w:sz w:val="18"/>
                <w:szCs w:val="18"/>
              </w:rPr>
            </w:pPr>
            <w:r>
              <w:rPr>
                <w:sz w:val="18"/>
                <w:szCs w:val="18"/>
              </w:rPr>
              <w:t>167 000</w:t>
            </w:r>
          </w:p>
        </w:tc>
        <w:tc>
          <w:tcPr>
            <w:tcW w:w="2532" w:type="dxa"/>
          </w:tcPr>
          <w:p w:rsidR="007F5FE9" w:rsidRPr="005923FF" w:rsidRDefault="007F5FE9" w:rsidP="007F5FE9">
            <w:pPr>
              <w:rPr>
                <w:sz w:val="18"/>
                <w:szCs w:val="18"/>
              </w:rPr>
            </w:pPr>
          </w:p>
        </w:tc>
        <w:tc>
          <w:tcPr>
            <w:tcW w:w="1296" w:type="dxa"/>
          </w:tcPr>
          <w:p w:rsidR="007F5FE9" w:rsidRPr="005923FF" w:rsidRDefault="007F5FE9" w:rsidP="007F5FE9">
            <w:pPr>
              <w:jc w:val="center"/>
              <w:rPr>
                <w:sz w:val="18"/>
                <w:szCs w:val="18"/>
              </w:rPr>
            </w:pPr>
          </w:p>
        </w:tc>
      </w:tr>
      <w:tr w:rsidR="007F5FE9" w:rsidRPr="005923FF" w:rsidTr="007F5FE9">
        <w:trPr>
          <w:jc w:val="center"/>
        </w:trPr>
        <w:tc>
          <w:tcPr>
            <w:tcW w:w="2539" w:type="dxa"/>
            <w:tcBorders>
              <w:bottom w:val="single" w:sz="4" w:space="0" w:color="auto"/>
            </w:tcBorders>
          </w:tcPr>
          <w:p w:rsidR="007F5FE9" w:rsidRPr="00357DDC" w:rsidRDefault="007F5FE9" w:rsidP="007F5FE9">
            <w:pPr>
              <w:rPr>
                <w:b/>
                <w:sz w:val="18"/>
                <w:szCs w:val="18"/>
              </w:rPr>
            </w:pPr>
            <w:r w:rsidRPr="00357DDC">
              <w:rPr>
                <w:b/>
                <w:sz w:val="18"/>
                <w:szCs w:val="18"/>
              </w:rPr>
              <w:t>TOTAL CHARGES</w:t>
            </w:r>
          </w:p>
        </w:tc>
        <w:tc>
          <w:tcPr>
            <w:tcW w:w="1296" w:type="dxa"/>
            <w:tcBorders>
              <w:bottom w:val="single" w:sz="4" w:space="0" w:color="auto"/>
            </w:tcBorders>
          </w:tcPr>
          <w:p w:rsidR="007F5FE9" w:rsidRPr="00357DDC" w:rsidRDefault="005D2EC8" w:rsidP="007F5FE9">
            <w:pPr>
              <w:jc w:val="center"/>
              <w:rPr>
                <w:b/>
                <w:sz w:val="18"/>
                <w:szCs w:val="18"/>
              </w:rPr>
            </w:pPr>
            <w:r>
              <w:rPr>
                <w:b/>
                <w:sz w:val="18"/>
                <w:szCs w:val="18"/>
              </w:rPr>
              <w:t>1 646 400</w:t>
            </w:r>
          </w:p>
        </w:tc>
        <w:tc>
          <w:tcPr>
            <w:tcW w:w="2532" w:type="dxa"/>
          </w:tcPr>
          <w:p w:rsidR="007F5FE9" w:rsidRPr="00357DDC" w:rsidRDefault="007F5FE9" w:rsidP="007F5FE9">
            <w:pPr>
              <w:rPr>
                <w:b/>
                <w:sz w:val="18"/>
                <w:szCs w:val="18"/>
              </w:rPr>
            </w:pPr>
            <w:r w:rsidRPr="00357DDC">
              <w:rPr>
                <w:b/>
                <w:sz w:val="18"/>
                <w:szCs w:val="18"/>
              </w:rPr>
              <w:t>TOTAL PRODUITS</w:t>
            </w:r>
          </w:p>
        </w:tc>
        <w:tc>
          <w:tcPr>
            <w:tcW w:w="1296" w:type="dxa"/>
          </w:tcPr>
          <w:p w:rsidR="007F5FE9" w:rsidRPr="00357DDC" w:rsidRDefault="005D2EC8" w:rsidP="007F5FE9">
            <w:pPr>
              <w:jc w:val="center"/>
              <w:rPr>
                <w:b/>
                <w:sz w:val="18"/>
                <w:szCs w:val="18"/>
              </w:rPr>
            </w:pPr>
            <w:r>
              <w:rPr>
                <w:b/>
                <w:sz w:val="18"/>
                <w:szCs w:val="18"/>
              </w:rPr>
              <w:t>1 853 400</w:t>
            </w:r>
          </w:p>
        </w:tc>
      </w:tr>
      <w:tr w:rsidR="007F5FE9" w:rsidRPr="005923FF" w:rsidTr="007F5FE9">
        <w:trPr>
          <w:jc w:val="center"/>
        </w:trPr>
        <w:tc>
          <w:tcPr>
            <w:tcW w:w="2539" w:type="dxa"/>
            <w:shd w:val="clear" w:color="auto" w:fill="C0C0C0"/>
          </w:tcPr>
          <w:p w:rsidR="007F5FE9" w:rsidRPr="00F63F6A" w:rsidRDefault="007F5FE9" w:rsidP="007F5FE9">
            <w:pPr>
              <w:rPr>
                <w:b/>
                <w:color w:val="0066FF"/>
                <w:sz w:val="18"/>
                <w:szCs w:val="18"/>
              </w:rPr>
            </w:pPr>
            <w:r w:rsidRPr="00F63F6A">
              <w:rPr>
                <w:b/>
                <w:color w:val="0066FF"/>
                <w:sz w:val="18"/>
                <w:szCs w:val="18"/>
              </w:rPr>
              <w:t>BENEFICE</w:t>
            </w:r>
          </w:p>
        </w:tc>
        <w:tc>
          <w:tcPr>
            <w:tcW w:w="1296" w:type="dxa"/>
            <w:shd w:val="clear" w:color="auto" w:fill="C0C0C0"/>
          </w:tcPr>
          <w:p w:rsidR="007F5FE9" w:rsidRPr="00F63F6A" w:rsidRDefault="005D2EC8" w:rsidP="007F5FE9">
            <w:pPr>
              <w:jc w:val="center"/>
              <w:rPr>
                <w:b/>
                <w:color w:val="0066FF"/>
                <w:sz w:val="18"/>
                <w:szCs w:val="18"/>
              </w:rPr>
            </w:pPr>
            <w:r>
              <w:rPr>
                <w:b/>
                <w:color w:val="0066FF"/>
                <w:sz w:val="18"/>
                <w:szCs w:val="18"/>
              </w:rPr>
              <w:t>207 000</w:t>
            </w:r>
          </w:p>
        </w:tc>
        <w:tc>
          <w:tcPr>
            <w:tcW w:w="2532" w:type="dxa"/>
          </w:tcPr>
          <w:p w:rsidR="007F5FE9" w:rsidRPr="005923FF" w:rsidRDefault="007F5FE9" w:rsidP="007F5FE9">
            <w:pPr>
              <w:rPr>
                <w:sz w:val="18"/>
                <w:szCs w:val="18"/>
              </w:rPr>
            </w:pPr>
          </w:p>
        </w:tc>
        <w:tc>
          <w:tcPr>
            <w:tcW w:w="1296" w:type="dxa"/>
          </w:tcPr>
          <w:p w:rsidR="007F5FE9" w:rsidRPr="005923FF" w:rsidRDefault="007F5FE9" w:rsidP="007F5FE9">
            <w:pPr>
              <w:jc w:val="center"/>
              <w:rPr>
                <w:sz w:val="18"/>
                <w:szCs w:val="18"/>
              </w:rPr>
            </w:pPr>
          </w:p>
        </w:tc>
      </w:tr>
      <w:tr w:rsidR="007F5FE9" w:rsidRPr="005923FF" w:rsidTr="007F5FE9">
        <w:trPr>
          <w:jc w:val="center"/>
        </w:trPr>
        <w:tc>
          <w:tcPr>
            <w:tcW w:w="2539" w:type="dxa"/>
          </w:tcPr>
          <w:p w:rsidR="007F5FE9" w:rsidRPr="00357DDC" w:rsidRDefault="007F5FE9" w:rsidP="007F5FE9">
            <w:pPr>
              <w:rPr>
                <w:b/>
                <w:sz w:val="18"/>
                <w:szCs w:val="18"/>
              </w:rPr>
            </w:pPr>
            <w:r w:rsidRPr="00357DDC">
              <w:rPr>
                <w:b/>
                <w:sz w:val="18"/>
                <w:szCs w:val="18"/>
              </w:rPr>
              <w:t>TOTAL GENERAL</w:t>
            </w:r>
          </w:p>
        </w:tc>
        <w:tc>
          <w:tcPr>
            <w:tcW w:w="1296" w:type="dxa"/>
          </w:tcPr>
          <w:p w:rsidR="007F5FE9" w:rsidRPr="00357DDC" w:rsidRDefault="005D2EC8" w:rsidP="007F5FE9">
            <w:pPr>
              <w:jc w:val="center"/>
              <w:rPr>
                <w:b/>
                <w:sz w:val="18"/>
                <w:szCs w:val="18"/>
              </w:rPr>
            </w:pPr>
            <w:r>
              <w:rPr>
                <w:b/>
                <w:sz w:val="18"/>
                <w:szCs w:val="18"/>
              </w:rPr>
              <w:t>1 853 400</w:t>
            </w:r>
          </w:p>
        </w:tc>
        <w:tc>
          <w:tcPr>
            <w:tcW w:w="2532" w:type="dxa"/>
          </w:tcPr>
          <w:p w:rsidR="007F5FE9" w:rsidRPr="00357DDC" w:rsidRDefault="007F5FE9" w:rsidP="007F5FE9">
            <w:pPr>
              <w:rPr>
                <w:b/>
                <w:sz w:val="18"/>
                <w:szCs w:val="18"/>
              </w:rPr>
            </w:pPr>
            <w:r w:rsidRPr="00357DDC">
              <w:rPr>
                <w:b/>
                <w:sz w:val="18"/>
                <w:szCs w:val="18"/>
              </w:rPr>
              <w:t>TOTAL GENERAL</w:t>
            </w:r>
          </w:p>
        </w:tc>
        <w:tc>
          <w:tcPr>
            <w:tcW w:w="1296" w:type="dxa"/>
          </w:tcPr>
          <w:p w:rsidR="007F5FE9" w:rsidRPr="00357DDC" w:rsidRDefault="005D2EC8" w:rsidP="007F5FE9">
            <w:pPr>
              <w:jc w:val="center"/>
              <w:rPr>
                <w:b/>
                <w:sz w:val="18"/>
                <w:szCs w:val="18"/>
              </w:rPr>
            </w:pPr>
            <w:r>
              <w:rPr>
                <w:b/>
                <w:sz w:val="18"/>
                <w:szCs w:val="18"/>
              </w:rPr>
              <w:t>1 853 400</w:t>
            </w:r>
          </w:p>
        </w:tc>
      </w:tr>
    </w:tbl>
    <w:p w:rsidR="007F5FE9" w:rsidRPr="007F5FE9" w:rsidRDefault="007F5FE9" w:rsidP="0030461C">
      <w:pPr>
        <w:rPr>
          <w:b/>
          <w:color w:val="0066FF"/>
          <w:sz w:val="18"/>
          <w:szCs w:val="18"/>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D917FA" w:rsidRDefault="00D917FA" w:rsidP="0030461C">
      <w:pPr>
        <w:rPr>
          <w:b/>
          <w:sz w:val="18"/>
          <w:szCs w:val="18"/>
          <w:u w:val="single"/>
        </w:rPr>
      </w:pPr>
    </w:p>
    <w:p w:rsidR="008606E9" w:rsidRDefault="008606E9" w:rsidP="0030461C">
      <w:pPr>
        <w:rPr>
          <w:b/>
          <w:sz w:val="18"/>
          <w:szCs w:val="18"/>
          <w:u w:val="single"/>
        </w:rPr>
      </w:pPr>
    </w:p>
    <w:p w:rsidR="008606E9" w:rsidRDefault="008606E9" w:rsidP="0030461C">
      <w:pPr>
        <w:rPr>
          <w:b/>
          <w:sz w:val="18"/>
          <w:szCs w:val="18"/>
          <w:u w:val="single"/>
        </w:rPr>
      </w:pPr>
    </w:p>
    <w:p w:rsidR="0030461C" w:rsidRPr="0030461C" w:rsidRDefault="00781CB3" w:rsidP="0030461C">
      <w:pPr>
        <w:rPr>
          <w:b/>
          <w:sz w:val="18"/>
          <w:szCs w:val="18"/>
          <w:u w:val="single"/>
        </w:rPr>
      </w:pPr>
      <w:r>
        <w:rPr>
          <w:b/>
          <w:sz w:val="18"/>
          <w:szCs w:val="18"/>
          <w:u w:val="single"/>
        </w:rPr>
        <w:t>EXERCICE 5</w:t>
      </w:r>
    </w:p>
    <w:p w:rsidR="0030461C" w:rsidRPr="00D917FA" w:rsidRDefault="0030461C" w:rsidP="0030461C">
      <w:pPr>
        <w:rPr>
          <w:b/>
          <w:sz w:val="16"/>
          <w:szCs w:val="18"/>
        </w:rPr>
      </w:pPr>
      <w:r w:rsidRPr="00D917FA">
        <w:rPr>
          <w:b/>
          <w:sz w:val="16"/>
          <w:szCs w:val="18"/>
        </w:rPr>
        <w:t xml:space="preserve">L’entreprise MATUVERT fabrique d’une part des tables de cuisine à </w:t>
      </w:r>
      <w:smartTag w:uri="urn:schemas-microsoft-com:office:smarttags" w:element="metricconverter">
        <w:smartTagPr>
          <w:attr w:name="ProductID" w:val="6 pieds"/>
        </w:smartTagPr>
        <w:r w:rsidRPr="00D917FA">
          <w:rPr>
            <w:b/>
            <w:sz w:val="16"/>
            <w:szCs w:val="18"/>
          </w:rPr>
          <w:t>6 pieds</w:t>
        </w:r>
      </w:smartTag>
      <w:r w:rsidRPr="00D917FA">
        <w:rPr>
          <w:b/>
          <w:sz w:val="16"/>
          <w:szCs w:val="18"/>
        </w:rPr>
        <w:t xml:space="preserve"> d’après un modèle unique et standardisé dans un atelier « tables » à partir d’un bois de type A ; d’autre part des éléments de cuisine qui sont livrés et fabriqués aux mesures et à la demande des clients dans un atelier « éléments »</w:t>
      </w:r>
      <w:r w:rsidR="005003A2" w:rsidRPr="00D917FA">
        <w:rPr>
          <w:b/>
          <w:sz w:val="16"/>
          <w:szCs w:val="18"/>
        </w:rPr>
        <w:t xml:space="preserve">, à partir d’un bois de type B. </w:t>
      </w:r>
      <w:r w:rsidRPr="00D917FA">
        <w:rPr>
          <w:b/>
          <w:sz w:val="16"/>
          <w:szCs w:val="18"/>
        </w:rPr>
        <w:t>Ces deux types d’activité peuvent être considérés comme indépendants, les clients pouvant acheter des tables sans élémen</w:t>
      </w:r>
      <w:r w:rsidR="005003A2" w:rsidRPr="00D917FA">
        <w:rPr>
          <w:b/>
          <w:sz w:val="16"/>
          <w:szCs w:val="18"/>
        </w:rPr>
        <w:t xml:space="preserve">ts ou des éléments sans tables. </w:t>
      </w:r>
      <w:r w:rsidRPr="00D917FA">
        <w:rPr>
          <w:b/>
          <w:sz w:val="16"/>
          <w:szCs w:val="18"/>
        </w:rPr>
        <w:t>L’organisation actuelle de la CA permet de déterminer d’une part les coûts et le résultat mensuel sur les tables vendues et d’autre part le prix de vente des éléments à partir de leur coût de revient.</w:t>
      </w:r>
    </w:p>
    <w:p w:rsidR="005003A2" w:rsidRPr="00D917FA" w:rsidRDefault="005003A2" w:rsidP="005003A2">
      <w:pPr>
        <w:rPr>
          <w:b/>
          <w:sz w:val="18"/>
          <w:szCs w:val="18"/>
          <w:u w:val="single"/>
        </w:rPr>
      </w:pPr>
      <w:r w:rsidRPr="00D917FA">
        <w:rPr>
          <w:b/>
          <w:sz w:val="18"/>
          <w:szCs w:val="18"/>
          <w:u w:val="single"/>
        </w:rPr>
        <w:t>Activité du mois de mars :</w:t>
      </w:r>
    </w:p>
    <w:p w:rsidR="0030461C" w:rsidRPr="00D917FA" w:rsidRDefault="0030461C" w:rsidP="00D917FA">
      <w:pPr>
        <w:pStyle w:val="Paragraphedeliste"/>
        <w:numPr>
          <w:ilvl w:val="0"/>
          <w:numId w:val="26"/>
        </w:numPr>
        <w:spacing w:after="0"/>
        <w:jc w:val="center"/>
        <w:rPr>
          <w:b/>
          <w:sz w:val="14"/>
          <w:szCs w:val="18"/>
        </w:rPr>
      </w:pPr>
      <w:r w:rsidRPr="00D917FA">
        <w:rPr>
          <w:b/>
          <w:sz w:val="14"/>
          <w:szCs w:val="18"/>
        </w:rPr>
        <w:t>Stocks (les inventaires permanents sont tenus au CMUP)</w:t>
      </w:r>
    </w:p>
    <w:tbl>
      <w:tblPr>
        <w:tblStyle w:val="Grilledutableau"/>
        <w:tblW w:w="0" w:type="auto"/>
        <w:jc w:val="center"/>
        <w:tblLook w:val="01E0" w:firstRow="1" w:lastRow="1" w:firstColumn="1" w:lastColumn="1" w:noHBand="0" w:noVBand="0"/>
      </w:tblPr>
      <w:tblGrid>
        <w:gridCol w:w="1206"/>
        <w:gridCol w:w="573"/>
        <w:gridCol w:w="603"/>
        <w:gridCol w:w="786"/>
        <w:gridCol w:w="657"/>
        <w:gridCol w:w="419"/>
        <w:gridCol w:w="901"/>
      </w:tblGrid>
      <w:tr w:rsidR="0030461C" w:rsidRPr="00D917FA" w:rsidTr="00D917FA">
        <w:trPr>
          <w:trHeight w:hRule="exact" w:val="170"/>
          <w:jc w:val="center"/>
        </w:trPr>
        <w:tc>
          <w:tcPr>
            <w:tcW w:w="0" w:type="auto"/>
            <w:vMerge w:val="restart"/>
            <w:vAlign w:val="center"/>
          </w:tcPr>
          <w:p w:rsidR="0030461C" w:rsidRPr="00D917FA" w:rsidRDefault="0030461C" w:rsidP="0030461C">
            <w:pPr>
              <w:jc w:val="center"/>
              <w:rPr>
                <w:b/>
                <w:sz w:val="14"/>
                <w:szCs w:val="18"/>
              </w:rPr>
            </w:pPr>
            <w:r w:rsidRPr="00D917FA">
              <w:rPr>
                <w:b/>
                <w:sz w:val="14"/>
                <w:szCs w:val="18"/>
              </w:rPr>
              <w:t>Stocks</w:t>
            </w:r>
          </w:p>
        </w:tc>
        <w:tc>
          <w:tcPr>
            <w:tcW w:w="0" w:type="auto"/>
            <w:gridSpan w:val="3"/>
          </w:tcPr>
          <w:p w:rsidR="0030461C" w:rsidRPr="00D917FA" w:rsidRDefault="0030461C" w:rsidP="0030461C">
            <w:pPr>
              <w:jc w:val="center"/>
              <w:rPr>
                <w:b/>
                <w:sz w:val="14"/>
                <w:szCs w:val="18"/>
              </w:rPr>
            </w:pPr>
            <w:r w:rsidRPr="00D917FA">
              <w:rPr>
                <w:b/>
                <w:sz w:val="14"/>
                <w:szCs w:val="18"/>
              </w:rPr>
              <w:t>Au 1</w:t>
            </w:r>
            <w:r w:rsidRPr="00D917FA">
              <w:rPr>
                <w:b/>
                <w:sz w:val="14"/>
                <w:szCs w:val="18"/>
                <w:vertAlign w:val="superscript"/>
              </w:rPr>
              <w:t>er</w:t>
            </w:r>
            <w:r w:rsidRPr="00D917FA">
              <w:rPr>
                <w:b/>
                <w:sz w:val="14"/>
                <w:szCs w:val="18"/>
              </w:rPr>
              <w:t xml:space="preserve"> mars</w:t>
            </w:r>
          </w:p>
        </w:tc>
        <w:tc>
          <w:tcPr>
            <w:tcW w:w="0" w:type="auto"/>
            <w:gridSpan w:val="3"/>
          </w:tcPr>
          <w:p w:rsidR="0030461C" w:rsidRPr="00D917FA" w:rsidRDefault="0030461C" w:rsidP="0030461C">
            <w:pPr>
              <w:jc w:val="center"/>
              <w:rPr>
                <w:b/>
                <w:sz w:val="14"/>
                <w:szCs w:val="18"/>
              </w:rPr>
            </w:pPr>
            <w:r w:rsidRPr="00D917FA">
              <w:rPr>
                <w:b/>
                <w:sz w:val="14"/>
                <w:szCs w:val="18"/>
              </w:rPr>
              <w:t>Au 31 mars</w:t>
            </w:r>
          </w:p>
        </w:tc>
      </w:tr>
      <w:tr w:rsidR="0030461C" w:rsidRPr="00D917FA" w:rsidTr="00D917FA">
        <w:trPr>
          <w:trHeight w:hRule="exact" w:val="170"/>
          <w:jc w:val="center"/>
        </w:trPr>
        <w:tc>
          <w:tcPr>
            <w:tcW w:w="0" w:type="auto"/>
            <w:vMerge/>
          </w:tcPr>
          <w:p w:rsidR="0030461C" w:rsidRPr="00D917FA" w:rsidRDefault="0030461C" w:rsidP="0030461C">
            <w:pPr>
              <w:jc w:val="center"/>
              <w:rPr>
                <w:b/>
                <w:sz w:val="14"/>
                <w:szCs w:val="18"/>
              </w:rPr>
            </w:pPr>
          </w:p>
        </w:tc>
        <w:tc>
          <w:tcPr>
            <w:tcW w:w="0" w:type="auto"/>
          </w:tcPr>
          <w:p w:rsidR="0030461C" w:rsidRPr="00D917FA" w:rsidRDefault="0030461C" w:rsidP="0030461C">
            <w:pPr>
              <w:jc w:val="center"/>
              <w:rPr>
                <w:b/>
                <w:sz w:val="14"/>
                <w:szCs w:val="18"/>
              </w:rPr>
            </w:pPr>
            <w:r w:rsidRPr="00D917FA">
              <w:rPr>
                <w:b/>
                <w:sz w:val="14"/>
                <w:szCs w:val="18"/>
              </w:rPr>
              <w:t>Q</w:t>
            </w:r>
          </w:p>
        </w:tc>
        <w:tc>
          <w:tcPr>
            <w:tcW w:w="0" w:type="auto"/>
          </w:tcPr>
          <w:p w:rsidR="0030461C" w:rsidRPr="00D917FA" w:rsidRDefault="0030461C" w:rsidP="0030461C">
            <w:pPr>
              <w:jc w:val="center"/>
              <w:rPr>
                <w:b/>
                <w:sz w:val="14"/>
                <w:szCs w:val="18"/>
              </w:rPr>
            </w:pPr>
            <w:r w:rsidRPr="00D917FA">
              <w:rPr>
                <w:b/>
                <w:sz w:val="14"/>
                <w:szCs w:val="18"/>
              </w:rPr>
              <w:t>Cu</w:t>
            </w:r>
          </w:p>
        </w:tc>
        <w:tc>
          <w:tcPr>
            <w:tcW w:w="0" w:type="auto"/>
          </w:tcPr>
          <w:p w:rsidR="0030461C" w:rsidRPr="00D917FA" w:rsidRDefault="0030461C" w:rsidP="0030461C">
            <w:pPr>
              <w:jc w:val="center"/>
              <w:rPr>
                <w:b/>
                <w:sz w:val="14"/>
                <w:szCs w:val="18"/>
              </w:rPr>
            </w:pPr>
            <w:r w:rsidRPr="00D917FA">
              <w:rPr>
                <w:b/>
                <w:sz w:val="14"/>
                <w:szCs w:val="18"/>
              </w:rPr>
              <w:t>Montants</w:t>
            </w:r>
          </w:p>
        </w:tc>
        <w:tc>
          <w:tcPr>
            <w:tcW w:w="0" w:type="auto"/>
          </w:tcPr>
          <w:p w:rsidR="0030461C" w:rsidRPr="00D917FA" w:rsidRDefault="0030461C" w:rsidP="0030461C">
            <w:pPr>
              <w:jc w:val="center"/>
              <w:rPr>
                <w:b/>
                <w:sz w:val="14"/>
                <w:szCs w:val="18"/>
              </w:rPr>
            </w:pPr>
            <w:r w:rsidRPr="00D917FA">
              <w:rPr>
                <w:b/>
                <w:sz w:val="14"/>
                <w:szCs w:val="18"/>
              </w:rPr>
              <w:t>Q</w:t>
            </w:r>
          </w:p>
        </w:tc>
        <w:tc>
          <w:tcPr>
            <w:tcW w:w="0" w:type="auto"/>
          </w:tcPr>
          <w:p w:rsidR="0030461C" w:rsidRPr="00D917FA" w:rsidRDefault="0030461C" w:rsidP="0030461C">
            <w:pPr>
              <w:jc w:val="center"/>
              <w:rPr>
                <w:b/>
                <w:sz w:val="14"/>
                <w:szCs w:val="18"/>
              </w:rPr>
            </w:pPr>
            <w:r w:rsidRPr="00D917FA">
              <w:rPr>
                <w:b/>
                <w:sz w:val="14"/>
                <w:szCs w:val="18"/>
              </w:rPr>
              <w:t xml:space="preserve">Cu </w:t>
            </w:r>
          </w:p>
        </w:tc>
        <w:tc>
          <w:tcPr>
            <w:tcW w:w="0" w:type="auto"/>
          </w:tcPr>
          <w:p w:rsidR="0030461C" w:rsidRPr="00D917FA" w:rsidRDefault="0030461C" w:rsidP="0030461C">
            <w:pPr>
              <w:jc w:val="center"/>
              <w:rPr>
                <w:b/>
                <w:sz w:val="14"/>
                <w:szCs w:val="18"/>
              </w:rPr>
            </w:pPr>
            <w:r w:rsidRPr="00D917FA">
              <w:rPr>
                <w:b/>
                <w:sz w:val="14"/>
                <w:szCs w:val="18"/>
              </w:rPr>
              <w:t>Montants</w:t>
            </w: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Bois A</w:t>
            </w:r>
          </w:p>
        </w:tc>
        <w:tc>
          <w:tcPr>
            <w:tcW w:w="0" w:type="auto"/>
          </w:tcPr>
          <w:p w:rsidR="0030461C" w:rsidRPr="00D917FA" w:rsidRDefault="0030461C" w:rsidP="00D917FA">
            <w:pPr>
              <w:jc w:val="center"/>
              <w:rPr>
                <w:sz w:val="14"/>
                <w:szCs w:val="18"/>
              </w:rPr>
            </w:pPr>
            <w:smartTag w:uri="urn:schemas-microsoft-com:office:smarttags" w:element="metricconverter">
              <w:smartTagPr>
                <w:attr w:name="ProductID" w:val="800 m"/>
              </w:smartTagPr>
              <w:r w:rsidRPr="00D917FA">
                <w:rPr>
                  <w:sz w:val="14"/>
                  <w:szCs w:val="18"/>
                </w:rPr>
                <w:t>800 m</w:t>
              </w:r>
            </w:smartTag>
          </w:p>
        </w:tc>
        <w:tc>
          <w:tcPr>
            <w:tcW w:w="0" w:type="auto"/>
          </w:tcPr>
          <w:p w:rsidR="0030461C" w:rsidRPr="00D917FA" w:rsidRDefault="0030461C" w:rsidP="0030461C">
            <w:pPr>
              <w:jc w:val="center"/>
              <w:rPr>
                <w:sz w:val="14"/>
                <w:szCs w:val="18"/>
              </w:rPr>
            </w:pPr>
            <w:r w:rsidRPr="00D917FA">
              <w:rPr>
                <w:sz w:val="14"/>
                <w:szCs w:val="18"/>
              </w:rPr>
              <w:t>480 €</w:t>
            </w:r>
          </w:p>
        </w:tc>
        <w:tc>
          <w:tcPr>
            <w:tcW w:w="0" w:type="auto"/>
          </w:tcPr>
          <w:p w:rsidR="0030461C" w:rsidRPr="00D917FA" w:rsidRDefault="0030461C" w:rsidP="0030461C">
            <w:pPr>
              <w:jc w:val="center"/>
              <w:rPr>
                <w:sz w:val="14"/>
                <w:szCs w:val="18"/>
              </w:rPr>
            </w:pPr>
          </w:p>
        </w:tc>
        <w:tc>
          <w:tcPr>
            <w:tcW w:w="0" w:type="auto"/>
          </w:tcPr>
          <w:p w:rsidR="0030461C" w:rsidRPr="00D917FA" w:rsidRDefault="0030461C" w:rsidP="0030461C">
            <w:pPr>
              <w:jc w:val="center"/>
              <w:rPr>
                <w:sz w:val="14"/>
                <w:szCs w:val="18"/>
              </w:rPr>
            </w:pPr>
            <w:smartTag w:uri="urn:schemas-microsoft-com:office:smarttags" w:element="metricconverter">
              <w:smartTagPr>
                <w:attr w:name="ProductID" w:val="500 m"/>
              </w:smartTagPr>
              <w:r w:rsidRPr="00D917FA">
                <w:rPr>
                  <w:sz w:val="14"/>
                  <w:szCs w:val="18"/>
                </w:rPr>
                <w:t>500 m</w:t>
              </w:r>
            </w:smartTag>
          </w:p>
        </w:tc>
        <w:tc>
          <w:tcPr>
            <w:tcW w:w="0" w:type="auto"/>
          </w:tcPr>
          <w:p w:rsidR="0030461C" w:rsidRPr="00D917FA" w:rsidRDefault="0030461C" w:rsidP="0030461C">
            <w:pPr>
              <w:jc w:val="center"/>
              <w:rPr>
                <w:sz w:val="14"/>
                <w:szCs w:val="18"/>
              </w:rPr>
            </w:pPr>
          </w:p>
        </w:tc>
        <w:tc>
          <w:tcPr>
            <w:tcW w:w="0" w:type="auto"/>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Bois B</w:t>
            </w:r>
          </w:p>
        </w:tc>
        <w:tc>
          <w:tcPr>
            <w:tcW w:w="0" w:type="auto"/>
          </w:tcPr>
          <w:p w:rsidR="0030461C" w:rsidRPr="00D917FA" w:rsidRDefault="0030461C" w:rsidP="00D917FA">
            <w:pPr>
              <w:jc w:val="center"/>
              <w:rPr>
                <w:sz w:val="14"/>
                <w:szCs w:val="18"/>
              </w:rPr>
            </w:pPr>
            <w:smartTag w:uri="urn:schemas-microsoft-com:office:smarttags" w:element="metricconverter">
              <w:smartTagPr>
                <w:attr w:name="ProductID" w:val="500 m"/>
              </w:smartTagPr>
              <w:r w:rsidRPr="00D917FA">
                <w:rPr>
                  <w:sz w:val="14"/>
                  <w:szCs w:val="18"/>
                </w:rPr>
                <w:t>500 m</w:t>
              </w:r>
            </w:smartTag>
          </w:p>
        </w:tc>
        <w:tc>
          <w:tcPr>
            <w:tcW w:w="0" w:type="auto"/>
          </w:tcPr>
          <w:p w:rsidR="0030461C" w:rsidRPr="00D917FA" w:rsidRDefault="0030461C" w:rsidP="0030461C">
            <w:pPr>
              <w:jc w:val="center"/>
              <w:rPr>
                <w:sz w:val="14"/>
                <w:szCs w:val="18"/>
              </w:rPr>
            </w:pPr>
            <w:r w:rsidRPr="00D917FA">
              <w:rPr>
                <w:sz w:val="14"/>
                <w:szCs w:val="18"/>
              </w:rPr>
              <w:t>540 €</w:t>
            </w:r>
          </w:p>
        </w:tc>
        <w:tc>
          <w:tcPr>
            <w:tcW w:w="0" w:type="auto"/>
          </w:tcPr>
          <w:p w:rsidR="0030461C" w:rsidRPr="00D917FA" w:rsidRDefault="0030461C" w:rsidP="0030461C">
            <w:pPr>
              <w:jc w:val="center"/>
              <w:rPr>
                <w:sz w:val="14"/>
                <w:szCs w:val="18"/>
              </w:rPr>
            </w:pPr>
          </w:p>
        </w:tc>
        <w:tc>
          <w:tcPr>
            <w:tcW w:w="0" w:type="auto"/>
          </w:tcPr>
          <w:p w:rsidR="0030461C" w:rsidRPr="00D917FA" w:rsidRDefault="0030461C" w:rsidP="0030461C">
            <w:pPr>
              <w:jc w:val="center"/>
              <w:rPr>
                <w:sz w:val="14"/>
                <w:szCs w:val="18"/>
              </w:rPr>
            </w:pPr>
            <w:smartTag w:uri="urn:schemas-microsoft-com:office:smarttags" w:element="metricconverter">
              <w:smartTagPr>
                <w:attr w:name="ProductID" w:val="400 m"/>
              </w:smartTagPr>
              <w:r w:rsidRPr="00D917FA">
                <w:rPr>
                  <w:sz w:val="14"/>
                  <w:szCs w:val="18"/>
                </w:rPr>
                <w:t>400 m</w:t>
              </w:r>
            </w:smartTag>
          </w:p>
        </w:tc>
        <w:tc>
          <w:tcPr>
            <w:tcW w:w="0" w:type="auto"/>
          </w:tcPr>
          <w:p w:rsidR="0030461C" w:rsidRPr="00D917FA" w:rsidRDefault="0030461C" w:rsidP="0030461C">
            <w:pPr>
              <w:jc w:val="center"/>
              <w:rPr>
                <w:sz w:val="14"/>
                <w:szCs w:val="18"/>
              </w:rPr>
            </w:pPr>
          </w:p>
        </w:tc>
        <w:tc>
          <w:tcPr>
            <w:tcW w:w="0" w:type="auto"/>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Pieds de table</w:t>
            </w:r>
          </w:p>
        </w:tc>
        <w:tc>
          <w:tcPr>
            <w:tcW w:w="0" w:type="auto"/>
          </w:tcPr>
          <w:p w:rsidR="0030461C" w:rsidRPr="00D917FA" w:rsidRDefault="0030461C" w:rsidP="00D917FA">
            <w:pPr>
              <w:jc w:val="center"/>
              <w:rPr>
                <w:sz w:val="14"/>
                <w:szCs w:val="18"/>
              </w:rPr>
            </w:pPr>
            <w:r w:rsidRPr="00D917FA">
              <w:rPr>
                <w:sz w:val="14"/>
                <w:szCs w:val="18"/>
              </w:rPr>
              <w:t>4000</w:t>
            </w:r>
          </w:p>
        </w:tc>
        <w:tc>
          <w:tcPr>
            <w:tcW w:w="0" w:type="auto"/>
          </w:tcPr>
          <w:p w:rsidR="0030461C" w:rsidRPr="00D917FA" w:rsidRDefault="0030461C" w:rsidP="0030461C">
            <w:pPr>
              <w:jc w:val="center"/>
              <w:rPr>
                <w:sz w:val="14"/>
                <w:szCs w:val="18"/>
              </w:rPr>
            </w:pPr>
            <w:r w:rsidRPr="00D917FA">
              <w:rPr>
                <w:sz w:val="14"/>
                <w:szCs w:val="18"/>
              </w:rPr>
              <w:t>60 €</w:t>
            </w:r>
          </w:p>
        </w:tc>
        <w:tc>
          <w:tcPr>
            <w:tcW w:w="0" w:type="auto"/>
          </w:tcPr>
          <w:p w:rsidR="0030461C" w:rsidRPr="00D917FA" w:rsidRDefault="0030461C" w:rsidP="0030461C">
            <w:pPr>
              <w:jc w:val="center"/>
              <w:rPr>
                <w:sz w:val="14"/>
                <w:szCs w:val="18"/>
              </w:rPr>
            </w:pPr>
          </w:p>
        </w:tc>
        <w:tc>
          <w:tcPr>
            <w:tcW w:w="0" w:type="auto"/>
            <w:gridSpan w:val="3"/>
            <w:vMerge w:val="restart"/>
            <w:vAlign w:val="center"/>
          </w:tcPr>
          <w:p w:rsidR="0030461C" w:rsidRPr="00D917FA" w:rsidRDefault="0030461C" w:rsidP="0030461C">
            <w:pPr>
              <w:jc w:val="center"/>
              <w:rPr>
                <w:sz w:val="14"/>
                <w:szCs w:val="18"/>
              </w:rPr>
            </w:pPr>
            <w:r w:rsidRPr="00D917FA">
              <w:rPr>
                <w:sz w:val="14"/>
                <w:szCs w:val="18"/>
              </w:rPr>
              <w:t>Aucune différence d’inventaire</w:t>
            </w: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Pièces détachées</w:t>
            </w:r>
          </w:p>
        </w:tc>
        <w:tc>
          <w:tcPr>
            <w:tcW w:w="0" w:type="auto"/>
          </w:tcPr>
          <w:p w:rsidR="0030461C" w:rsidRPr="00D917FA" w:rsidRDefault="0030461C" w:rsidP="00D917FA">
            <w:pPr>
              <w:jc w:val="center"/>
              <w:rPr>
                <w:sz w:val="14"/>
                <w:szCs w:val="18"/>
              </w:rPr>
            </w:pPr>
          </w:p>
        </w:tc>
        <w:tc>
          <w:tcPr>
            <w:tcW w:w="0" w:type="auto"/>
          </w:tcPr>
          <w:p w:rsidR="0030461C" w:rsidRPr="00D917FA" w:rsidRDefault="0030461C" w:rsidP="0030461C">
            <w:pPr>
              <w:jc w:val="center"/>
              <w:rPr>
                <w:sz w:val="14"/>
                <w:szCs w:val="18"/>
              </w:rPr>
            </w:pPr>
          </w:p>
        </w:tc>
        <w:tc>
          <w:tcPr>
            <w:tcW w:w="0" w:type="auto"/>
          </w:tcPr>
          <w:p w:rsidR="0030461C" w:rsidRPr="00D917FA" w:rsidRDefault="0030461C" w:rsidP="0030461C">
            <w:pPr>
              <w:jc w:val="center"/>
              <w:rPr>
                <w:sz w:val="14"/>
                <w:szCs w:val="18"/>
              </w:rPr>
            </w:pPr>
            <w:r w:rsidRPr="00D917FA">
              <w:rPr>
                <w:sz w:val="14"/>
                <w:szCs w:val="18"/>
              </w:rPr>
              <w:t>150 000 €</w:t>
            </w:r>
          </w:p>
        </w:tc>
        <w:tc>
          <w:tcPr>
            <w:tcW w:w="0" w:type="auto"/>
            <w:gridSpan w:val="3"/>
            <w:vMerge/>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Tables</w:t>
            </w:r>
          </w:p>
        </w:tc>
        <w:tc>
          <w:tcPr>
            <w:tcW w:w="0" w:type="auto"/>
          </w:tcPr>
          <w:p w:rsidR="0030461C" w:rsidRPr="00D917FA" w:rsidRDefault="0030461C" w:rsidP="00D917FA">
            <w:pPr>
              <w:jc w:val="center"/>
              <w:rPr>
                <w:sz w:val="14"/>
                <w:szCs w:val="18"/>
              </w:rPr>
            </w:pPr>
            <w:r w:rsidRPr="00D917FA">
              <w:rPr>
                <w:sz w:val="14"/>
                <w:szCs w:val="18"/>
              </w:rPr>
              <w:t>60</w:t>
            </w:r>
          </w:p>
        </w:tc>
        <w:tc>
          <w:tcPr>
            <w:tcW w:w="0" w:type="auto"/>
          </w:tcPr>
          <w:p w:rsidR="0030461C" w:rsidRPr="00D917FA" w:rsidRDefault="0030461C" w:rsidP="0030461C">
            <w:pPr>
              <w:jc w:val="center"/>
              <w:rPr>
                <w:sz w:val="14"/>
                <w:szCs w:val="18"/>
              </w:rPr>
            </w:pPr>
            <w:r w:rsidRPr="00D917FA">
              <w:rPr>
                <w:sz w:val="14"/>
                <w:szCs w:val="18"/>
              </w:rPr>
              <w:t>1800 €</w:t>
            </w:r>
          </w:p>
        </w:tc>
        <w:tc>
          <w:tcPr>
            <w:tcW w:w="0" w:type="auto"/>
          </w:tcPr>
          <w:p w:rsidR="0030461C" w:rsidRPr="00D917FA" w:rsidRDefault="0030461C" w:rsidP="0030461C">
            <w:pPr>
              <w:jc w:val="center"/>
              <w:rPr>
                <w:sz w:val="14"/>
                <w:szCs w:val="18"/>
              </w:rPr>
            </w:pPr>
          </w:p>
        </w:tc>
        <w:tc>
          <w:tcPr>
            <w:tcW w:w="0" w:type="auto"/>
            <w:gridSpan w:val="3"/>
            <w:vMerge/>
          </w:tcPr>
          <w:p w:rsidR="0030461C" w:rsidRPr="00D917FA" w:rsidRDefault="0030461C" w:rsidP="0030461C">
            <w:pPr>
              <w:jc w:val="center"/>
              <w:rPr>
                <w:sz w:val="14"/>
                <w:szCs w:val="18"/>
              </w:rPr>
            </w:pPr>
          </w:p>
        </w:tc>
      </w:tr>
    </w:tbl>
    <w:p w:rsidR="005003A2" w:rsidRDefault="005003A2" w:rsidP="005003A2">
      <w:pPr>
        <w:spacing w:after="0" w:line="240" w:lineRule="auto"/>
        <w:rPr>
          <w:sz w:val="18"/>
          <w:szCs w:val="18"/>
        </w:rPr>
      </w:pPr>
    </w:p>
    <w:p w:rsidR="005003A2" w:rsidRPr="00D917FA" w:rsidRDefault="0030461C" w:rsidP="00D917FA">
      <w:pPr>
        <w:pStyle w:val="Paragraphedeliste"/>
        <w:numPr>
          <w:ilvl w:val="0"/>
          <w:numId w:val="26"/>
        </w:numPr>
        <w:spacing w:after="0" w:line="240" w:lineRule="auto"/>
        <w:jc w:val="center"/>
        <w:rPr>
          <w:b/>
          <w:sz w:val="14"/>
          <w:szCs w:val="18"/>
        </w:rPr>
      </w:pPr>
      <w:r w:rsidRPr="00D917FA">
        <w:rPr>
          <w:b/>
          <w:sz w:val="14"/>
          <w:szCs w:val="18"/>
        </w:rPr>
        <w:t>Achats</w:t>
      </w:r>
    </w:p>
    <w:tbl>
      <w:tblPr>
        <w:tblStyle w:val="Grilledutableau"/>
        <w:tblW w:w="0" w:type="auto"/>
        <w:jc w:val="center"/>
        <w:tblLook w:val="01E0" w:firstRow="1" w:lastRow="1" w:firstColumn="1" w:lastColumn="1" w:noHBand="0" w:noVBand="0"/>
      </w:tblPr>
      <w:tblGrid>
        <w:gridCol w:w="1033"/>
        <w:gridCol w:w="573"/>
        <w:gridCol w:w="532"/>
        <w:gridCol w:w="786"/>
      </w:tblGrid>
      <w:tr w:rsidR="0030461C" w:rsidRPr="00D917FA" w:rsidTr="00D917FA">
        <w:trPr>
          <w:trHeight w:hRule="exact" w:val="170"/>
          <w:jc w:val="center"/>
        </w:trPr>
        <w:tc>
          <w:tcPr>
            <w:tcW w:w="0" w:type="auto"/>
            <w:vMerge w:val="restart"/>
            <w:vAlign w:val="center"/>
          </w:tcPr>
          <w:p w:rsidR="0030461C" w:rsidRPr="00D917FA" w:rsidRDefault="0030461C" w:rsidP="0030461C">
            <w:pPr>
              <w:jc w:val="center"/>
              <w:rPr>
                <w:b/>
                <w:sz w:val="14"/>
                <w:szCs w:val="18"/>
              </w:rPr>
            </w:pPr>
            <w:r w:rsidRPr="00D917FA">
              <w:rPr>
                <w:b/>
                <w:sz w:val="14"/>
                <w:szCs w:val="18"/>
              </w:rPr>
              <w:t>Achats</w:t>
            </w:r>
          </w:p>
        </w:tc>
        <w:tc>
          <w:tcPr>
            <w:tcW w:w="0" w:type="auto"/>
            <w:gridSpan w:val="3"/>
          </w:tcPr>
          <w:p w:rsidR="0030461C" w:rsidRPr="00D917FA" w:rsidRDefault="0030461C" w:rsidP="0030461C">
            <w:pPr>
              <w:jc w:val="center"/>
              <w:rPr>
                <w:b/>
                <w:sz w:val="14"/>
                <w:szCs w:val="18"/>
              </w:rPr>
            </w:pPr>
            <w:r w:rsidRPr="00D917FA">
              <w:rPr>
                <w:b/>
                <w:sz w:val="14"/>
                <w:szCs w:val="18"/>
              </w:rPr>
              <w:t>mars</w:t>
            </w:r>
          </w:p>
        </w:tc>
      </w:tr>
      <w:tr w:rsidR="0030461C" w:rsidRPr="00D917FA" w:rsidTr="00D917FA">
        <w:trPr>
          <w:trHeight w:hRule="exact" w:val="170"/>
          <w:jc w:val="center"/>
        </w:trPr>
        <w:tc>
          <w:tcPr>
            <w:tcW w:w="0" w:type="auto"/>
            <w:vMerge/>
          </w:tcPr>
          <w:p w:rsidR="0030461C" w:rsidRPr="00D917FA" w:rsidRDefault="0030461C" w:rsidP="0030461C">
            <w:pPr>
              <w:jc w:val="center"/>
              <w:rPr>
                <w:b/>
                <w:sz w:val="14"/>
                <w:szCs w:val="18"/>
              </w:rPr>
            </w:pPr>
          </w:p>
        </w:tc>
        <w:tc>
          <w:tcPr>
            <w:tcW w:w="0" w:type="auto"/>
          </w:tcPr>
          <w:p w:rsidR="0030461C" w:rsidRPr="00D917FA" w:rsidRDefault="0030461C" w:rsidP="0030461C">
            <w:pPr>
              <w:jc w:val="center"/>
              <w:rPr>
                <w:b/>
                <w:sz w:val="14"/>
                <w:szCs w:val="18"/>
              </w:rPr>
            </w:pPr>
            <w:r w:rsidRPr="00D917FA">
              <w:rPr>
                <w:b/>
                <w:sz w:val="14"/>
                <w:szCs w:val="18"/>
              </w:rPr>
              <w:t>Q</w:t>
            </w:r>
          </w:p>
        </w:tc>
        <w:tc>
          <w:tcPr>
            <w:tcW w:w="0" w:type="auto"/>
          </w:tcPr>
          <w:p w:rsidR="0030461C" w:rsidRPr="00D917FA" w:rsidRDefault="0030461C" w:rsidP="0030461C">
            <w:pPr>
              <w:jc w:val="center"/>
              <w:rPr>
                <w:b/>
                <w:sz w:val="14"/>
                <w:szCs w:val="18"/>
              </w:rPr>
            </w:pPr>
            <w:r w:rsidRPr="00D917FA">
              <w:rPr>
                <w:b/>
                <w:sz w:val="14"/>
                <w:szCs w:val="18"/>
              </w:rPr>
              <w:t>Cu</w:t>
            </w:r>
          </w:p>
        </w:tc>
        <w:tc>
          <w:tcPr>
            <w:tcW w:w="0" w:type="auto"/>
          </w:tcPr>
          <w:p w:rsidR="0030461C" w:rsidRPr="00D917FA" w:rsidRDefault="0030461C" w:rsidP="0030461C">
            <w:pPr>
              <w:jc w:val="center"/>
              <w:rPr>
                <w:b/>
                <w:sz w:val="14"/>
                <w:szCs w:val="18"/>
              </w:rPr>
            </w:pPr>
            <w:r w:rsidRPr="00D917FA">
              <w:rPr>
                <w:b/>
                <w:sz w:val="14"/>
                <w:szCs w:val="18"/>
              </w:rPr>
              <w:t>Montants</w:t>
            </w: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Bois A</w:t>
            </w:r>
          </w:p>
        </w:tc>
        <w:tc>
          <w:tcPr>
            <w:tcW w:w="0" w:type="auto"/>
          </w:tcPr>
          <w:p w:rsidR="0030461C" w:rsidRPr="00D917FA" w:rsidRDefault="0030461C" w:rsidP="0030461C">
            <w:pPr>
              <w:jc w:val="center"/>
              <w:rPr>
                <w:sz w:val="14"/>
                <w:szCs w:val="18"/>
              </w:rPr>
            </w:pPr>
            <w:smartTag w:uri="urn:schemas-microsoft-com:office:smarttags" w:element="metricconverter">
              <w:smartTagPr>
                <w:attr w:name="ProductID" w:val="200 m"/>
              </w:smartTagPr>
              <w:r w:rsidRPr="00D917FA">
                <w:rPr>
                  <w:sz w:val="14"/>
                  <w:szCs w:val="18"/>
                </w:rPr>
                <w:t>200 m</w:t>
              </w:r>
            </w:smartTag>
          </w:p>
        </w:tc>
        <w:tc>
          <w:tcPr>
            <w:tcW w:w="0" w:type="auto"/>
          </w:tcPr>
          <w:p w:rsidR="0030461C" w:rsidRPr="00D917FA" w:rsidRDefault="0030461C" w:rsidP="0030461C">
            <w:pPr>
              <w:jc w:val="center"/>
              <w:rPr>
                <w:sz w:val="14"/>
                <w:szCs w:val="18"/>
              </w:rPr>
            </w:pPr>
            <w:r w:rsidRPr="00D917FA">
              <w:rPr>
                <w:sz w:val="14"/>
                <w:szCs w:val="18"/>
              </w:rPr>
              <w:t>450 €</w:t>
            </w:r>
          </w:p>
        </w:tc>
        <w:tc>
          <w:tcPr>
            <w:tcW w:w="0" w:type="auto"/>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Bois B</w:t>
            </w:r>
          </w:p>
        </w:tc>
        <w:tc>
          <w:tcPr>
            <w:tcW w:w="0" w:type="auto"/>
          </w:tcPr>
          <w:p w:rsidR="0030461C" w:rsidRPr="00D917FA" w:rsidRDefault="0030461C" w:rsidP="0030461C">
            <w:pPr>
              <w:jc w:val="center"/>
              <w:rPr>
                <w:sz w:val="14"/>
                <w:szCs w:val="18"/>
              </w:rPr>
            </w:pPr>
            <w:smartTag w:uri="urn:schemas-microsoft-com:office:smarttags" w:element="metricconverter">
              <w:smartTagPr>
                <w:attr w:name="ProductID" w:val="500 m"/>
              </w:smartTagPr>
              <w:r w:rsidRPr="00D917FA">
                <w:rPr>
                  <w:sz w:val="14"/>
                  <w:szCs w:val="18"/>
                </w:rPr>
                <w:t>500 m</w:t>
              </w:r>
            </w:smartTag>
          </w:p>
        </w:tc>
        <w:tc>
          <w:tcPr>
            <w:tcW w:w="0" w:type="auto"/>
          </w:tcPr>
          <w:p w:rsidR="0030461C" w:rsidRPr="00D917FA" w:rsidRDefault="0030461C" w:rsidP="0030461C">
            <w:pPr>
              <w:jc w:val="center"/>
              <w:rPr>
                <w:sz w:val="14"/>
                <w:szCs w:val="18"/>
              </w:rPr>
            </w:pPr>
            <w:r w:rsidRPr="00D917FA">
              <w:rPr>
                <w:sz w:val="14"/>
                <w:szCs w:val="18"/>
              </w:rPr>
              <w:t>510 €</w:t>
            </w:r>
          </w:p>
        </w:tc>
        <w:tc>
          <w:tcPr>
            <w:tcW w:w="0" w:type="auto"/>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tcPr>
          <w:p w:rsidR="0030461C" w:rsidRPr="00D917FA" w:rsidRDefault="0030461C" w:rsidP="0030461C">
            <w:pPr>
              <w:jc w:val="center"/>
              <w:rPr>
                <w:b/>
                <w:sz w:val="14"/>
                <w:szCs w:val="18"/>
              </w:rPr>
            </w:pPr>
            <w:r w:rsidRPr="00D917FA">
              <w:rPr>
                <w:b/>
                <w:sz w:val="14"/>
                <w:szCs w:val="18"/>
              </w:rPr>
              <w:t>Pieds de table</w:t>
            </w:r>
          </w:p>
        </w:tc>
        <w:tc>
          <w:tcPr>
            <w:tcW w:w="0" w:type="auto"/>
          </w:tcPr>
          <w:p w:rsidR="0030461C" w:rsidRPr="00D917FA" w:rsidRDefault="0030461C" w:rsidP="0030461C">
            <w:pPr>
              <w:jc w:val="center"/>
              <w:rPr>
                <w:sz w:val="14"/>
                <w:szCs w:val="18"/>
              </w:rPr>
            </w:pPr>
            <w:r w:rsidRPr="00D917FA">
              <w:rPr>
                <w:sz w:val="14"/>
                <w:szCs w:val="18"/>
              </w:rPr>
              <w:t>1000</w:t>
            </w:r>
          </w:p>
        </w:tc>
        <w:tc>
          <w:tcPr>
            <w:tcW w:w="0" w:type="auto"/>
          </w:tcPr>
          <w:p w:rsidR="0030461C" w:rsidRPr="00D917FA" w:rsidRDefault="0030461C" w:rsidP="0030461C">
            <w:pPr>
              <w:jc w:val="center"/>
              <w:rPr>
                <w:sz w:val="14"/>
                <w:szCs w:val="18"/>
              </w:rPr>
            </w:pPr>
            <w:r w:rsidRPr="00D917FA">
              <w:rPr>
                <w:sz w:val="14"/>
                <w:szCs w:val="18"/>
              </w:rPr>
              <w:t>45 €</w:t>
            </w:r>
          </w:p>
        </w:tc>
        <w:tc>
          <w:tcPr>
            <w:tcW w:w="0" w:type="auto"/>
          </w:tcPr>
          <w:p w:rsidR="0030461C" w:rsidRPr="00D917FA" w:rsidRDefault="0030461C" w:rsidP="0030461C">
            <w:pPr>
              <w:jc w:val="center"/>
              <w:rPr>
                <w:sz w:val="14"/>
                <w:szCs w:val="18"/>
              </w:rPr>
            </w:pPr>
          </w:p>
        </w:tc>
      </w:tr>
    </w:tbl>
    <w:p w:rsidR="005003A2" w:rsidRDefault="005003A2" w:rsidP="005003A2">
      <w:pPr>
        <w:spacing w:after="0" w:line="240" w:lineRule="auto"/>
        <w:jc w:val="left"/>
        <w:rPr>
          <w:sz w:val="18"/>
          <w:szCs w:val="18"/>
        </w:rPr>
      </w:pPr>
    </w:p>
    <w:p w:rsidR="0030461C" w:rsidRPr="00D917FA" w:rsidRDefault="00D917FA" w:rsidP="00D917FA">
      <w:pPr>
        <w:pStyle w:val="Paragraphedeliste"/>
        <w:numPr>
          <w:ilvl w:val="0"/>
          <w:numId w:val="26"/>
        </w:numPr>
        <w:spacing w:after="0" w:line="240" w:lineRule="auto"/>
        <w:jc w:val="center"/>
        <w:rPr>
          <w:b/>
          <w:sz w:val="14"/>
          <w:szCs w:val="18"/>
        </w:rPr>
      </w:pPr>
      <w:r w:rsidRPr="00D917FA">
        <w:rPr>
          <w:b/>
          <w:sz w:val="14"/>
          <w:szCs w:val="18"/>
        </w:rPr>
        <w:t>Matières et pièces utilisées</w:t>
      </w:r>
    </w:p>
    <w:tbl>
      <w:tblPr>
        <w:tblStyle w:val="Grilledutableau"/>
        <w:tblW w:w="0" w:type="auto"/>
        <w:jc w:val="center"/>
        <w:tblLook w:val="01E0" w:firstRow="1" w:lastRow="1" w:firstColumn="1" w:lastColumn="1" w:noHBand="0" w:noVBand="0"/>
      </w:tblPr>
      <w:tblGrid>
        <w:gridCol w:w="1249"/>
        <w:gridCol w:w="743"/>
        <w:gridCol w:w="475"/>
        <w:gridCol w:w="1020"/>
      </w:tblGrid>
      <w:tr w:rsidR="0030461C" w:rsidRPr="00D917FA" w:rsidTr="00D917FA">
        <w:trPr>
          <w:trHeight w:hRule="exact" w:val="170"/>
          <w:jc w:val="center"/>
        </w:trPr>
        <w:tc>
          <w:tcPr>
            <w:tcW w:w="0" w:type="auto"/>
            <w:vMerge w:val="restart"/>
            <w:vAlign w:val="center"/>
          </w:tcPr>
          <w:p w:rsidR="0030461C" w:rsidRPr="00D917FA" w:rsidRDefault="0030461C" w:rsidP="0030461C">
            <w:pPr>
              <w:jc w:val="center"/>
              <w:rPr>
                <w:b/>
                <w:sz w:val="14"/>
                <w:szCs w:val="18"/>
              </w:rPr>
            </w:pPr>
            <w:r w:rsidRPr="00D917FA">
              <w:rPr>
                <w:b/>
                <w:sz w:val="14"/>
                <w:szCs w:val="18"/>
              </w:rPr>
              <w:t>Matières utilisées</w:t>
            </w:r>
          </w:p>
        </w:tc>
        <w:tc>
          <w:tcPr>
            <w:tcW w:w="0" w:type="auto"/>
            <w:gridSpan w:val="3"/>
          </w:tcPr>
          <w:p w:rsidR="0030461C" w:rsidRPr="00D917FA" w:rsidRDefault="0030461C" w:rsidP="0030461C">
            <w:pPr>
              <w:jc w:val="center"/>
              <w:rPr>
                <w:b/>
                <w:sz w:val="14"/>
                <w:szCs w:val="18"/>
              </w:rPr>
            </w:pPr>
            <w:r w:rsidRPr="00D917FA">
              <w:rPr>
                <w:b/>
                <w:sz w:val="14"/>
                <w:szCs w:val="18"/>
              </w:rPr>
              <w:t>mars</w:t>
            </w:r>
          </w:p>
        </w:tc>
      </w:tr>
      <w:tr w:rsidR="0030461C" w:rsidRPr="00D917FA" w:rsidTr="00D917FA">
        <w:trPr>
          <w:trHeight w:hRule="exact" w:val="170"/>
          <w:jc w:val="center"/>
        </w:trPr>
        <w:tc>
          <w:tcPr>
            <w:tcW w:w="0" w:type="auto"/>
            <w:vMerge/>
          </w:tcPr>
          <w:p w:rsidR="0030461C" w:rsidRPr="00D917FA" w:rsidRDefault="0030461C" w:rsidP="0030461C">
            <w:pPr>
              <w:jc w:val="center"/>
              <w:rPr>
                <w:b/>
                <w:sz w:val="14"/>
                <w:szCs w:val="18"/>
              </w:rPr>
            </w:pPr>
          </w:p>
        </w:tc>
        <w:tc>
          <w:tcPr>
            <w:tcW w:w="0" w:type="auto"/>
          </w:tcPr>
          <w:p w:rsidR="0030461C" w:rsidRPr="00D917FA" w:rsidRDefault="0030461C" w:rsidP="0030461C">
            <w:pPr>
              <w:jc w:val="center"/>
              <w:rPr>
                <w:b/>
                <w:sz w:val="14"/>
                <w:szCs w:val="18"/>
              </w:rPr>
            </w:pPr>
            <w:r w:rsidRPr="00D917FA">
              <w:rPr>
                <w:b/>
                <w:sz w:val="14"/>
                <w:szCs w:val="18"/>
              </w:rPr>
              <w:t>Q</w:t>
            </w:r>
          </w:p>
        </w:tc>
        <w:tc>
          <w:tcPr>
            <w:tcW w:w="0" w:type="auto"/>
          </w:tcPr>
          <w:p w:rsidR="0030461C" w:rsidRPr="00D917FA" w:rsidRDefault="0030461C" w:rsidP="0030461C">
            <w:pPr>
              <w:jc w:val="center"/>
              <w:rPr>
                <w:b/>
                <w:sz w:val="14"/>
                <w:szCs w:val="18"/>
              </w:rPr>
            </w:pPr>
            <w:r w:rsidRPr="00D917FA">
              <w:rPr>
                <w:b/>
                <w:sz w:val="14"/>
                <w:szCs w:val="18"/>
              </w:rPr>
              <w:t>Cu</w:t>
            </w:r>
          </w:p>
        </w:tc>
        <w:tc>
          <w:tcPr>
            <w:tcW w:w="0" w:type="auto"/>
          </w:tcPr>
          <w:p w:rsidR="0030461C" w:rsidRPr="00D917FA" w:rsidRDefault="0030461C" w:rsidP="0030461C">
            <w:pPr>
              <w:jc w:val="center"/>
              <w:rPr>
                <w:b/>
                <w:sz w:val="14"/>
                <w:szCs w:val="18"/>
              </w:rPr>
            </w:pPr>
            <w:r w:rsidRPr="00D917FA">
              <w:rPr>
                <w:b/>
                <w:sz w:val="14"/>
                <w:szCs w:val="18"/>
              </w:rPr>
              <w:t>Montants</w:t>
            </w:r>
          </w:p>
        </w:tc>
      </w:tr>
      <w:tr w:rsidR="0030461C" w:rsidRPr="00D917FA" w:rsidTr="00D917FA">
        <w:trPr>
          <w:trHeight w:hRule="exact" w:val="170"/>
          <w:jc w:val="center"/>
        </w:trPr>
        <w:tc>
          <w:tcPr>
            <w:tcW w:w="0" w:type="auto"/>
            <w:vAlign w:val="center"/>
          </w:tcPr>
          <w:p w:rsidR="0030461C" w:rsidRPr="00D917FA" w:rsidRDefault="0030461C" w:rsidP="0030461C">
            <w:pPr>
              <w:jc w:val="center"/>
              <w:rPr>
                <w:b/>
                <w:sz w:val="14"/>
                <w:szCs w:val="18"/>
              </w:rPr>
            </w:pPr>
            <w:r w:rsidRPr="00D917FA">
              <w:rPr>
                <w:b/>
                <w:sz w:val="14"/>
                <w:szCs w:val="18"/>
              </w:rPr>
              <w:t>Bois A</w:t>
            </w:r>
          </w:p>
        </w:tc>
        <w:tc>
          <w:tcPr>
            <w:tcW w:w="0" w:type="auto"/>
            <w:vAlign w:val="center"/>
          </w:tcPr>
          <w:p w:rsidR="0030461C" w:rsidRPr="00D917FA" w:rsidRDefault="0030461C" w:rsidP="0030461C">
            <w:pPr>
              <w:jc w:val="center"/>
              <w:rPr>
                <w:sz w:val="14"/>
                <w:szCs w:val="18"/>
              </w:rPr>
            </w:pPr>
            <w:smartTag w:uri="urn:schemas-microsoft-com:office:smarttags" w:element="metricconverter">
              <w:smartTagPr>
                <w:attr w:name="ProductID" w:val="480 m"/>
              </w:smartTagPr>
              <w:r w:rsidRPr="00D917FA">
                <w:rPr>
                  <w:sz w:val="14"/>
                  <w:szCs w:val="18"/>
                </w:rPr>
                <w:t>480 m</w:t>
              </w:r>
            </w:smartTag>
          </w:p>
        </w:tc>
        <w:tc>
          <w:tcPr>
            <w:tcW w:w="0" w:type="auto"/>
            <w:vAlign w:val="center"/>
          </w:tcPr>
          <w:p w:rsidR="0030461C" w:rsidRPr="00D917FA" w:rsidRDefault="0030461C" w:rsidP="0030461C">
            <w:pPr>
              <w:jc w:val="center"/>
              <w:rPr>
                <w:sz w:val="14"/>
                <w:szCs w:val="18"/>
              </w:rPr>
            </w:pPr>
            <w:r w:rsidRPr="00D917FA">
              <w:rPr>
                <w:sz w:val="14"/>
                <w:szCs w:val="18"/>
              </w:rPr>
              <w:t xml:space="preserve"> </w:t>
            </w:r>
          </w:p>
        </w:tc>
        <w:tc>
          <w:tcPr>
            <w:tcW w:w="0" w:type="auto"/>
            <w:vAlign w:val="center"/>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vAlign w:val="center"/>
          </w:tcPr>
          <w:p w:rsidR="0030461C" w:rsidRPr="00D917FA" w:rsidRDefault="0030461C" w:rsidP="0030461C">
            <w:pPr>
              <w:jc w:val="center"/>
              <w:rPr>
                <w:b/>
                <w:sz w:val="14"/>
                <w:szCs w:val="18"/>
              </w:rPr>
            </w:pPr>
            <w:r w:rsidRPr="00D917FA">
              <w:rPr>
                <w:b/>
                <w:sz w:val="14"/>
                <w:szCs w:val="18"/>
              </w:rPr>
              <w:t>Bois B</w:t>
            </w:r>
          </w:p>
        </w:tc>
        <w:tc>
          <w:tcPr>
            <w:tcW w:w="0" w:type="auto"/>
            <w:vAlign w:val="center"/>
          </w:tcPr>
          <w:p w:rsidR="0030461C" w:rsidRPr="00D917FA" w:rsidRDefault="0030461C" w:rsidP="0030461C">
            <w:pPr>
              <w:jc w:val="center"/>
              <w:rPr>
                <w:sz w:val="14"/>
                <w:szCs w:val="18"/>
              </w:rPr>
            </w:pPr>
            <w:smartTag w:uri="urn:schemas-microsoft-com:office:smarttags" w:element="metricconverter">
              <w:smartTagPr>
                <w:attr w:name="ProductID" w:val="600 m"/>
              </w:smartTagPr>
              <w:r w:rsidRPr="00D917FA">
                <w:rPr>
                  <w:sz w:val="14"/>
                  <w:szCs w:val="18"/>
                </w:rPr>
                <w:t>600 m</w:t>
              </w:r>
            </w:smartTag>
          </w:p>
        </w:tc>
        <w:tc>
          <w:tcPr>
            <w:tcW w:w="0" w:type="auto"/>
            <w:vAlign w:val="center"/>
          </w:tcPr>
          <w:p w:rsidR="0030461C" w:rsidRPr="00D917FA" w:rsidRDefault="0030461C" w:rsidP="0030461C">
            <w:pPr>
              <w:jc w:val="center"/>
              <w:rPr>
                <w:sz w:val="14"/>
                <w:szCs w:val="18"/>
              </w:rPr>
            </w:pPr>
          </w:p>
        </w:tc>
        <w:tc>
          <w:tcPr>
            <w:tcW w:w="0" w:type="auto"/>
            <w:vAlign w:val="center"/>
          </w:tcPr>
          <w:p w:rsidR="0030461C" w:rsidRPr="00D917FA" w:rsidRDefault="0030461C" w:rsidP="0030461C">
            <w:pPr>
              <w:jc w:val="center"/>
              <w:rPr>
                <w:sz w:val="14"/>
                <w:szCs w:val="18"/>
              </w:rPr>
            </w:pPr>
          </w:p>
        </w:tc>
      </w:tr>
      <w:tr w:rsidR="0030461C" w:rsidRPr="00D917FA" w:rsidTr="00D917FA">
        <w:trPr>
          <w:trHeight w:hRule="exact" w:val="170"/>
          <w:jc w:val="center"/>
        </w:trPr>
        <w:tc>
          <w:tcPr>
            <w:tcW w:w="0" w:type="auto"/>
            <w:vAlign w:val="center"/>
          </w:tcPr>
          <w:p w:rsidR="0030461C" w:rsidRPr="00D917FA" w:rsidRDefault="0030461C" w:rsidP="0030461C">
            <w:pPr>
              <w:jc w:val="center"/>
              <w:rPr>
                <w:b/>
                <w:sz w:val="14"/>
                <w:szCs w:val="18"/>
              </w:rPr>
            </w:pPr>
            <w:r w:rsidRPr="00D917FA">
              <w:rPr>
                <w:b/>
                <w:sz w:val="14"/>
                <w:szCs w:val="18"/>
              </w:rPr>
              <w:t>Pieds de table</w:t>
            </w:r>
          </w:p>
        </w:tc>
        <w:tc>
          <w:tcPr>
            <w:tcW w:w="0" w:type="auto"/>
            <w:gridSpan w:val="3"/>
            <w:vAlign w:val="center"/>
          </w:tcPr>
          <w:p w:rsidR="0030461C" w:rsidRPr="00D917FA" w:rsidRDefault="0030461C" w:rsidP="0030461C">
            <w:pPr>
              <w:jc w:val="center"/>
              <w:rPr>
                <w:sz w:val="14"/>
                <w:szCs w:val="18"/>
              </w:rPr>
            </w:pPr>
            <w:smartTag w:uri="urn:schemas-microsoft-com:office:smarttags" w:element="metricconverter">
              <w:smartTagPr>
                <w:attr w:name="ProductID" w:val="6 pieds"/>
              </w:smartTagPr>
              <w:r w:rsidRPr="00D917FA">
                <w:rPr>
                  <w:sz w:val="14"/>
                  <w:szCs w:val="18"/>
                </w:rPr>
                <w:t>6 pieds</w:t>
              </w:r>
            </w:smartTag>
            <w:r w:rsidRPr="00D917FA">
              <w:rPr>
                <w:sz w:val="14"/>
                <w:szCs w:val="18"/>
              </w:rPr>
              <w:t xml:space="preserve"> par table</w:t>
            </w:r>
          </w:p>
        </w:tc>
      </w:tr>
      <w:tr w:rsidR="0030461C" w:rsidRPr="00D917FA" w:rsidTr="00D917FA">
        <w:trPr>
          <w:trHeight w:hRule="exact" w:val="170"/>
          <w:jc w:val="center"/>
        </w:trPr>
        <w:tc>
          <w:tcPr>
            <w:tcW w:w="0" w:type="auto"/>
            <w:vAlign w:val="center"/>
          </w:tcPr>
          <w:p w:rsidR="0030461C" w:rsidRPr="00D917FA" w:rsidRDefault="0030461C" w:rsidP="0030461C">
            <w:pPr>
              <w:jc w:val="center"/>
              <w:rPr>
                <w:b/>
                <w:sz w:val="14"/>
                <w:szCs w:val="18"/>
              </w:rPr>
            </w:pPr>
            <w:r w:rsidRPr="00D917FA">
              <w:rPr>
                <w:b/>
                <w:sz w:val="14"/>
                <w:szCs w:val="18"/>
              </w:rPr>
              <w:t>Pièces détachées</w:t>
            </w:r>
          </w:p>
        </w:tc>
        <w:tc>
          <w:tcPr>
            <w:tcW w:w="0" w:type="auto"/>
            <w:gridSpan w:val="3"/>
          </w:tcPr>
          <w:p w:rsidR="0030461C" w:rsidRPr="00D917FA" w:rsidRDefault="0030461C" w:rsidP="0030461C">
            <w:pPr>
              <w:jc w:val="center"/>
              <w:rPr>
                <w:sz w:val="14"/>
                <w:szCs w:val="18"/>
              </w:rPr>
            </w:pPr>
            <w:r w:rsidRPr="00D917FA">
              <w:rPr>
                <w:sz w:val="14"/>
                <w:szCs w:val="18"/>
              </w:rPr>
              <w:t xml:space="preserve">36 000 € dans l’atelier « tables » et </w:t>
            </w:r>
          </w:p>
          <w:p w:rsidR="0030461C" w:rsidRPr="00D917FA" w:rsidRDefault="0030461C" w:rsidP="0030461C">
            <w:pPr>
              <w:jc w:val="center"/>
              <w:rPr>
                <w:sz w:val="14"/>
                <w:szCs w:val="18"/>
              </w:rPr>
            </w:pPr>
            <w:r w:rsidRPr="00D917FA">
              <w:rPr>
                <w:sz w:val="14"/>
                <w:szCs w:val="18"/>
              </w:rPr>
              <w:t>54 000 € dans l’atelier « éléments »</w:t>
            </w:r>
          </w:p>
        </w:tc>
      </w:tr>
    </w:tbl>
    <w:p w:rsidR="00D917FA" w:rsidRDefault="00D917FA" w:rsidP="00D917FA">
      <w:pPr>
        <w:pStyle w:val="Paragraphedeliste"/>
        <w:spacing w:after="0" w:line="240" w:lineRule="auto"/>
        <w:jc w:val="center"/>
        <w:rPr>
          <w:sz w:val="18"/>
          <w:szCs w:val="18"/>
        </w:rPr>
      </w:pPr>
    </w:p>
    <w:p w:rsidR="005003A2" w:rsidRPr="00D917FA" w:rsidRDefault="0030461C" w:rsidP="00D917FA">
      <w:pPr>
        <w:pStyle w:val="Paragraphedeliste"/>
        <w:numPr>
          <w:ilvl w:val="0"/>
          <w:numId w:val="26"/>
        </w:numPr>
        <w:spacing w:after="0" w:line="240" w:lineRule="auto"/>
        <w:jc w:val="center"/>
        <w:rPr>
          <w:b/>
          <w:sz w:val="14"/>
          <w:szCs w:val="18"/>
        </w:rPr>
      </w:pPr>
      <w:r w:rsidRPr="00D917FA">
        <w:rPr>
          <w:b/>
          <w:sz w:val="14"/>
          <w:szCs w:val="18"/>
        </w:rPr>
        <w:t>Charges directes</w:t>
      </w:r>
    </w:p>
    <w:p w:rsidR="0030461C" w:rsidRPr="00D917FA" w:rsidRDefault="005003A2" w:rsidP="00D917FA">
      <w:pPr>
        <w:spacing w:after="0" w:line="240" w:lineRule="auto"/>
        <w:ind w:left="720" w:firstLine="696"/>
        <w:jc w:val="center"/>
        <w:rPr>
          <w:b/>
          <w:sz w:val="14"/>
          <w:szCs w:val="18"/>
        </w:rPr>
      </w:pPr>
      <w:r w:rsidRPr="00D917FA">
        <w:rPr>
          <w:b/>
          <w:sz w:val="14"/>
          <w:szCs w:val="18"/>
        </w:rPr>
        <w:t>Atelier « tables »</w:t>
      </w:r>
      <w:r w:rsidR="0030461C" w:rsidRPr="00D917FA">
        <w:rPr>
          <w:b/>
          <w:sz w:val="14"/>
          <w:szCs w:val="18"/>
        </w:rPr>
        <w:t>: 800 heures de MO à 60 €</w:t>
      </w:r>
    </w:p>
    <w:p w:rsidR="0030461C" w:rsidRPr="00D917FA" w:rsidRDefault="0030461C" w:rsidP="00D917FA">
      <w:pPr>
        <w:ind w:left="708" w:firstLine="708"/>
        <w:jc w:val="center"/>
        <w:rPr>
          <w:b/>
          <w:sz w:val="14"/>
          <w:szCs w:val="18"/>
        </w:rPr>
      </w:pPr>
      <w:r w:rsidRPr="00D917FA">
        <w:rPr>
          <w:b/>
          <w:sz w:val="14"/>
          <w:szCs w:val="18"/>
        </w:rPr>
        <w:t>A</w:t>
      </w:r>
      <w:r w:rsidR="005003A2" w:rsidRPr="00D917FA">
        <w:rPr>
          <w:b/>
          <w:sz w:val="14"/>
          <w:szCs w:val="18"/>
        </w:rPr>
        <w:t>telier « éléments »</w:t>
      </w:r>
      <w:r w:rsidRPr="00D917FA">
        <w:rPr>
          <w:b/>
          <w:sz w:val="14"/>
          <w:szCs w:val="18"/>
        </w:rPr>
        <w:t>: 1200 heures de MO à 75 €</w:t>
      </w:r>
    </w:p>
    <w:p w:rsidR="005003A2" w:rsidRPr="00D917FA" w:rsidRDefault="0030461C" w:rsidP="00D917FA">
      <w:pPr>
        <w:pStyle w:val="Paragraphedeliste"/>
        <w:numPr>
          <w:ilvl w:val="0"/>
          <w:numId w:val="26"/>
        </w:numPr>
        <w:spacing w:after="0" w:line="240" w:lineRule="auto"/>
        <w:jc w:val="center"/>
        <w:rPr>
          <w:b/>
          <w:sz w:val="14"/>
          <w:szCs w:val="18"/>
        </w:rPr>
      </w:pPr>
      <w:r w:rsidRPr="00D917FA">
        <w:rPr>
          <w:b/>
          <w:sz w:val="14"/>
          <w:szCs w:val="18"/>
        </w:rPr>
        <w:t>Fabrications et ventes</w:t>
      </w:r>
    </w:p>
    <w:tbl>
      <w:tblPr>
        <w:tblStyle w:val="Grilledutableau"/>
        <w:tblW w:w="0" w:type="auto"/>
        <w:jc w:val="center"/>
        <w:tblLook w:val="01E0" w:firstRow="1" w:lastRow="1" w:firstColumn="1" w:lastColumn="1" w:noHBand="0" w:noVBand="0"/>
      </w:tblPr>
      <w:tblGrid>
        <w:gridCol w:w="743"/>
        <w:gridCol w:w="1862"/>
        <w:gridCol w:w="1262"/>
      </w:tblGrid>
      <w:tr w:rsidR="0030461C" w:rsidRPr="00D917FA" w:rsidTr="00D917FA">
        <w:trPr>
          <w:trHeight w:hRule="exact" w:val="170"/>
          <w:jc w:val="center"/>
        </w:trPr>
        <w:tc>
          <w:tcPr>
            <w:tcW w:w="0" w:type="auto"/>
            <w:vAlign w:val="center"/>
          </w:tcPr>
          <w:p w:rsidR="0030461C" w:rsidRPr="00D917FA" w:rsidRDefault="0030461C" w:rsidP="0030461C">
            <w:pPr>
              <w:jc w:val="center"/>
              <w:rPr>
                <w:sz w:val="14"/>
                <w:szCs w:val="18"/>
              </w:rPr>
            </w:pPr>
          </w:p>
        </w:tc>
        <w:tc>
          <w:tcPr>
            <w:tcW w:w="0" w:type="auto"/>
            <w:vAlign w:val="center"/>
          </w:tcPr>
          <w:p w:rsidR="0030461C" w:rsidRPr="00D917FA" w:rsidRDefault="0030461C" w:rsidP="0030461C">
            <w:pPr>
              <w:jc w:val="center"/>
              <w:rPr>
                <w:sz w:val="14"/>
                <w:szCs w:val="18"/>
              </w:rPr>
            </w:pPr>
            <w:r w:rsidRPr="00D917FA">
              <w:rPr>
                <w:sz w:val="14"/>
                <w:szCs w:val="18"/>
              </w:rPr>
              <w:t>fabrications</w:t>
            </w:r>
          </w:p>
        </w:tc>
        <w:tc>
          <w:tcPr>
            <w:tcW w:w="0" w:type="auto"/>
            <w:vAlign w:val="center"/>
          </w:tcPr>
          <w:p w:rsidR="0030461C" w:rsidRPr="00D917FA" w:rsidRDefault="0030461C" w:rsidP="0030461C">
            <w:pPr>
              <w:jc w:val="center"/>
              <w:rPr>
                <w:sz w:val="14"/>
                <w:szCs w:val="18"/>
              </w:rPr>
            </w:pPr>
            <w:r w:rsidRPr="00D917FA">
              <w:rPr>
                <w:sz w:val="14"/>
                <w:szCs w:val="18"/>
              </w:rPr>
              <w:t>Ventes</w:t>
            </w:r>
          </w:p>
        </w:tc>
      </w:tr>
      <w:tr w:rsidR="0030461C" w:rsidRPr="00D917FA" w:rsidTr="00D917FA">
        <w:trPr>
          <w:trHeight w:hRule="exact" w:val="170"/>
          <w:jc w:val="center"/>
        </w:trPr>
        <w:tc>
          <w:tcPr>
            <w:tcW w:w="0" w:type="auto"/>
            <w:vAlign w:val="center"/>
          </w:tcPr>
          <w:p w:rsidR="0030461C" w:rsidRPr="00D917FA" w:rsidRDefault="0030461C" w:rsidP="0030461C">
            <w:pPr>
              <w:jc w:val="center"/>
              <w:rPr>
                <w:sz w:val="14"/>
                <w:szCs w:val="18"/>
              </w:rPr>
            </w:pPr>
            <w:r w:rsidRPr="00D917FA">
              <w:rPr>
                <w:sz w:val="14"/>
                <w:szCs w:val="18"/>
              </w:rPr>
              <w:t>Tables</w:t>
            </w:r>
          </w:p>
        </w:tc>
        <w:tc>
          <w:tcPr>
            <w:tcW w:w="0" w:type="auto"/>
            <w:vAlign w:val="center"/>
          </w:tcPr>
          <w:p w:rsidR="0030461C" w:rsidRPr="00D917FA" w:rsidRDefault="0030461C" w:rsidP="0030461C">
            <w:pPr>
              <w:jc w:val="center"/>
              <w:rPr>
                <w:sz w:val="14"/>
                <w:szCs w:val="18"/>
              </w:rPr>
            </w:pPr>
            <w:r w:rsidRPr="00D917FA">
              <w:rPr>
                <w:sz w:val="14"/>
                <w:szCs w:val="18"/>
              </w:rPr>
              <w:t>260</w:t>
            </w:r>
          </w:p>
        </w:tc>
        <w:tc>
          <w:tcPr>
            <w:tcW w:w="0" w:type="auto"/>
            <w:vAlign w:val="center"/>
          </w:tcPr>
          <w:p w:rsidR="0030461C" w:rsidRPr="00D917FA" w:rsidRDefault="0030461C" w:rsidP="0030461C">
            <w:pPr>
              <w:jc w:val="center"/>
              <w:rPr>
                <w:sz w:val="14"/>
                <w:szCs w:val="18"/>
              </w:rPr>
            </w:pPr>
            <w:r w:rsidRPr="00D917FA">
              <w:rPr>
                <w:sz w:val="14"/>
                <w:szCs w:val="18"/>
              </w:rPr>
              <w:t>300 à 2400 € l’une</w:t>
            </w:r>
          </w:p>
        </w:tc>
      </w:tr>
      <w:tr w:rsidR="0030461C" w:rsidRPr="00D917FA" w:rsidTr="00D917FA">
        <w:trPr>
          <w:trHeight w:hRule="exact" w:val="170"/>
          <w:jc w:val="center"/>
        </w:trPr>
        <w:tc>
          <w:tcPr>
            <w:tcW w:w="0" w:type="auto"/>
            <w:vAlign w:val="center"/>
          </w:tcPr>
          <w:p w:rsidR="0030461C" w:rsidRPr="00D917FA" w:rsidRDefault="0030461C" w:rsidP="0030461C">
            <w:pPr>
              <w:jc w:val="center"/>
              <w:rPr>
                <w:sz w:val="14"/>
                <w:szCs w:val="18"/>
              </w:rPr>
            </w:pPr>
            <w:r w:rsidRPr="00D917FA">
              <w:rPr>
                <w:sz w:val="14"/>
                <w:szCs w:val="18"/>
              </w:rPr>
              <w:t>Eléments</w:t>
            </w:r>
          </w:p>
        </w:tc>
        <w:tc>
          <w:tcPr>
            <w:tcW w:w="0" w:type="auto"/>
            <w:vAlign w:val="center"/>
          </w:tcPr>
          <w:p w:rsidR="0030461C" w:rsidRPr="00D917FA" w:rsidRDefault="0030461C" w:rsidP="0030461C">
            <w:pPr>
              <w:jc w:val="center"/>
              <w:rPr>
                <w:sz w:val="14"/>
                <w:szCs w:val="18"/>
              </w:rPr>
            </w:pPr>
            <w:r w:rsidRPr="00D917FA">
              <w:rPr>
                <w:sz w:val="14"/>
                <w:szCs w:val="18"/>
              </w:rPr>
              <w:t>60 éléments faits sur mesure</w:t>
            </w:r>
          </w:p>
        </w:tc>
        <w:tc>
          <w:tcPr>
            <w:tcW w:w="0" w:type="auto"/>
            <w:vAlign w:val="center"/>
          </w:tcPr>
          <w:p w:rsidR="0030461C" w:rsidRPr="00D917FA" w:rsidRDefault="0030461C" w:rsidP="0030461C">
            <w:pPr>
              <w:jc w:val="center"/>
              <w:rPr>
                <w:sz w:val="14"/>
                <w:szCs w:val="18"/>
              </w:rPr>
            </w:pPr>
            <w:r w:rsidRPr="00D917FA">
              <w:rPr>
                <w:sz w:val="14"/>
                <w:szCs w:val="18"/>
              </w:rPr>
              <w:t>60 éléments livrés</w:t>
            </w:r>
          </w:p>
        </w:tc>
      </w:tr>
    </w:tbl>
    <w:p w:rsidR="00565B5D" w:rsidRDefault="00565B5D" w:rsidP="0030461C">
      <w:pPr>
        <w:rPr>
          <w:b/>
          <w:sz w:val="18"/>
          <w:szCs w:val="18"/>
          <w:u w:val="single"/>
        </w:rPr>
      </w:pPr>
    </w:p>
    <w:p w:rsidR="0030461C" w:rsidRPr="00C62E57" w:rsidRDefault="00D917FA" w:rsidP="0030461C">
      <w:pPr>
        <w:rPr>
          <w:b/>
          <w:color w:val="2F5496" w:themeColor="accent5" w:themeShade="BF"/>
          <w:sz w:val="18"/>
          <w:szCs w:val="18"/>
          <w:u w:val="single"/>
        </w:rPr>
      </w:pPr>
      <w:r w:rsidRPr="00C62E57">
        <w:rPr>
          <w:b/>
          <w:color w:val="2F5496" w:themeColor="accent5" w:themeShade="BF"/>
          <w:sz w:val="18"/>
          <w:szCs w:val="18"/>
          <w:u w:val="single"/>
        </w:rPr>
        <w:t>Travail à faire :</w:t>
      </w:r>
    </w:p>
    <w:p w:rsidR="00D917FA" w:rsidRPr="00C62E57" w:rsidRDefault="0030461C" w:rsidP="001E6689">
      <w:pPr>
        <w:pStyle w:val="Paragraphedeliste"/>
        <w:numPr>
          <w:ilvl w:val="0"/>
          <w:numId w:val="103"/>
        </w:numPr>
        <w:rPr>
          <w:b/>
          <w:color w:val="2F5496" w:themeColor="accent5" w:themeShade="BF"/>
          <w:sz w:val="14"/>
          <w:szCs w:val="18"/>
        </w:rPr>
      </w:pPr>
      <w:r w:rsidRPr="00C62E57">
        <w:rPr>
          <w:b/>
          <w:color w:val="2F5496" w:themeColor="accent5" w:themeShade="BF"/>
          <w:sz w:val="14"/>
          <w:szCs w:val="18"/>
        </w:rPr>
        <w:t>A partir de l’annexe, reconstituer les totaux obtenus dans la répartition primaire des charges indirectes et les montants à répartir pour les centres auxiliaires compte tenu des prestations réciproques. Calculer les coûts d’unités d’œuvre des centres principaux.</w:t>
      </w:r>
    </w:p>
    <w:p w:rsidR="00C62E57" w:rsidRPr="007F173B" w:rsidRDefault="00C62E57" w:rsidP="00C62E57">
      <w:pPr>
        <w:rPr>
          <w:b/>
          <w:color w:val="2F5496" w:themeColor="accent5" w:themeShade="BF"/>
          <w:sz w:val="18"/>
          <w:szCs w:val="18"/>
          <w:u w:val="single"/>
        </w:rPr>
      </w:pPr>
      <w:r>
        <w:rPr>
          <w:b/>
          <w:color w:val="2F5496" w:themeColor="accent5" w:themeShade="BF"/>
          <w:sz w:val="18"/>
          <w:szCs w:val="18"/>
          <w:u w:val="single"/>
        </w:rPr>
        <w:t xml:space="preserve">X : Centre finance et </w:t>
      </w:r>
      <w:r w:rsidRPr="007F173B">
        <w:rPr>
          <w:b/>
          <w:color w:val="2F5496" w:themeColor="accent5" w:themeShade="BF"/>
          <w:sz w:val="18"/>
          <w:szCs w:val="18"/>
          <w:u w:val="single"/>
        </w:rPr>
        <w:t>Y : Centre administration</w:t>
      </w: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X = 15 000 + 0,2 y + 1800</w:t>
      </w: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Y = 25 920 + 0,1 x + 1800</w:t>
      </w:r>
    </w:p>
    <w:p w:rsidR="00C62E57" w:rsidRPr="00C62E57" w:rsidRDefault="00C62E57" w:rsidP="00C62E57">
      <w:pPr>
        <w:spacing w:after="0"/>
        <w:rPr>
          <w:b/>
          <w:color w:val="2F5496" w:themeColor="accent5" w:themeShade="BF"/>
          <w:sz w:val="16"/>
          <w:szCs w:val="18"/>
        </w:rPr>
      </w:pP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X = 16 800 + 0,2 y</w:t>
      </w: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Y = 27 720 + 0,1(16 800 + 0,2y)</w:t>
      </w:r>
    </w:p>
    <w:p w:rsidR="00C62E57" w:rsidRPr="00C62E57" w:rsidRDefault="00C62E57" w:rsidP="00C62E57">
      <w:pPr>
        <w:spacing w:after="0"/>
        <w:rPr>
          <w:b/>
          <w:color w:val="2F5496" w:themeColor="accent5" w:themeShade="BF"/>
          <w:sz w:val="16"/>
          <w:szCs w:val="18"/>
        </w:rPr>
      </w:pP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X = 16 800 + 0,2 y</w:t>
      </w: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Y = 27 720 + 1680 + 0,02 y</w:t>
      </w:r>
    </w:p>
    <w:p w:rsidR="00C62E57" w:rsidRPr="00C62E57" w:rsidRDefault="00C62E57" w:rsidP="00C62E57">
      <w:pPr>
        <w:spacing w:after="0"/>
        <w:rPr>
          <w:b/>
          <w:color w:val="2F5496" w:themeColor="accent5" w:themeShade="BF"/>
          <w:sz w:val="16"/>
          <w:szCs w:val="18"/>
        </w:rPr>
      </w:pP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X = 16 800 + 0,2 y</w:t>
      </w:r>
      <w:r>
        <w:rPr>
          <w:b/>
          <w:color w:val="2F5496" w:themeColor="accent5" w:themeShade="BF"/>
          <w:sz w:val="16"/>
          <w:szCs w:val="18"/>
        </w:rPr>
        <w:t xml:space="preserve"> </w:t>
      </w:r>
    </w:p>
    <w:p w:rsidR="00C62E57" w:rsidRPr="00C62E57" w:rsidRDefault="00C62E57" w:rsidP="00C62E57">
      <w:pPr>
        <w:spacing w:after="0"/>
        <w:rPr>
          <w:b/>
          <w:color w:val="2F5496" w:themeColor="accent5" w:themeShade="BF"/>
          <w:sz w:val="16"/>
          <w:szCs w:val="18"/>
        </w:rPr>
      </w:pPr>
      <w:r w:rsidRPr="00C62E57">
        <w:rPr>
          <w:b/>
          <w:color w:val="2F5496" w:themeColor="accent5" w:themeShade="BF"/>
          <w:sz w:val="16"/>
          <w:szCs w:val="18"/>
        </w:rPr>
        <w:t>Y = 29 400 + 0,02 y</w:t>
      </w:r>
      <w:r>
        <w:rPr>
          <w:b/>
          <w:color w:val="2F5496" w:themeColor="accent5" w:themeShade="BF"/>
          <w:sz w:val="16"/>
          <w:szCs w:val="18"/>
        </w:rPr>
        <w:t> …..0,98y = 29 400……y = 29 400/0,98 = 30 000 € et X = 16 800 + 0,2*30 000 = 16 800 + 6 000 = 22 800 €</w:t>
      </w:r>
    </w:p>
    <w:p w:rsidR="00C62E57" w:rsidRDefault="00C62E57" w:rsidP="00C62E57">
      <w:pPr>
        <w:spacing w:after="0"/>
        <w:rPr>
          <w:b/>
          <w:color w:val="2F5496" w:themeColor="accent5" w:themeShade="BF"/>
          <w:sz w:val="18"/>
          <w:szCs w:val="18"/>
        </w:rPr>
      </w:pPr>
    </w:p>
    <w:p w:rsidR="00C62E57" w:rsidRDefault="00C62E57" w:rsidP="00C62E57">
      <w:pPr>
        <w:spacing w:after="0"/>
        <w:rPr>
          <w:b/>
          <w:color w:val="2F5496" w:themeColor="accent5" w:themeShade="BF"/>
          <w:sz w:val="18"/>
          <w:szCs w:val="18"/>
        </w:rPr>
      </w:pPr>
      <w:r>
        <w:rPr>
          <w:b/>
          <w:color w:val="2F5496" w:themeColor="accent5" w:themeShade="BF"/>
          <w:sz w:val="18"/>
          <w:szCs w:val="18"/>
        </w:rPr>
        <w:t>Y = 30 000 € et X = 22 800 €</w:t>
      </w:r>
    </w:p>
    <w:p w:rsidR="00C62E57" w:rsidRPr="00C62E57" w:rsidRDefault="00C62E57" w:rsidP="00C62E57">
      <w:pPr>
        <w:rPr>
          <w:b/>
          <w:color w:val="2F5496" w:themeColor="accent5" w:themeShade="BF"/>
          <w:sz w:val="18"/>
          <w:szCs w:val="18"/>
        </w:rPr>
      </w:pPr>
    </w:p>
    <w:p w:rsidR="00102521" w:rsidRDefault="00102521" w:rsidP="00565B5D">
      <w:pPr>
        <w:jc w:val="center"/>
        <w:rPr>
          <w:sz w:val="18"/>
          <w:szCs w:val="18"/>
        </w:rPr>
      </w:pPr>
    </w:p>
    <w:p w:rsidR="0030461C" w:rsidRPr="00102521" w:rsidRDefault="0030461C" w:rsidP="00102521">
      <w:pPr>
        <w:spacing w:after="0"/>
        <w:jc w:val="center"/>
        <w:rPr>
          <w:b/>
          <w:sz w:val="18"/>
          <w:szCs w:val="18"/>
        </w:rPr>
      </w:pPr>
      <w:r w:rsidRPr="00102521">
        <w:rPr>
          <w:b/>
          <w:sz w:val="18"/>
          <w:szCs w:val="18"/>
        </w:rPr>
        <w:lastRenderedPageBreak/>
        <w:t>ANNEXE (répartition des char</w:t>
      </w:r>
      <w:r w:rsidR="00565B5D" w:rsidRPr="00102521">
        <w:rPr>
          <w:b/>
          <w:sz w:val="18"/>
          <w:szCs w:val="18"/>
        </w:rPr>
        <w:t>ges indirectes du mois de mars)</w:t>
      </w:r>
    </w:p>
    <w:tbl>
      <w:tblPr>
        <w:tblStyle w:val="Grilledutableau"/>
        <w:tblW w:w="9647" w:type="dxa"/>
        <w:jc w:val="center"/>
        <w:tblLayout w:type="fixed"/>
        <w:tblLook w:val="01E0" w:firstRow="1" w:lastRow="1" w:firstColumn="1" w:lastColumn="1" w:noHBand="0" w:noVBand="0"/>
      </w:tblPr>
      <w:tblGrid>
        <w:gridCol w:w="1729"/>
        <w:gridCol w:w="871"/>
        <w:gridCol w:w="1275"/>
        <w:gridCol w:w="911"/>
        <w:gridCol w:w="1256"/>
        <w:gridCol w:w="912"/>
        <w:gridCol w:w="845"/>
        <w:gridCol w:w="822"/>
        <w:gridCol w:w="1026"/>
      </w:tblGrid>
      <w:tr w:rsidR="0030461C" w:rsidRPr="0030461C" w:rsidTr="00565B5D">
        <w:trPr>
          <w:jc w:val="center"/>
        </w:trPr>
        <w:tc>
          <w:tcPr>
            <w:tcW w:w="1729" w:type="dxa"/>
          </w:tcPr>
          <w:p w:rsidR="0030461C" w:rsidRPr="0030461C" w:rsidRDefault="0030461C" w:rsidP="00102521">
            <w:pPr>
              <w:jc w:val="center"/>
              <w:rPr>
                <w:sz w:val="18"/>
                <w:szCs w:val="18"/>
              </w:rPr>
            </w:pPr>
          </w:p>
        </w:tc>
        <w:tc>
          <w:tcPr>
            <w:tcW w:w="3057" w:type="dxa"/>
            <w:gridSpan w:val="3"/>
          </w:tcPr>
          <w:p w:rsidR="0030461C" w:rsidRPr="0030461C" w:rsidRDefault="0030461C" w:rsidP="00102521">
            <w:pPr>
              <w:jc w:val="center"/>
              <w:rPr>
                <w:b/>
                <w:sz w:val="18"/>
                <w:szCs w:val="18"/>
              </w:rPr>
            </w:pPr>
            <w:r w:rsidRPr="0030461C">
              <w:rPr>
                <w:b/>
                <w:sz w:val="18"/>
                <w:szCs w:val="18"/>
              </w:rPr>
              <w:t>CENTRES AUXILIAIRES</w:t>
            </w:r>
          </w:p>
        </w:tc>
        <w:tc>
          <w:tcPr>
            <w:tcW w:w="4861" w:type="dxa"/>
            <w:gridSpan w:val="5"/>
          </w:tcPr>
          <w:p w:rsidR="0030461C" w:rsidRPr="0030461C" w:rsidRDefault="0030461C" w:rsidP="00102521">
            <w:pPr>
              <w:jc w:val="center"/>
              <w:rPr>
                <w:b/>
                <w:sz w:val="18"/>
                <w:szCs w:val="18"/>
              </w:rPr>
            </w:pPr>
            <w:r w:rsidRPr="0030461C">
              <w:rPr>
                <w:b/>
                <w:sz w:val="18"/>
                <w:szCs w:val="18"/>
              </w:rPr>
              <w:t>CENTRES PRINCIPAUX</w:t>
            </w:r>
          </w:p>
        </w:tc>
      </w:tr>
      <w:tr w:rsidR="0030461C" w:rsidRPr="0030461C" w:rsidTr="00565B5D">
        <w:trPr>
          <w:jc w:val="center"/>
        </w:trPr>
        <w:tc>
          <w:tcPr>
            <w:tcW w:w="1729" w:type="dxa"/>
          </w:tcPr>
          <w:p w:rsidR="0030461C" w:rsidRPr="0030461C" w:rsidRDefault="0030461C" w:rsidP="00102521">
            <w:pPr>
              <w:jc w:val="center"/>
              <w:rPr>
                <w:sz w:val="18"/>
                <w:szCs w:val="18"/>
              </w:rPr>
            </w:pPr>
          </w:p>
        </w:tc>
        <w:tc>
          <w:tcPr>
            <w:tcW w:w="871" w:type="dxa"/>
            <w:vAlign w:val="center"/>
          </w:tcPr>
          <w:p w:rsidR="0030461C" w:rsidRPr="0030461C" w:rsidRDefault="0030461C" w:rsidP="00102521">
            <w:pPr>
              <w:jc w:val="center"/>
              <w:rPr>
                <w:sz w:val="18"/>
                <w:szCs w:val="18"/>
              </w:rPr>
            </w:pPr>
            <w:r w:rsidRPr="00565B5D">
              <w:rPr>
                <w:sz w:val="16"/>
                <w:szCs w:val="18"/>
              </w:rPr>
              <w:t>Finances</w:t>
            </w:r>
          </w:p>
        </w:tc>
        <w:tc>
          <w:tcPr>
            <w:tcW w:w="1275" w:type="dxa"/>
            <w:vAlign w:val="center"/>
          </w:tcPr>
          <w:p w:rsidR="0030461C" w:rsidRPr="0030461C" w:rsidRDefault="0030461C" w:rsidP="00102521">
            <w:pPr>
              <w:jc w:val="center"/>
              <w:rPr>
                <w:sz w:val="18"/>
                <w:szCs w:val="18"/>
              </w:rPr>
            </w:pPr>
            <w:r w:rsidRPr="00565B5D">
              <w:rPr>
                <w:sz w:val="16"/>
                <w:szCs w:val="18"/>
              </w:rPr>
              <w:t>Administration</w:t>
            </w:r>
          </w:p>
        </w:tc>
        <w:tc>
          <w:tcPr>
            <w:tcW w:w="911" w:type="dxa"/>
            <w:vAlign w:val="center"/>
          </w:tcPr>
          <w:p w:rsidR="0030461C" w:rsidRPr="0030461C" w:rsidRDefault="0030461C" w:rsidP="00102521">
            <w:pPr>
              <w:jc w:val="center"/>
              <w:rPr>
                <w:sz w:val="18"/>
                <w:szCs w:val="18"/>
              </w:rPr>
            </w:pPr>
            <w:r w:rsidRPr="00565B5D">
              <w:rPr>
                <w:sz w:val="16"/>
                <w:szCs w:val="18"/>
              </w:rPr>
              <w:t>Entretien</w:t>
            </w:r>
          </w:p>
        </w:tc>
        <w:tc>
          <w:tcPr>
            <w:tcW w:w="1256" w:type="dxa"/>
            <w:vAlign w:val="center"/>
          </w:tcPr>
          <w:p w:rsidR="0030461C" w:rsidRPr="0030461C" w:rsidRDefault="00565B5D" w:rsidP="00102521">
            <w:pPr>
              <w:jc w:val="center"/>
              <w:rPr>
                <w:sz w:val="18"/>
                <w:szCs w:val="18"/>
              </w:rPr>
            </w:pPr>
            <w:r>
              <w:rPr>
                <w:sz w:val="16"/>
                <w:szCs w:val="18"/>
              </w:rPr>
              <w:t>Approvisio.</w:t>
            </w:r>
          </w:p>
        </w:tc>
        <w:tc>
          <w:tcPr>
            <w:tcW w:w="912" w:type="dxa"/>
          </w:tcPr>
          <w:p w:rsidR="0030461C" w:rsidRPr="0030461C" w:rsidRDefault="0030461C" w:rsidP="00102521">
            <w:pPr>
              <w:jc w:val="center"/>
              <w:rPr>
                <w:sz w:val="18"/>
                <w:szCs w:val="18"/>
              </w:rPr>
            </w:pPr>
            <w:r w:rsidRPr="0030461C">
              <w:rPr>
                <w:sz w:val="18"/>
                <w:szCs w:val="18"/>
              </w:rPr>
              <w:t>Atelier</w:t>
            </w:r>
          </w:p>
          <w:p w:rsidR="0030461C" w:rsidRPr="0030461C" w:rsidRDefault="0030461C" w:rsidP="00102521">
            <w:pPr>
              <w:jc w:val="center"/>
              <w:rPr>
                <w:sz w:val="18"/>
                <w:szCs w:val="18"/>
              </w:rPr>
            </w:pPr>
            <w:r w:rsidRPr="0030461C">
              <w:rPr>
                <w:sz w:val="18"/>
                <w:szCs w:val="18"/>
              </w:rPr>
              <w:t>tables</w:t>
            </w:r>
          </w:p>
        </w:tc>
        <w:tc>
          <w:tcPr>
            <w:tcW w:w="845" w:type="dxa"/>
          </w:tcPr>
          <w:p w:rsidR="0030461C" w:rsidRPr="00565B5D" w:rsidRDefault="0030461C" w:rsidP="00102521">
            <w:pPr>
              <w:jc w:val="center"/>
              <w:rPr>
                <w:sz w:val="16"/>
                <w:szCs w:val="18"/>
              </w:rPr>
            </w:pPr>
            <w:r w:rsidRPr="00565B5D">
              <w:rPr>
                <w:sz w:val="16"/>
                <w:szCs w:val="18"/>
              </w:rPr>
              <w:t>Atelier</w:t>
            </w:r>
          </w:p>
          <w:p w:rsidR="0030461C" w:rsidRPr="0030461C" w:rsidRDefault="0030461C" w:rsidP="00102521">
            <w:pPr>
              <w:jc w:val="center"/>
              <w:rPr>
                <w:sz w:val="18"/>
                <w:szCs w:val="18"/>
              </w:rPr>
            </w:pPr>
            <w:r w:rsidRPr="00565B5D">
              <w:rPr>
                <w:sz w:val="16"/>
                <w:szCs w:val="18"/>
              </w:rPr>
              <w:t>éléments</w:t>
            </w:r>
          </w:p>
        </w:tc>
        <w:tc>
          <w:tcPr>
            <w:tcW w:w="822" w:type="dxa"/>
          </w:tcPr>
          <w:p w:rsidR="0030461C" w:rsidRPr="0030461C" w:rsidRDefault="0030461C" w:rsidP="00102521">
            <w:pPr>
              <w:jc w:val="center"/>
              <w:rPr>
                <w:sz w:val="18"/>
                <w:szCs w:val="18"/>
              </w:rPr>
            </w:pPr>
            <w:r w:rsidRPr="0030461C">
              <w:rPr>
                <w:sz w:val="18"/>
                <w:szCs w:val="18"/>
              </w:rPr>
              <w:t xml:space="preserve">Ventes </w:t>
            </w:r>
          </w:p>
          <w:p w:rsidR="0030461C" w:rsidRPr="0030461C" w:rsidRDefault="0030461C" w:rsidP="00102521">
            <w:pPr>
              <w:jc w:val="center"/>
              <w:rPr>
                <w:sz w:val="18"/>
                <w:szCs w:val="18"/>
              </w:rPr>
            </w:pPr>
            <w:r w:rsidRPr="0030461C">
              <w:rPr>
                <w:sz w:val="18"/>
                <w:szCs w:val="18"/>
              </w:rPr>
              <w:t>tables</w:t>
            </w:r>
          </w:p>
        </w:tc>
        <w:tc>
          <w:tcPr>
            <w:tcW w:w="1026" w:type="dxa"/>
          </w:tcPr>
          <w:p w:rsidR="0030461C" w:rsidRPr="0030461C" w:rsidRDefault="0030461C" w:rsidP="00102521">
            <w:pPr>
              <w:jc w:val="center"/>
              <w:rPr>
                <w:sz w:val="18"/>
                <w:szCs w:val="18"/>
              </w:rPr>
            </w:pPr>
            <w:r w:rsidRPr="0030461C">
              <w:rPr>
                <w:sz w:val="18"/>
                <w:szCs w:val="18"/>
              </w:rPr>
              <w:t>Ventes</w:t>
            </w:r>
          </w:p>
          <w:p w:rsidR="0030461C" w:rsidRPr="0030461C" w:rsidRDefault="0030461C" w:rsidP="00102521">
            <w:pPr>
              <w:jc w:val="center"/>
              <w:rPr>
                <w:sz w:val="18"/>
                <w:szCs w:val="18"/>
              </w:rPr>
            </w:pPr>
            <w:r w:rsidRPr="0030461C">
              <w:rPr>
                <w:sz w:val="18"/>
                <w:szCs w:val="18"/>
              </w:rPr>
              <w:t>éléments</w:t>
            </w:r>
          </w:p>
        </w:tc>
      </w:tr>
      <w:tr w:rsidR="0030461C" w:rsidRPr="0030461C" w:rsidTr="00565B5D">
        <w:trPr>
          <w:jc w:val="center"/>
        </w:trPr>
        <w:tc>
          <w:tcPr>
            <w:tcW w:w="1729" w:type="dxa"/>
            <w:vAlign w:val="center"/>
          </w:tcPr>
          <w:p w:rsidR="0030461C" w:rsidRPr="0030461C" w:rsidRDefault="0030461C" w:rsidP="00102521">
            <w:pPr>
              <w:jc w:val="center"/>
              <w:rPr>
                <w:sz w:val="18"/>
                <w:szCs w:val="18"/>
              </w:rPr>
            </w:pPr>
            <w:r w:rsidRPr="0030461C">
              <w:rPr>
                <w:sz w:val="18"/>
                <w:szCs w:val="18"/>
              </w:rPr>
              <w:t>TOTAUX RP</w:t>
            </w:r>
          </w:p>
        </w:tc>
        <w:tc>
          <w:tcPr>
            <w:tcW w:w="871" w:type="dxa"/>
          </w:tcPr>
          <w:p w:rsidR="0030461C" w:rsidRPr="0030461C" w:rsidRDefault="0030461C" w:rsidP="00102521">
            <w:pPr>
              <w:jc w:val="center"/>
              <w:rPr>
                <w:sz w:val="18"/>
                <w:szCs w:val="18"/>
              </w:rPr>
            </w:pPr>
            <w:r w:rsidRPr="0030461C">
              <w:rPr>
                <w:sz w:val="18"/>
                <w:szCs w:val="18"/>
              </w:rPr>
              <w:t>15 000</w:t>
            </w:r>
          </w:p>
        </w:tc>
        <w:tc>
          <w:tcPr>
            <w:tcW w:w="1275" w:type="dxa"/>
          </w:tcPr>
          <w:p w:rsidR="0030461C" w:rsidRPr="0030461C" w:rsidRDefault="0030461C" w:rsidP="00102521">
            <w:pPr>
              <w:jc w:val="center"/>
              <w:rPr>
                <w:sz w:val="18"/>
                <w:szCs w:val="18"/>
              </w:rPr>
            </w:pPr>
            <w:r w:rsidRPr="0030461C">
              <w:rPr>
                <w:sz w:val="18"/>
                <w:szCs w:val="18"/>
              </w:rPr>
              <w:t>25 920</w:t>
            </w:r>
          </w:p>
        </w:tc>
        <w:tc>
          <w:tcPr>
            <w:tcW w:w="911" w:type="dxa"/>
          </w:tcPr>
          <w:p w:rsidR="0030461C" w:rsidRPr="0030461C" w:rsidRDefault="0030461C" w:rsidP="00102521">
            <w:pPr>
              <w:jc w:val="center"/>
              <w:rPr>
                <w:sz w:val="18"/>
                <w:szCs w:val="18"/>
              </w:rPr>
            </w:pPr>
            <w:r w:rsidRPr="0030461C">
              <w:rPr>
                <w:sz w:val="18"/>
                <w:szCs w:val="18"/>
              </w:rPr>
              <w:t>18 000</w:t>
            </w:r>
          </w:p>
        </w:tc>
        <w:tc>
          <w:tcPr>
            <w:tcW w:w="1256" w:type="dxa"/>
          </w:tcPr>
          <w:p w:rsidR="0030461C" w:rsidRPr="0030461C" w:rsidRDefault="0030461C" w:rsidP="00102521">
            <w:pPr>
              <w:jc w:val="center"/>
              <w:rPr>
                <w:sz w:val="18"/>
                <w:szCs w:val="18"/>
              </w:rPr>
            </w:pPr>
          </w:p>
        </w:tc>
        <w:tc>
          <w:tcPr>
            <w:tcW w:w="912" w:type="dxa"/>
          </w:tcPr>
          <w:p w:rsidR="0030461C" w:rsidRPr="0030461C" w:rsidRDefault="0030461C" w:rsidP="00102521">
            <w:pPr>
              <w:jc w:val="center"/>
              <w:rPr>
                <w:sz w:val="18"/>
                <w:szCs w:val="18"/>
              </w:rPr>
            </w:pPr>
          </w:p>
        </w:tc>
        <w:tc>
          <w:tcPr>
            <w:tcW w:w="845" w:type="dxa"/>
          </w:tcPr>
          <w:p w:rsidR="0030461C" w:rsidRPr="0030461C" w:rsidRDefault="0030461C" w:rsidP="00102521">
            <w:pPr>
              <w:jc w:val="center"/>
              <w:rPr>
                <w:sz w:val="18"/>
                <w:szCs w:val="18"/>
              </w:rPr>
            </w:pPr>
          </w:p>
        </w:tc>
        <w:tc>
          <w:tcPr>
            <w:tcW w:w="822" w:type="dxa"/>
          </w:tcPr>
          <w:p w:rsidR="0030461C" w:rsidRPr="0030461C" w:rsidRDefault="0030461C" w:rsidP="00102521">
            <w:pPr>
              <w:jc w:val="center"/>
              <w:rPr>
                <w:sz w:val="18"/>
                <w:szCs w:val="18"/>
              </w:rPr>
            </w:pPr>
          </w:p>
        </w:tc>
        <w:tc>
          <w:tcPr>
            <w:tcW w:w="1026" w:type="dxa"/>
          </w:tcPr>
          <w:p w:rsidR="0030461C" w:rsidRPr="0030461C" w:rsidRDefault="0030461C" w:rsidP="00102521">
            <w:pPr>
              <w:jc w:val="center"/>
              <w:rPr>
                <w:sz w:val="18"/>
                <w:szCs w:val="18"/>
              </w:rPr>
            </w:pPr>
          </w:p>
        </w:tc>
      </w:tr>
      <w:tr w:rsidR="0030461C" w:rsidRPr="0030461C" w:rsidTr="00565B5D">
        <w:trPr>
          <w:jc w:val="center"/>
        </w:trPr>
        <w:tc>
          <w:tcPr>
            <w:tcW w:w="1729" w:type="dxa"/>
            <w:vAlign w:val="center"/>
          </w:tcPr>
          <w:p w:rsidR="0030461C" w:rsidRPr="0030461C" w:rsidRDefault="0030461C" w:rsidP="00102521">
            <w:pPr>
              <w:jc w:val="center"/>
              <w:rPr>
                <w:sz w:val="18"/>
                <w:szCs w:val="18"/>
              </w:rPr>
            </w:pPr>
            <w:r w:rsidRPr="0030461C">
              <w:rPr>
                <w:sz w:val="18"/>
                <w:szCs w:val="18"/>
              </w:rPr>
              <w:t>Centre finances</w:t>
            </w:r>
          </w:p>
        </w:tc>
        <w:tc>
          <w:tcPr>
            <w:tcW w:w="871" w:type="dxa"/>
          </w:tcPr>
          <w:p w:rsidR="0030461C" w:rsidRPr="0030461C" w:rsidRDefault="0030461C" w:rsidP="00102521">
            <w:pPr>
              <w:jc w:val="center"/>
              <w:rPr>
                <w:sz w:val="18"/>
                <w:szCs w:val="18"/>
              </w:rPr>
            </w:pPr>
          </w:p>
        </w:tc>
        <w:tc>
          <w:tcPr>
            <w:tcW w:w="1275" w:type="dxa"/>
          </w:tcPr>
          <w:p w:rsidR="0030461C" w:rsidRPr="0030461C" w:rsidRDefault="0030461C" w:rsidP="00102521">
            <w:pPr>
              <w:jc w:val="center"/>
              <w:rPr>
                <w:sz w:val="18"/>
                <w:szCs w:val="18"/>
              </w:rPr>
            </w:pPr>
            <w:r w:rsidRPr="0030461C">
              <w:rPr>
                <w:sz w:val="18"/>
                <w:szCs w:val="18"/>
              </w:rPr>
              <w:t>10 %</w:t>
            </w:r>
          </w:p>
        </w:tc>
        <w:tc>
          <w:tcPr>
            <w:tcW w:w="911" w:type="dxa"/>
          </w:tcPr>
          <w:p w:rsidR="0030461C" w:rsidRPr="0030461C" w:rsidRDefault="0030461C" w:rsidP="00102521">
            <w:pPr>
              <w:jc w:val="center"/>
              <w:rPr>
                <w:sz w:val="18"/>
                <w:szCs w:val="18"/>
              </w:rPr>
            </w:pPr>
          </w:p>
        </w:tc>
        <w:tc>
          <w:tcPr>
            <w:tcW w:w="1256" w:type="dxa"/>
          </w:tcPr>
          <w:p w:rsidR="0030461C" w:rsidRPr="0030461C" w:rsidRDefault="0030461C" w:rsidP="00102521">
            <w:pPr>
              <w:jc w:val="center"/>
              <w:rPr>
                <w:sz w:val="18"/>
                <w:szCs w:val="18"/>
              </w:rPr>
            </w:pPr>
            <w:r w:rsidRPr="0030461C">
              <w:rPr>
                <w:sz w:val="18"/>
                <w:szCs w:val="18"/>
              </w:rPr>
              <w:t>50 %</w:t>
            </w:r>
          </w:p>
        </w:tc>
        <w:tc>
          <w:tcPr>
            <w:tcW w:w="912" w:type="dxa"/>
          </w:tcPr>
          <w:p w:rsidR="0030461C" w:rsidRPr="0030461C" w:rsidRDefault="0030461C" w:rsidP="00102521">
            <w:pPr>
              <w:jc w:val="center"/>
              <w:rPr>
                <w:sz w:val="18"/>
                <w:szCs w:val="18"/>
              </w:rPr>
            </w:pPr>
          </w:p>
        </w:tc>
        <w:tc>
          <w:tcPr>
            <w:tcW w:w="845" w:type="dxa"/>
          </w:tcPr>
          <w:p w:rsidR="0030461C" w:rsidRPr="0030461C" w:rsidRDefault="0030461C" w:rsidP="00102521">
            <w:pPr>
              <w:jc w:val="center"/>
              <w:rPr>
                <w:sz w:val="18"/>
                <w:szCs w:val="18"/>
              </w:rPr>
            </w:pPr>
          </w:p>
        </w:tc>
        <w:tc>
          <w:tcPr>
            <w:tcW w:w="822" w:type="dxa"/>
          </w:tcPr>
          <w:p w:rsidR="0030461C" w:rsidRPr="0030461C" w:rsidRDefault="0030461C" w:rsidP="00102521">
            <w:pPr>
              <w:jc w:val="center"/>
              <w:rPr>
                <w:sz w:val="18"/>
                <w:szCs w:val="18"/>
              </w:rPr>
            </w:pPr>
            <w:r w:rsidRPr="0030461C">
              <w:rPr>
                <w:sz w:val="18"/>
                <w:szCs w:val="18"/>
              </w:rPr>
              <w:t>20 %</w:t>
            </w:r>
          </w:p>
        </w:tc>
        <w:tc>
          <w:tcPr>
            <w:tcW w:w="1026" w:type="dxa"/>
          </w:tcPr>
          <w:p w:rsidR="0030461C" w:rsidRPr="0030461C" w:rsidRDefault="0030461C" w:rsidP="00102521">
            <w:pPr>
              <w:jc w:val="center"/>
              <w:rPr>
                <w:sz w:val="18"/>
                <w:szCs w:val="18"/>
              </w:rPr>
            </w:pPr>
            <w:r w:rsidRPr="0030461C">
              <w:rPr>
                <w:sz w:val="18"/>
                <w:szCs w:val="18"/>
              </w:rPr>
              <w:t>20 %</w:t>
            </w:r>
          </w:p>
        </w:tc>
      </w:tr>
      <w:tr w:rsidR="0030461C" w:rsidRPr="0030461C" w:rsidTr="00565B5D">
        <w:trPr>
          <w:jc w:val="center"/>
        </w:trPr>
        <w:tc>
          <w:tcPr>
            <w:tcW w:w="1729" w:type="dxa"/>
            <w:vAlign w:val="center"/>
          </w:tcPr>
          <w:p w:rsidR="0030461C" w:rsidRPr="0030461C" w:rsidRDefault="0030461C" w:rsidP="00102521">
            <w:pPr>
              <w:jc w:val="center"/>
              <w:rPr>
                <w:sz w:val="18"/>
                <w:szCs w:val="18"/>
              </w:rPr>
            </w:pPr>
            <w:r w:rsidRPr="00565B5D">
              <w:rPr>
                <w:sz w:val="16"/>
                <w:szCs w:val="18"/>
              </w:rPr>
              <w:t>Centre Administration</w:t>
            </w:r>
          </w:p>
        </w:tc>
        <w:tc>
          <w:tcPr>
            <w:tcW w:w="871" w:type="dxa"/>
          </w:tcPr>
          <w:p w:rsidR="0030461C" w:rsidRPr="0030461C" w:rsidRDefault="0030461C" w:rsidP="00102521">
            <w:pPr>
              <w:jc w:val="center"/>
              <w:rPr>
                <w:sz w:val="18"/>
                <w:szCs w:val="18"/>
              </w:rPr>
            </w:pPr>
            <w:r w:rsidRPr="0030461C">
              <w:rPr>
                <w:sz w:val="18"/>
                <w:szCs w:val="18"/>
              </w:rPr>
              <w:t>20 %</w:t>
            </w:r>
          </w:p>
        </w:tc>
        <w:tc>
          <w:tcPr>
            <w:tcW w:w="1275" w:type="dxa"/>
          </w:tcPr>
          <w:p w:rsidR="0030461C" w:rsidRPr="0030461C" w:rsidRDefault="0030461C" w:rsidP="00102521">
            <w:pPr>
              <w:jc w:val="center"/>
              <w:rPr>
                <w:sz w:val="18"/>
                <w:szCs w:val="18"/>
              </w:rPr>
            </w:pPr>
          </w:p>
        </w:tc>
        <w:tc>
          <w:tcPr>
            <w:tcW w:w="911" w:type="dxa"/>
          </w:tcPr>
          <w:p w:rsidR="0030461C" w:rsidRPr="0030461C" w:rsidRDefault="0030461C" w:rsidP="00102521">
            <w:pPr>
              <w:jc w:val="center"/>
              <w:rPr>
                <w:sz w:val="18"/>
                <w:szCs w:val="18"/>
              </w:rPr>
            </w:pPr>
          </w:p>
        </w:tc>
        <w:tc>
          <w:tcPr>
            <w:tcW w:w="1256" w:type="dxa"/>
          </w:tcPr>
          <w:p w:rsidR="0030461C" w:rsidRPr="0030461C" w:rsidRDefault="0030461C" w:rsidP="00102521">
            <w:pPr>
              <w:jc w:val="center"/>
              <w:rPr>
                <w:sz w:val="18"/>
                <w:szCs w:val="18"/>
              </w:rPr>
            </w:pPr>
            <w:r w:rsidRPr="0030461C">
              <w:rPr>
                <w:sz w:val="18"/>
                <w:szCs w:val="18"/>
              </w:rPr>
              <w:t>10 %</w:t>
            </w:r>
          </w:p>
        </w:tc>
        <w:tc>
          <w:tcPr>
            <w:tcW w:w="912" w:type="dxa"/>
          </w:tcPr>
          <w:p w:rsidR="0030461C" w:rsidRPr="0030461C" w:rsidRDefault="0030461C" w:rsidP="00102521">
            <w:pPr>
              <w:jc w:val="center"/>
              <w:rPr>
                <w:sz w:val="18"/>
                <w:szCs w:val="18"/>
              </w:rPr>
            </w:pPr>
            <w:r w:rsidRPr="0030461C">
              <w:rPr>
                <w:sz w:val="18"/>
                <w:szCs w:val="18"/>
              </w:rPr>
              <w:t>10 %</w:t>
            </w:r>
          </w:p>
        </w:tc>
        <w:tc>
          <w:tcPr>
            <w:tcW w:w="845" w:type="dxa"/>
          </w:tcPr>
          <w:p w:rsidR="0030461C" w:rsidRPr="0030461C" w:rsidRDefault="0030461C" w:rsidP="00102521">
            <w:pPr>
              <w:jc w:val="center"/>
              <w:rPr>
                <w:sz w:val="18"/>
                <w:szCs w:val="18"/>
              </w:rPr>
            </w:pPr>
            <w:r w:rsidRPr="0030461C">
              <w:rPr>
                <w:sz w:val="18"/>
                <w:szCs w:val="18"/>
              </w:rPr>
              <w:t>40 %</w:t>
            </w:r>
          </w:p>
        </w:tc>
        <w:tc>
          <w:tcPr>
            <w:tcW w:w="822" w:type="dxa"/>
          </w:tcPr>
          <w:p w:rsidR="0030461C" w:rsidRPr="0030461C" w:rsidRDefault="0030461C" w:rsidP="00102521">
            <w:pPr>
              <w:jc w:val="center"/>
              <w:rPr>
                <w:sz w:val="18"/>
                <w:szCs w:val="18"/>
              </w:rPr>
            </w:pPr>
            <w:r w:rsidRPr="0030461C">
              <w:rPr>
                <w:sz w:val="18"/>
                <w:szCs w:val="18"/>
              </w:rPr>
              <w:t>10 %</w:t>
            </w:r>
          </w:p>
        </w:tc>
        <w:tc>
          <w:tcPr>
            <w:tcW w:w="1026" w:type="dxa"/>
          </w:tcPr>
          <w:p w:rsidR="0030461C" w:rsidRPr="0030461C" w:rsidRDefault="0030461C" w:rsidP="00102521">
            <w:pPr>
              <w:jc w:val="center"/>
              <w:rPr>
                <w:sz w:val="18"/>
                <w:szCs w:val="18"/>
              </w:rPr>
            </w:pPr>
            <w:r w:rsidRPr="0030461C">
              <w:rPr>
                <w:sz w:val="18"/>
                <w:szCs w:val="18"/>
              </w:rPr>
              <w:t>10 %</w:t>
            </w:r>
          </w:p>
        </w:tc>
      </w:tr>
      <w:tr w:rsidR="0030461C" w:rsidRPr="0030461C" w:rsidTr="00565B5D">
        <w:trPr>
          <w:jc w:val="center"/>
        </w:trPr>
        <w:tc>
          <w:tcPr>
            <w:tcW w:w="1729" w:type="dxa"/>
            <w:vAlign w:val="center"/>
          </w:tcPr>
          <w:p w:rsidR="0030461C" w:rsidRPr="0030461C" w:rsidRDefault="0030461C" w:rsidP="00102521">
            <w:pPr>
              <w:jc w:val="center"/>
              <w:rPr>
                <w:sz w:val="18"/>
                <w:szCs w:val="18"/>
              </w:rPr>
            </w:pPr>
            <w:r w:rsidRPr="0030461C">
              <w:rPr>
                <w:sz w:val="18"/>
                <w:szCs w:val="18"/>
              </w:rPr>
              <w:t>Centre entretien</w:t>
            </w:r>
          </w:p>
        </w:tc>
        <w:tc>
          <w:tcPr>
            <w:tcW w:w="871" w:type="dxa"/>
          </w:tcPr>
          <w:p w:rsidR="0030461C" w:rsidRPr="0030461C" w:rsidRDefault="0030461C" w:rsidP="00102521">
            <w:pPr>
              <w:jc w:val="center"/>
              <w:rPr>
                <w:sz w:val="18"/>
                <w:szCs w:val="18"/>
              </w:rPr>
            </w:pPr>
            <w:r w:rsidRPr="0030461C">
              <w:rPr>
                <w:sz w:val="18"/>
                <w:szCs w:val="18"/>
              </w:rPr>
              <w:t>10 %</w:t>
            </w:r>
          </w:p>
        </w:tc>
        <w:tc>
          <w:tcPr>
            <w:tcW w:w="1275" w:type="dxa"/>
          </w:tcPr>
          <w:p w:rsidR="0030461C" w:rsidRPr="0030461C" w:rsidRDefault="0030461C" w:rsidP="00102521">
            <w:pPr>
              <w:jc w:val="center"/>
              <w:rPr>
                <w:sz w:val="18"/>
                <w:szCs w:val="18"/>
              </w:rPr>
            </w:pPr>
            <w:r w:rsidRPr="0030461C">
              <w:rPr>
                <w:sz w:val="18"/>
                <w:szCs w:val="18"/>
              </w:rPr>
              <w:t>10 %</w:t>
            </w:r>
          </w:p>
        </w:tc>
        <w:tc>
          <w:tcPr>
            <w:tcW w:w="911" w:type="dxa"/>
          </w:tcPr>
          <w:p w:rsidR="0030461C" w:rsidRPr="0030461C" w:rsidRDefault="0030461C" w:rsidP="00102521">
            <w:pPr>
              <w:jc w:val="center"/>
              <w:rPr>
                <w:sz w:val="18"/>
                <w:szCs w:val="18"/>
              </w:rPr>
            </w:pPr>
          </w:p>
        </w:tc>
        <w:tc>
          <w:tcPr>
            <w:tcW w:w="1256" w:type="dxa"/>
          </w:tcPr>
          <w:p w:rsidR="0030461C" w:rsidRPr="0030461C" w:rsidRDefault="0030461C" w:rsidP="00102521">
            <w:pPr>
              <w:jc w:val="center"/>
              <w:rPr>
                <w:sz w:val="18"/>
                <w:szCs w:val="18"/>
              </w:rPr>
            </w:pPr>
          </w:p>
        </w:tc>
        <w:tc>
          <w:tcPr>
            <w:tcW w:w="912" w:type="dxa"/>
          </w:tcPr>
          <w:p w:rsidR="0030461C" w:rsidRPr="0030461C" w:rsidRDefault="0030461C" w:rsidP="00102521">
            <w:pPr>
              <w:jc w:val="center"/>
              <w:rPr>
                <w:sz w:val="18"/>
                <w:szCs w:val="18"/>
              </w:rPr>
            </w:pPr>
            <w:r w:rsidRPr="0030461C">
              <w:rPr>
                <w:sz w:val="18"/>
                <w:szCs w:val="18"/>
              </w:rPr>
              <w:t>40 %</w:t>
            </w:r>
          </w:p>
        </w:tc>
        <w:tc>
          <w:tcPr>
            <w:tcW w:w="845" w:type="dxa"/>
          </w:tcPr>
          <w:p w:rsidR="0030461C" w:rsidRPr="0030461C" w:rsidRDefault="0030461C" w:rsidP="00102521">
            <w:pPr>
              <w:jc w:val="center"/>
              <w:rPr>
                <w:sz w:val="18"/>
                <w:szCs w:val="18"/>
              </w:rPr>
            </w:pPr>
            <w:r w:rsidRPr="0030461C">
              <w:rPr>
                <w:sz w:val="18"/>
                <w:szCs w:val="18"/>
              </w:rPr>
              <w:t>40 %</w:t>
            </w:r>
          </w:p>
        </w:tc>
        <w:tc>
          <w:tcPr>
            <w:tcW w:w="822" w:type="dxa"/>
          </w:tcPr>
          <w:p w:rsidR="0030461C" w:rsidRPr="0030461C" w:rsidRDefault="0030461C" w:rsidP="00102521">
            <w:pPr>
              <w:jc w:val="center"/>
              <w:rPr>
                <w:sz w:val="18"/>
                <w:szCs w:val="18"/>
              </w:rPr>
            </w:pPr>
          </w:p>
        </w:tc>
        <w:tc>
          <w:tcPr>
            <w:tcW w:w="1026" w:type="dxa"/>
          </w:tcPr>
          <w:p w:rsidR="0030461C" w:rsidRPr="0030461C" w:rsidRDefault="0030461C" w:rsidP="00102521">
            <w:pPr>
              <w:jc w:val="center"/>
              <w:rPr>
                <w:sz w:val="18"/>
                <w:szCs w:val="18"/>
              </w:rPr>
            </w:pPr>
          </w:p>
        </w:tc>
      </w:tr>
      <w:tr w:rsidR="0030461C" w:rsidRPr="0030461C" w:rsidTr="00565B5D">
        <w:trPr>
          <w:jc w:val="center"/>
        </w:trPr>
        <w:tc>
          <w:tcPr>
            <w:tcW w:w="1729" w:type="dxa"/>
            <w:vAlign w:val="center"/>
          </w:tcPr>
          <w:p w:rsidR="0030461C" w:rsidRPr="0030461C" w:rsidRDefault="0030461C" w:rsidP="00102521">
            <w:pPr>
              <w:jc w:val="center"/>
              <w:rPr>
                <w:sz w:val="18"/>
                <w:szCs w:val="18"/>
              </w:rPr>
            </w:pPr>
            <w:r w:rsidRPr="0030461C">
              <w:rPr>
                <w:sz w:val="18"/>
                <w:szCs w:val="18"/>
              </w:rPr>
              <w:t>TOTAUX RS</w:t>
            </w:r>
          </w:p>
        </w:tc>
        <w:tc>
          <w:tcPr>
            <w:tcW w:w="871" w:type="dxa"/>
          </w:tcPr>
          <w:p w:rsidR="0030461C" w:rsidRPr="0030461C" w:rsidRDefault="0030461C" w:rsidP="00102521">
            <w:pPr>
              <w:jc w:val="center"/>
              <w:rPr>
                <w:sz w:val="18"/>
                <w:szCs w:val="18"/>
              </w:rPr>
            </w:pPr>
          </w:p>
        </w:tc>
        <w:tc>
          <w:tcPr>
            <w:tcW w:w="1275" w:type="dxa"/>
          </w:tcPr>
          <w:p w:rsidR="0030461C" w:rsidRPr="0030461C" w:rsidRDefault="0030461C" w:rsidP="00102521">
            <w:pPr>
              <w:jc w:val="center"/>
              <w:rPr>
                <w:sz w:val="18"/>
                <w:szCs w:val="18"/>
              </w:rPr>
            </w:pPr>
          </w:p>
        </w:tc>
        <w:tc>
          <w:tcPr>
            <w:tcW w:w="911" w:type="dxa"/>
          </w:tcPr>
          <w:p w:rsidR="0030461C" w:rsidRPr="0030461C" w:rsidRDefault="0030461C" w:rsidP="00102521">
            <w:pPr>
              <w:jc w:val="center"/>
              <w:rPr>
                <w:sz w:val="18"/>
                <w:szCs w:val="18"/>
              </w:rPr>
            </w:pPr>
          </w:p>
        </w:tc>
        <w:tc>
          <w:tcPr>
            <w:tcW w:w="1256" w:type="dxa"/>
          </w:tcPr>
          <w:p w:rsidR="0030461C" w:rsidRPr="0030461C" w:rsidRDefault="0030461C" w:rsidP="00102521">
            <w:pPr>
              <w:jc w:val="center"/>
              <w:rPr>
                <w:sz w:val="18"/>
                <w:szCs w:val="18"/>
              </w:rPr>
            </w:pPr>
            <w:r w:rsidRPr="0030461C">
              <w:rPr>
                <w:sz w:val="18"/>
                <w:szCs w:val="18"/>
              </w:rPr>
              <w:t>25 200</w:t>
            </w:r>
          </w:p>
        </w:tc>
        <w:tc>
          <w:tcPr>
            <w:tcW w:w="912" w:type="dxa"/>
          </w:tcPr>
          <w:p w:rsidR="0030461C" w:rsidRPr="0030461C" w:rsidRDefault="0030461C" w:rsidP="00102521">
            <w:pPr>
              <w:jc w:val="center"/>
              <w:rPr>
                <w:sz w:val="18"/>
                <w:szCs w:val="18"/>
              </w:rPr>
            </w:pPr>
            <w:r w:rsidRPr="0030461C">
              <w:rPr>
                <w:sz w:val="18"/>
                <w:szCs w:val="18"/>
              </w:rPr>
              <w:t>52 000</w:t>
            </w:r>
          </w:p>
        </w:tc>
        <w:tc>
          <w:tcPr>
            <w:tcW w:w="845" w:type="dxa"/>
          </w:tcPr>
          <w:p w:rsidR="0030461C" w:rsidRPr="0030461C" w:rsidRDefault="0030461C" w:rsidP="00102521">
            <w:pPr>
              <w:jc w:val="center"/>
              <w:rPr>
                <w:sz w:val="18"/>
                <w:szCs w:val="18"/>
              </w:rPr>
            </w:pPr>
            <w:r w:rsidRPr="0030461C">
              <w:rPr>
                <w:sz w:val="18"/>
                <w:szCs w:val="18"/>
              </w:rPr>
              <w:t>86 400</w:t>
            </w:r>
          </w:p>
        </w:tc>
        <w:tc>
          <w:tcPr>
            <w:tcW w:w="822" w:type="dxa"/>
          </w:tcPr>
          <w:p w:rsidR="0030461C" w:rsidRPr="0030461C" w:rsidRDefault="0030461C" w:rsidP="00102521">
            <w:pPr>
              <w:jc w:val="center"/>
              <w:rPr>
                <w:sz w:val="18"/>
                <w:szCs w:val="18"/>
              </w:rPr>
            </w:pPr>
            <w:r w:rsidRPr="0030461C">
              <w:rPr>
                <w:sz w:val="18"/>
                <w:szCs w:val="18"/>
              </w:rPr>
              <w:t>43 200</w:t>
            </w:r>
          </w:p>
        </w:tc>
        <w:tc>
          <w:tcPr>
            <w:tcW w:w="1026" w:type="dxa"/>
          </w:tcPr>
          <w:p w:rsidR="0030461C" w:rsidRPr="0030461C" w:rsidRDefault="0030461C" w:rsidP="00102521">
            <w:pPr>
              <w:jc w:val="center"/>
              <w:rPr>
                <w:sz w:val="18"/>
                <w:szCs w:val="18"/>
              </w:rPr>
            </w:pPr>
            <w:r w:rsidRPr="0030461C">
              <w:rPr>
                <w:sz w:val="18"/>
                <w:szCs w:val="18"/>
              </w:rPr>
              <w:t>36 000</w:t>
            </w:r>
          </w:p>
        </w:tc>
      </w:tr>
      <w:tr w:rsidR="0030461C" w:rsidRPr="0030461C" w:rsidTr="00565B5D">
        <w:trPr>
          <w:jc w:val="center"/>
        </w:trPr>
        <w:tc>
          <w:tcPr>
            <w:tcW w:w="1729" w:type="dxa"/>
            <w:vAlign w:val="center"/>
          </w:tcPr>
          <w:p w:rsidR="0030461C" w:rsidRPr="0030461C" w:rsidRDefault="0030461C" w:rsidP="00102521">
            <w:pPr>
              <w:jc w:val="center"/>
              <w:rPr>
                <w:sz w:val="18"/>
                <w:szCs w:val="18"/>
              </w:rPr>
            </w:pPr>
            <w:r w:rsidRPr="0030461C">
              <w:rPr>
                <w:sz w:val="18"/>
                <w:szCs w:val="18"/>
              </w:rPr>
              <w:t>Unités d’œuvre retenues</w:t>
            </w:r>
          </w:p>
        </w:tc>
        <w:tc>
          <w:tcPr>
            <w:tcW w:w="871" w:type="dxa"/>
          </w:tcPr>
          <w:p w:rsidR="0030461C" w:rsidRPr="0030461C" w:rsidRDefault="0030461C" w:rsidP="00102521">
            <w:pPr>
              <w:jc w:val="center"/>
              <w:rPr>
                <w:sz w:val="18"/>
                <w:szCs w:val="18"/>
              </w:rPr>
            </w:pPr>
          </w:p>
        </w:tc>
        <w:tc>
          <w:tcPr>
            <w:tcW w:w="1275" w:type="dxa"/>
          </w:tcPr>
          <w:p w:rsidR="0030461C" w:rsidRPr="0030461C" w:rsidRDefault="0030461C" w:rsidP="00102521">
            <w:pPr>
              <w:jc w:val="center"/>
              <w:rPr>
                <w:sz w:val="18"/>
                <w:szCs w:val="18"/>
              </w:rPr>
            </w:pPr>
          </w:p>
        </w:tc>
        <w:tc>
          <w:tcPr>
            <w:tcW w:w="911" w:type="dxa"/>
          </w:tcPr>
          <w:p w:rsidR="0030461C" w:rsidRPr="0030461C" w:rsidRDefault="0030461C" w:rsidP="00102521">
            <w:pPr>
              <w:jc w:val="center"/>
              <w:rPr>
                <w:sz w:val="18"/>
                <w:szCs w:val="18"/>
              </w:rPr>
            </w:pPr>
          </w:p>
        </w:tc>
        <w:tc>
          <w:tcPr>
            <w:tcW w:w="1256" w:type="dxa"/>
          </w:tcPr>
          <w:p w:rsidR="0030461C" w:rsidRPr="00565B5D" w:rsidRDefault="0030461C" w:rsidP="00102521">
            <w:pPr>
              <w:jc w:val="center"/>
              <w:rPr>
                <w:sz w:val="16"/>
                <w:szCs w:val="18"/>
              </w:rPr>
            </w:pPr>
            <w:r w:rsidRPr="00565B5D">
              <w:rPr>
                <w:sz w:val="16"/>
                <w:szCs w:val="18"/>
              </w:rPr>
              <w:t xml:space="preserve">Mètre de bois </w:t>
            </w:r>
          </w:p>
          <w:p w:rsidR="0030461C" w:rsidRPr="0030461C" w:rsidRDefault="0030461C" w:rsidP="00102521">
            <w:pPr>
              <w:jc w:val="center"/>
              <w:rPr>
                <w:sz w:val="18"/>
                <w:szCs w:val="18"/>
              </w:rPr>
            </w:pPr>
            <w:r w:rsidRPr="00565B5D">
              <w:rPr>
                <w:sz w:val="16"/>
                <w:szCs w:val="18"/>
              </w:rPr>
              <w:t>acheté</w:t>
            </w:r>
          </w:p>
        </w:tc>
        <w:tc>
          <w:tcPr>
            <w:tcW w:w="912" w:type="dxa"/>
          </w:tcPr>
          <w:p w:rsidR="0030461C" w:rsidRPr="00565B5D" w:rsidRDefault="0030461C" w:rsidP="00102521">
            <w:pPr>
              <w:jc w:val="center"/>
              <w:rPr>
                <w:sz w:val="16"/>
                <w:szCs w:val="18"/>
              </w:rPr>
            </w:pPr>
            <w:r w:rsidRPr="00565B5D">
              <w:rPr>
                <w:sz w:val="16"/>
                <w:szCs w:val="18"/>
              </w:rPr>
              <w:t>Tables</w:t>
            </w:r>
          </w:p>
          <w:p w:rsidR="0030461C" w:rsidRPr="0030461C" w:rsidRDefault="0030461C" w:rsidP="00102521">
            <w:pPr>
              <w:jc w:val="center"/>
              <w:rPr>
                <w:sz w:val="18"/>
                <w:szCs w:val="18"/>
              </w:rPr>
            </w:pPr>
            <w:r w:rsidRPr="00565B5D">
              <w:rPr>
                <w:sz w:val="16"/>
                <w:szCs w:val="18"/>
              </w:rPr>
              <w:t>fabriquées</w:t>
            </w:r>
          </w:p>
        </w:tc>
        <w:tc>
          <w:tcPr>
            <w:tcW w:w="845" w:type="dxa"/>
          </w:tcPr>
          <w:p w:rsidR="0030461C" w:rsidRPr="0030461C" w:rsidRDefault="0030461C" w:rsidP="00102521">
            <w:pPr>
              <w:jc w:val="center"/>
              <w:rPr>
                <w:sz w:val="18"/>
                <w:szCs w:val="18"/>
              </w:rPr>
            </w:pPr>
            <w:r w:rsidRPr="00565B5D">
              <w:rPr>
                <w:sz w:val="16"/>
                <w:szCs w:val="18"/>
              </w:rPr>
              <w:t>h de MO directe</w:t>
            </w:r>
          </w:p>
        </w:tc>
        <w:tc>
          <w:tcPr>
            <w:tcW w:w="822" w:type="dxa"/>
          </w:tcPr>
          <w:p w:rsidR="0030461C" w:rsidRPr="0030461C" w:rsidRDefault="0030461C" w:rsidP="00102521">
            <w:pPr>
              <w:jc w:val="center"/>
              <w:rPr>
                <w:sz w:val="18"/>
                <w:szCs w:val="18"/>
              </w:rPr>
            </w:pPr>
            <w:r w:rsidRPr="00565B5D">
              <w:rPr>
                <w:sz w:val="16"/>
                <w:szCs w:val="18"/>
              </w:rPr>
              <w:t>100 € de ventes</w:t>
            </w:r>
          </w:p>
        </w:tc>
        <w:tc>
          <w:tcPr>
            <w:tcW w:w="1026" w:type="dxa"/>
          </w:tcPr>
          <w:p w:rsidR="0030461C" w:rsidRPr="00565B5D" w:rsidRDefault="00565B5D" w:rsidP="00102521">
            <w:pPr>
              <w:jc w:val="center"/>
              <w:rPr>
                <w:sz w:val="16"/>
                <w:szCs w:val="18"/>
              </w:rPr>
            </w:pPr>
            <w:r>
              <w:rPr>
                <w:sz w:val="16"/>
                <w:szCs w:val="18"/>
              </w:rPr>
              <w:t xml:space="preserve">Nbre  </w:t>
            </w:r>
          </w:p>
          <w:p w:rsidR="0030461C" w:rsidRPr="0030461C" w:rsidRDefault="00565B5D" w:rsidP="00102521">
            <w:pPr>
              <w:jc w:val="center"/>
              <w:rPr>
                <w:sz w:val="18"/>
                <w:szCs w:val="18"/>
              </w:rPr>
            </w:pPr>
            <w:r>
              <w:rPr>
                <w:sz w:val="16"/>
                <w:szCs w:val="18"/>
              </w:rPr>
              <w:t>com</w:t>
            </w:r>
            <w:r w:rsidR="0030461C" w:rsidRPr="00565B5D">
              <w:rPr>
                <w:sz w:val="16"/>
                <w:szCs w:val="18"/>
              </w:rPr>
              <w:t>mandes</w:t>
            </w:r>
          </w:p>
        </w:tc>
      </w:tr>
    </w:tbl>
    <w:p w:rsidR="004C4F94" w:rsidRDefault="004C4F94" w:rsidP="0030461C">
      <w:pPr>
        <w:rPr>
          <w:b/>
          <w:sz w:val="18"/>
          <w:szCs w:val="18"/>
          <w:u w:val="single"/>
        </w:rPr>
      </w:pPr>
    </w:p>
    <w:tbl>
      <w:tblPr>
        <w:tblStyle w:val="Grilledutableau"/>
        <w:tblW w:w="9647" w:type="dxa"/>
        <w:jc w:val="center"/>
        <w:tblLayout w:type="fixed"/>
        <w:tblLook w:val="01E0" w:firstRow="1" w:lastRow="1" w:firstColumn="1" w:lastColumn="1" w:noHBand="0" w:noVBand="0"/>
      </w:tblPr>
      <w:tblGrid>
        <w:gridCol w:w="1729"/>
        <w:gridCol w:w="871"/>
        <w:gridCol w:w="1275"/>
        <w:gridCol w:w="911"/>
        <w:gridCol w:w="1256"/>
        <w:gridCol w:w="912"/>
        <w:gridCol w:w="845"/>
        <w:gridCol w:w="822"/>
        <w:gridCol w:w="1026"/>
      </w:tblGrid>
      <w:tr w:rsidR="0050108D" w:rsidRPr="0050108D" w:rsidTr="00D34EAC">
        <w:trPr>
          <w:jc w:val="center"/>
        </w:trPr>
        <w:tc>
          <w:tcPr>
            <w:tcW w:w="1729" w:type="dxa"/>
          </w:tcPr>
          <w:p w:rsidR="0050108D" w:rsidRPr="0050108D" w:rsidRDefault="0050108D" w:rsidP="00D34EAC">
            <w:pPr>
              <w:jc w:val="center"/>
              <w:rPr>
                <w:b/>
                <w:color w:val="2F5496" w:themeColor="accent5" w:themeShade="BF"/>
                <w:sz w:val="18"/>
                <w:szCs w:val="18"/>
              </w:rPr>
            </w:pPr>
          </w:p>
        </w:tc>
        <w:tc>
          <w:tcPr>
            <w:tcW w:w="3057" w:type="dxa"/>
            <w:gridSpan w:val="3"/>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CENTRES AUXILIAIRES</w:t>
            </w:r>
          </w:p>
        </w:tc>
        <w:tc>
          <w:tcPr>
            <w:tcW w:w="4861" w:type="dxa"/>
            <w:gridSpan w:val="5"/>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CENTRES PRINCIPAUX</w:t>
            </w:r>
          </w:p>
        </w:tc>
      </w:tr>
      <w:tr w:rsidR="0050108D" w:rsidRPr="0050108D" w:rsidTr="00D34EAC">
        <w:trPr>
          <w:jc w:val="center"/>
        </w:trPr>
        <w:tc>
          <w:tcPr>
            <w:tcW w:w="1729" w:type="dxa"/>
          </w:tcPr>
          <w:p w:rsidR="0050108D" w:rsidRPr="0050108D" w:rsidRDefault="0050108D" w:rsidP="00D34EAC">
            <w:pPr>
              <w:jc w:val="center"/>
              <w:rPr>
                <w:b/>
                <w:color w:val="2F5496" w:themeColor="accent5" w:themeShade="BF"/>
                <w:sz w:val="18"/>
                <w:szCs w:val="18"/>
              </w:rPr>
            </w:pPr>
          </w:p>
        </w:tc>
        <w:tc>
          <w:tcPr>
            <w:tcW w:w="871"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Finances</w:t>
            </w:r>
          </w:p>
        </w:tc>
        <w:tc>
          <w:tcPr>
            <w:tcW w:w="1275"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Administration</w:t>
            </w:r>
          </w:p>
        </w:tc>
        <w:tc>
          <w:tcPr>
            <w:tcW w:w="911"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Entretien</w:t>
            </w:r>
          </w:p>
        </w:tc>
        <w:tc>
          <w:tcPr>
            <w:tcW w:w="1256"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Approvisio.</w:t>
            </w:r>
          </w:p>
        </w:tc>
        <w:tc>
          <w:tcPr>
            <w:tcW w:w="91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Atelier</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tables</w:t>
            </w:r>
          </w:p>
        </w:tc>
        <w:tc>
          <w:tcPr>
            <w:tcW w:w="845" w:type="dxa"/>
          </w:tcPr>
          <w:p w:rsidR="0050108D" w:rsidRPr="0050108D" w:rsidRDefault="0050108D" w:rsidP="00D34EAC">
            <w:pPr>
              <w:jc w:val="center"/>
              <w:rPr>
                <w:b/>
                <w:color w:val="2F5496" w:themeColor="accent5" w:themeShade="BF"/>
                <w:sz w:val="16"/>
                <w:szCs w:val="18"/>
              </w:rPr>
            </w:pPr>
            <w:r w:rsidRPr="0050108D">
              <w:rPr>
                <w:b/>
                <w:color w:val="2F5496" w:themeColor="accent5" w:themeShade="BF"/>
                <w:sz w:val="16"/>
                <w:szCs w:val="18"/>
              </w:rPr>
              <w:t>Atelier</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éléments</w:t>
            </w:r>
          </w:p>
        </w:tc>
        <w:tc>
          <w:tcPr>
            <w:tcW w:w="82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 xml:space="preserve">Ventes </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tables</w:t>
            </w:r>
          </w:p>
        </w:tc>
        <w:tc>
          <w:tcPr>
            <w:tcW w:w="1026"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Ventes</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éléments</w:t>
            </w: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TOTAUX RP</w:t>
            </w:r>
          </w:p>
        </w:tc>
        <w:tc>
          <w:tcPr>
            <w:tcW w:w="871"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15 000</w:t>
            </w:r>
          </w:p>
        </w:tc>
        <w:tc>
          <w:tcPr>
            <w:tcW w:w="1275"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25 920</w:t>
            </w:r>
          </w:p>
        </w:tc>
        <w:tc>
          <w:tcPr>
            <w:tcW w:w="911"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18 000</w:t>
            </w:r>
          </w:p>
        </w:tc>
        <w:tc>
          <w:tcPr>
            <w:tcW w:w="1256"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10 800</w:t>
            </w:r>
          </w:p>
        </w:tc>
        <w:tc>
          <w:tcPr>
            <w:tcW w:w="912"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41 800</w:t>
            </w:r>
          </w:p>
        </w:tc>
        <w:tc>
          <w:tcPr>
            <w:tcW w:w="84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67 200</w:t>
            </w:r>
          </w:p>
        </w:tc>
        <w:tc>
          <w:tcPr>
            <w:tcW w:w="822"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35 640</w:t>
            </w:r>
          </w:p>
        </w:tc>
        <w:tc>
          <w:tcPr>
            <w:tcW w:w="1026"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28 440</w:t>
            </w: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Centre finances</w:t>
            </w:r>
          </w:p>
        </w:tc>
        <w:tc>
          <w:tcPr>
            <w:tcW w:w="871"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- 22 800</w:t>
            </w:r>
          </w:p>
        </w:tc>
        <w:tc>
          <w:tcPr>
            <w:tcW w:w="127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2</w:t>
            </w:r>
            <w:r w:rsidR="006C011C">
              <w:rPr>
                <w:b/>
                <w:color w:val="2F5496" w:themeColor="accent5" w:themeShade="BF"/>
                <w:sz w:val="18"/>
                <w:szCs w:val="18"/>
              </w:rPr>
              <w:t xml:space="preserve"> </w:t>
            </w:r>
            <w:r>
              <w:rPr>
                <w:b/>
                <w:color w:val="2F5496" w:themeColor="accent5" w:themeShade="BF"/>
                <w:sz w:val="18"/>
                <w:szCs w:val="18"/>
              </w:rPr>
              <w:t>280</w:t>
            </w:r>
          </w:p>
        </w:tc>
        <w:tc>
          <w:tcPr>
            <w:tcW w:w="911" w:type="dxa"/>
          </w:tcPr>
          <w:p w:rsidR="0050108D" w:rsidRPr="0050108D" w:rsidRDefault="0050108D" w:rsidP="00D34EAC">
            <w:pPr>
              <w:jc w:val="center"/>
              <w:rPr>
                <w:b/>
                <w:color w:val="2F5496" w:themeColor="accent5" w:themeShade="BF"/>
                <w:sz w:val="18"/>
                <w:szCs w:val="18"/>
              </w:rPr>
            </w:pPr>
          </w:p>
        </w:tc>
        <w:tc>
          <w:tcPr>
            <w:tcW w:w="1256"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11 400</w:t>
            </w:r>
          </w:p>
        </w:tc>
        <w:tc>
          <w:tcPr>
            <w:tcW w:w="912" w:type="dxa"/>
          </w:tcPr>
          <w:p w:rsidR="0050108D" w:rsidRPr="0050108D" w:rsidRDefault="0050108D" w:rsidP="00D34EAC">
            <w:pPr>
              <w:jc w:val="center"/>
              <w:rPr>
                <w:b/>
                <w:color w:val="2F5496" w:themeColor="accent5" w:themeShade="BF"/>
                <w:sz w:val="18"/>
                <w:szCs w:val="18"/>
              </w:rPr>
            </w:pPr>
          </w:p>
        </w:tc>
        <w:tc>
          <w:tcPr>
            <w:tcW w:w="845" w:type="dxa"/>
          </w:tcPr>
          <w:p w:rsidR="0050108D" w:rsidRPr="0050108D" w:rsidRDefault="0050108D" w:rsidP="00D34EAC">
            <w:pPr>
              <w:jc w:val="center"/>
              <w:rPr>
                <w:b/>
                <w:color w:val="2F5496" w:themeColor="accent5" w:themeShade="BF"/>
                <w:sz w:val="18"/>
                <w:szCs w:val="18"/>
              </w:rPr>
            </w:pPr>
          </w:p>
        </w:tc>
        <w:tc>
          <w:tcPr>
            <w:tcW w:w="822"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4</w:t>
            </w:r>
            <w:r w:rsidR="006C011C">
              <w:rPr>
                <w:b/>
                <w:color w:val="2F5496" w:themeColor="accent5" w:themeShade="BF"/>
                <w:sz w:val="18"/>
                <w:szCs w:val="18"/>
              </w:rPr>
              <w:t xml:space="preserve"> </w:t>
            </w:r>
            <w:r>
              <w:rPr>
                <w:b/>
                <w:color w:val="2F5496" w:themeColor="accent5" w:themeShade="BF"/>
                <w:sz w:val="18"/>
                <w:szCs w:val="18"/>
              </w:rPr>
              <w:t>560</w:t>
            </w:r>
          </w:p>
        </w:tc>
        <w:tc>
          <w:tcPr>
            <w:tcW w:w="1026"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4</w:t>
            </w:r>
            <w:r w:rsidR="006C011C">
              <w:rPr>
                <w:b/>
                <w:color w:val="2F5496" w:themeColor="accent5" w:themeShade="BF"/>
                <w:sz w:val="18"/>
                <w:szCs w:val="18"/>
              </w:rPr>
              <w:t xml:space="preserve"> </w:t>
            </w:r>
            <w:r>
              <w:rPr>
                <w:b/>
                <w:color w:val="2F5496" w:themeColor="accent5" w:themeShade="BF"/>
                <w:sz w:val="18"/>
                <w:szCs w:val="18"/>
              </w:rPr>
              <w:t>560</w:t>
            </w: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Centre Administration</w:t>
            </w:r>
          </w:p>
        </w:tc>
        <w:tc>
          <w:tcPr>
            <w:tcW w:w="871"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6</w:t>
            </w:r>
            <w:r w:rsidR="006C011C">
              <w:rPr>
                <w:b/>
                <w:color w:val="2F5496" w:themeColor="accent5" w:themeShade="BF"/>
                <w:sz w:val="18"/>
                <w:szCs w:val="18"/>
              </w:rPr>
              <w:t xml:space="preserve"> </w:t>
            </w:r>
            <w:r>
              <w:rPr>
                <w:b/>
                <w:color w:val="2F5496" w:themeColor="accent5" w:themeShade="BF"/>
                <w:sz w:val="18"/>
                <w:szCs w:val="18"/>
              </w:rPr>
              <w:t>000</w:t>
            </w:r>
          </w:p>
        </w:tc>
        <w:tc>
          <w:tcPr>
            <w:tcW w:w="127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- 30 000</w:t>
            </w:r>
          </w:p>
        </w:tc>
        <w:tc>
          <w:tcPr>
            <w:tcW w:w="911" w:type="dxa"/>
          </w:tcPr>
          <w:p w:rsidR="0050108D" w:rsidRPr="0050108D" w:rsidRDefault="0050108D" w:rsidP="00D34EAC">
            <w:pPr>
              <w:jc w:val="center"/>
              <w:rPr>
                <w:b/>
                <w:color w:val="2F5496" w:themeColor="accent5" w:themeShade="BF"/>
                <w:sz w:val="18"/>
                <w:szCs w:val="18"/>
              </w:rPr>
            </w:pPr>
          </w:p>
        </w:tc>
        <w:tc>
          <w:tcPr>
            <w:tcW w:w="1256"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3</w:t>
            </w:r>
            <w:r w:rsidR="006C011C">
              <w:rPr>
                <w:b/>
                <w:color w:val="2F5496" w:themeColor="accent5" w:themeShade="BF"/>
                <w:sz w:val="18"/>
                <w:szCs w:val="18"/>
              </w:rPr>
              <w:t xml:space="preserve"> </w:t>
            </w:r>
            <w:r>
              <w:rPr>
                <w:b/>
                <w:color w:val="2F5496" w:themeColor="accent5" w:themeShade="BF"/>
                <w:sz w:val="18"/>
                <w:szCs w:val="18"/>
              </w:rPr>
              <w:t>000</w:t>
            </w:r>
          </w:p>
        </w:tc>
        <w:tc>
          <w:tcPr>
            <w:tcW w:w="912"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3</w:t>
            </w:r>
            <w:r w:rsidR="006C011C">
              <w:rPr>
                <w:b/>
                <w:color w:val="2F5496" w:themeColor="accent5" w:themeShade="BF"/>
                <w:sz w:val="18"/>
                <w:szCs w:val="18"/>
              </w:rPr>
              <w:t xml:space="preserve"> </w:t>
            </w:r>
            <w:r>
              <w:rPr>
                <w:b/>
                <w:color w:val="2F5496" w:themeColor="accent5" w:themeShade="BF"/>
                <w:sz w:val="18"/>
                <w:szCs w:val="18"/>
              </w:rPr>
              <w:t>000</w:t>
            </w:r>
          </w:p>
        </w:tc>
        <w:tc>
          <w:tcPr>
            <w:tcW w:w="84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12 000</w:t>
            </w:r>
          </w:p>
        </w:tc>
        <w:tc>
          <w:tcPr>
            <w:tcW w:w="822"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3</w:t>
            </w:r>
            <w:r w:rsidR="006C011C">
              <w:rPr>
                <w:b/>
                <w:color w:val="2F5496" w:themeColor="accent5" w:themeShade="BF"/>
                <w:sz w:val="18"/>
                <w:szCs w:val="18"/>
              </w:rPr>
              <w:t xml:space="preserve"> </w:t>
            </w:r>
            <w:r>
              <w:rPr>
                <w:b/>
                <w:color w:val="2F5496" w:themeColor="accent5" w:themeShade="BF"/>
                <w:sz w:val="18"/>
                <w:szCs w:val="18"/>
              </w:rPr>
              <w:t>000</w:t>
            </w:r>
          </w:p>
        </w:tc>
        <w:tc>
          <w:tcPr>
            <w:tcW w:w="1026"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3</w:t>
            </w:r>
            <w:r w:rsidR="006C011C">
              <w:rPr>
                <w:b/>
                <w:color w:val="2F5496" w:themeColor="accent5" w:themeShade="BF"/>
                <w:sz w:val="18"/>
                <w:szCs w:val="18"/>
              </w:rPr>
              <w:t xml:space="preserve"> </w:t>
            </w:r>
            <w:r>
              <w:rPr>
                <w:b/>
                <w:color w:val="2F5496" w:themeColor="accent5" w:themeShade="BF"/>
                <w:sz w:val="18"/>
                <w:szCs w:val="18"/>
              </w:rPr>
              <w:t>000</w:t>
            </w: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Centre entretien</w:t>
            </w:r>
          </w:p>
        </w:tc>
        <w:tc>
          <w:tcPr>
            <w:tcW w:w="871"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1</w:t>
            </w:r>
            <w:r w:rsidR="006C011C">
              <w:rPr>
                <w:b/>
                <w:color w:val="2F5496" w:themeColor="accent5" w:themeShade="BF"/>
                <w:sz w:val="18"/>
                <w:szCs w:val="18"/>
              </w:rPr>
              <w:t xml:space="preserve"> </w:t>
            </w:r>
            <w:r>
              <w:rPr>
                <w:b/>
                <w:color w:val="2F5496" w:themeColor="accent5" w:themeShade="BF"/>
                <w:sz w:val="18"/>
                <w:szCs w:val="18"/>
              </w:rPr>
              <w:t>800</w:t>
            </w:r>
          </w:p>
        </w:tc>
        <w:tc>
          <w:tcPr>
            <w:tcW w:w="127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1</w:t>
            </w:r>
            <w:r w:rsidR="006C011C">
              <w:rPr>
                <w:b/>
                <w:color w:val="2F5496" w:themeColor="accent5" w:themeShade="BF"/>
                <w:sz w:val="18"/>
                <w:szCs w:val="18"/>
              </w:rPr>
              <w:t xml:space="preserve"> </w:t>
            </w:r>
            <w:r>
              <w:rPr>
                <w:b/>
                <w:color w:val="2F5496" w:themeColor="accent5" w:themeShade="BF"/>
                <w:sz w:val="18"/>
                <w:szCs w:val="18"/>
              </w:rPr>
              <w:t>800</w:t>
            </w:r>
          </w:p>
        </w:tc>
        <w:tc>
          <w:tcPr>
            <w:tcW w:w="911"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- 18 000</w:t>
            </w:r>
          </w:p>
        </w:tc>
        <w:tc>
          <w:tcPr>
            <w:tcW w:w="1256" w:type="dxa"/>
          </w:tcPr>
          <w:p w:rsidR="0050108D" w:rsidRPr="0050108D" w:rsidRDefault="0050108D" w:rsidP="00D34EAC">
            <w:pPr>
              <w:jc w:val="center"/>
              <w:rPr>
                <w:b/>
                <w:color w:val="2F5496" w:themeColor="accent5" w:themeShade="BF"/>
                <w:sz w:val="18"/>
                <w:szCs w:val="18"/>
              </w:rPr>
            </w:pPr>
          </w:p>
        </w:tc>
        <w:tc>
          <w:tcPr>
            <w:tcW w:w="912"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7</w:t>
            </w:r>
            <w:r w:rsidR="006C011C">
              <w:rPr>
                <w:b/>
                <w:color w:val="2F5496" w:themeColor="accent5" w:themeShade="BF"/>
                <w:sz w:val="18"/>
                <w:szCs w:val="18"/>
              </w:rPr>
              <w:t xml:space="preserve"> </w:t>
            </w:r>
            <w:r>
              <w:rPr>
                <w:b/>
                <w:color w:val="2F5496" w:themeColor="accent5" w:themeShade="BF"/>
                <w:sz w:val="18"/>
                <w:szCs w:val="18"/>
              </w:rPr>
              <w:t>200</w:t>
            </w:r>
          </w:p>
        </w:tc>
        <w:tc>
          <w:tcPr>
            <w:tcW w:w="84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7</w:t>
            </w:r>
            <w:r w:rsidR="006C011C">
              <w:rPr>
                <w:b/>
                <w:color w:val="2F5496" w:themeColor="accent5" w:themeShade="BF"/>
                <w:sz w:val="18"/>
                <w:szCs w:val="18"/>
              </w:rPr>
              <w:t xml:space="preserve"> </w:t>
            </w:r>
            <w:r>
              <w:rPr>
                <w:b/>
                <w:color w:val="2F5496" w:themeColor="accent5" w:themeShade="BF"/>
                <w:sz w:val="18"/>
                <w:szCs w:val="18"/>
              </w:rPr>
              <w:t>200</w:t>
            </w:r>
          </w:p>
        </w:tc>
        <w:tc>
          <w:tcPr>
            <w:tcW w:w="822" w:type="dxa"/>
          </w:tcPr>
          <w:p w:rsidR="0050108D" w:rsidRPr="0050108D" w:rsidRDefault="0050108D" w:rsidP="00D34EAC">
            <w:pPr>
              <w:jc w:val="center"/>
              <w:rPr>
                <w:b/>
                <w:color w:val="2F5496" w:themeColor="accent5" w:themeShade="BF"/>
                <w:sz w:val="18"/>
                <w:szCs w:val="18"/>
              </w:rPr>
            </w:pPr>
          </w:p>
        </w:tc>
        <w:tc>
          <w:tcPr>
            <w:tcW w:w="1026" w:type="dxa"/>
          </w:tcPr>
          <w:p w:rsidR="0050108D" w:rsidRPr="0050108D" w:rsidRDefault="0050108D" w:rsidP="00D34EAC">
            <w:pPr>
              <w:jc w:val="center"/>
              <w:rPr>
                <w:b/>
                <w:color w:val="2F5496" w:themeColor="accent5" w:themeShade="BF"/>
                <w:sz w:val="18"/>
                <w:szCs w:val="18"/>
              </w:rPr>
            </w:pP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TOTAUX RS</w:t>
            </w:r>
          </w:p>
        </w:tc>
        <w:tc>
          <w:tcPr>
            <w:tcW w:w="871"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0</w:t>
            </w:r>
          </w:p>
        </w:tc>
        <w:tc>
          <w:tcPr>
            <w:tcW w:w="1275"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0</w:t>
            </w:r>
          </w:p>
        </w:tc>
        <w:tc>
          <w:tcPr>
            <w:tcW w:w="911" w:type="dxa"/>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0</w:t>
            </w:r>
          </w:p>
        </w:tc>
        <w:tc>
          <w:tcPr>
            <w:tcW w:w="1256"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25 200</w:t>
            </w:r>
          </w:p>
        </w:tc>
        <w:tc>
          <w:tcPr>
            <w:tcW w:w="91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52 000</w:t>
            </w:r>
          </w:p>
        </w:tc>
        <w:tc>
          <w:tcPr>
            <w:tcW w:w="845"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86 400</w:t>
            </w:r>
          </w:p>
        </w:tc>
        <w:tc>
          <w:tcPr>
            <w:tcW w:w="82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43 200</w:t>
            </w:r>
          </w:p>
        </w:tc>
        <w:tc>
          <w:tcPr>
            <w:tcW w:w="1026"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36 000</w:t>
            </w: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Unités d’œuvre retenues</w:t>
            </w:r>
          </w:p>
        </w:tc>
        <w:tc>
          <w:tcPr>
            <w:tcW w:w="871" w:type="dxa"/>
          </w:tcPr>
          <w:p w:rsidR="0050108D" w:rsidRPr="0050108D" w:rsidRDefault="0050108D" w:rsidP="00D34EAC">
            <w:pPr>
              <w:jc w:val="center"/>
              <w:rPr>
                <w:b/>
                <w:color w:val="2F5496" w:themeColor="accent5" w:themeShade="BF"/>
                <w:sz w:val="18"/>
                <w:szCs w:val="18"/>
              </w:rPr>
            </w:pPr>
          </w:p>
        </w:tc>
        <w:tc>
          <w:tcPr>
            <w:tcW w:w="1275" w:type="dxa"/>
          </w:tcPr>
          <w:p w:rsidR="0050108D" w:rsidRPr="0050108D" w:rsidRDefault="0050108D" w:rsidP="00D34EAC">
            <w:pPr>
              <w:jc w:val="center"/>
              <w:rPr>
                <w:b/>
                <w:color w:val="2F5496" w:themeColor="accent5" w:themeShade="BF"/>
                <w:sz w:val="18"/>
                <w:szCs w:val="18"/>
              </w:rPr>
            </w:pPr>
          </w:p>
        </w:tc>
        <w:tc>
          <w:tcPr>
            <w:tcW w:w="911" w:type="dxa"/>
          </w:tcPr>
          <w:p w:rsidR="0050108D" w:rsidRPr="0050108D" w:rsidRDefault="0050108D" w:rsidP="00D34EAC">
            <w:pPr>
              <w:jc w:val="center"/>
              <w:rPr>
                <w:b/>
                <w:color w:val="2F5496" w:themeColor="accent5" w:themeShade="BF"/>
                <w:sz w:val="18"/>
                <w:szCs w:val="18"/>
              </w:rPr>
            </w:pPr>
          </w:p>
        </w:tc>
        <w:tc>
          <w:tcPr>
            <w:tcW w:w="1256" w:type="dxa"/>
          </w:tcPr>
          <w:p w:rsidR="0050108D" w:rsidRPr="0050108D" w:rsidRDefault="0050108D" w:rsidP="00D34EAC">
            <w:pPr>
              <w:jc w:val="center"/>
              <w:rPr>
                <w:b/>
                <w:color w:val="2F5496" w:themeColor="accent5" w:themeShade="BF"/>
                <w:sz w:val="16"/>
                <w:szCs w:val="18"/>
              </w:rPr>
            </w:pPr>
            <w:r w:rsidRPr="0050108D">
              <w:rPr>
                <w:b/>
                <w:color w:val="2F5496" w:themeColor="accent5" w:themeShade="BF"/>
                <w:sz w:val="16"/>
                <w:szCs w:val="18"/>
              </w:rPr>
              <w:t xml:space="preserve">Mètre de bois </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acheté</w:t>
            </w:r>
          </w:p>
        </w:tc>
        <w:tc>
          <w:tcPr>
            <w:tcW w:w="912" w:type="dxa"/>
          </w:tcPr>
          <w:p w:rsidR="0050108D" w:rsidRPr="0050108D" w:rsidRDefault="0050108D" w:rsidP="00D34EAC">
            <w:pPr>
              <w:jc w:val="center"/>
              <w:rPr>
                <w:b/>
                <w:color w:val="2F5496" w:themeColor="accent5" w:themeShade="BF"/>
                <w:sz w:val="14"/>
                <w:szCs w:val="18"/>
              </w:rPr>
            </w:pPr>
            <w:r w:rsidRPr="0050108D">
              <w:rPr>
                <w:b/>
                <w:color w:val="2F5496" w:themeColor="accent5" w:themeShade="BF"/>
                <w:sz w:val="14"/>
                <w:szCs w:val="18"/>
              </w:rPr>
              <w:t>Tables</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4"/>
                <w:szCs w:val="18"/>
              </w:rPr>
              <w:t>fabriquées</w:t>
            </w:r>
          </w:p>
        </w:tc>
        <w:tc>
          <w:tcPr>
            <w:tcW w:w="845"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h de MO directe</w:t>
            </w:r>
          </w:p>
        </w:tc>
        <w:tc>
          <w:tcPr>
            <w:tcW w:w="82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100 € de ventes</w:t>
            </w:r>
          </w:p>
        </w:tc>
        <w:tc>
          <w:tcPr>
            <w:tcW w:w="1026" w:type="dxa"/>
          </w:tcPr>
          <w:p w:rsidR="0050108D" w:rsidRPr="0050108D" w:rsidRDefault="0050108D" w:rsidP="00D34EAC">
            <w:pPr>
              <w:jc w:val="center"/>
              <w:rPr>
                <w:b/>
                <w:color w:val="2F5496" w:themeColor="accent5" w:themeShade="BF"/>
                <w:sz w:val="16"/>
                <w:szCs w:val="18"/>
              </w:rPr>
            </w:pPr>
            <w:r w:rsidRPr="0050108D">
              <w:rPr>
                <w:b/>
                <w:color w:val="2F5496" w:themeColor="accent5" w:themeShade="BF"/>
                <w:sz w:val="16"/>
                <w:szCs w:val="18"/>
              </w:rPr>
              <w:t xml:space="preserve">Nbre  </w:t>
            </w:r>
          </w:p>
          <w:p w:rsidR="0050108D" w:rsidRPr="0050108D" w:rsidRDefault="0050108D" w:rsidP="00D34EAC">
            <w:pPr>
              <w:jc w:val="center"/>
              <w:rPr>
                <w:b/>
                <w:color w:val="2F5496" w:themeColor="accent5" w:themeShade="BF"/>
                <w:sz w:val="18"/>
                <w:szCs w:val="18"/>
              </w:rPr>
            </w:pPr>
            <w:r w:rsidRPr="0050108D">
              <w:rPr>
                <w:b/>
                <w:color w:val="2F5496" w:themeColor="accent5" w:themeShade="BF"/>
                <w:sz w:val="16"/>
                <w:szCs w:val="18"/>
              </w:rPr>
              <w:t>commandes</w:t>
            </w:r>
          </w:p>
        </w:tc>
      </w:tr>
      <w:tr w:rsidR="0050108D" w:rsidRPr="0050108D" w:rsidTr="00D34EAC">
        <w:trPr>
          <w:jc w:val="center"/>
        </w:trPr>
        <w:tc>
          <w:tcPr>
            <w:tcW w:w="1729" w:type="dxa"/>
            <w:vAlign w:val="center"/>
          </w:tcPr>
          <w:p w:rsidR="0050108D" w:rsidRPr="0050108D" w:rsidRDefault="0050108D" w:rsidP="00D34EAC">
            <w:pPr>
              <w:jc w:val="center"/>
              <w:rPr>
                <w:b/>
                <w:color w:val="2F5496" w:themeColor="accent5" w:themeShade="BF"/>
                <w:sz w:val="18"/>
                <w:szCs w:val="18"/>
              </w:rPr>
            </w:pPr>
            <w:r>
              <w:rPr>
                <w:b/>
                <w:color w:val="2F5496" w:themeColor="accent5" w:themeShade="BF"/>
                <w:sz w:val="18"/>
                <w:szCs w:val="18"/>
              </w:rPr>
              <w:t>Nombre d’UO</w:t>
            </w:r>
          </w:p>
        </w:tc>
        <w:tc>
          <w:tcPr>
            <w:tcW w:w="871" w:type="dxa"/>
          </w:tcPr>
          <w:p w:rsidR="0050108D" w:rsidRPr="0050108D" w:rsidRDefault="0050108D" w:rsidP="00D34EAC">
            <w:pPr>
              <w:jc w:val="center"/>
              <w:rPr>
                <w:b/>
                <w:color w:val="2F5496" w:themeColor="accent5" w:themeShade="BF"/>
                <w:sz w:val="18"/>
                <w:szCs w:val="18"/>
              </w:rPr>
            </w:pPr>
          </w:p>
        </w:tc>
        <w:tc>
          <w:tcPr>
            <w:tcW w:w="1275" w:type="dxa"/>
          </w:tcPr>
          <w:p w:rsidR="0050108D" w:rsidRPr="0050108D" w:rsidRDefault="0050108D" w:rsidP="00D34EAC">
            <w:pPr>
              <w:jc w:val="center"/>
              <w:rPr>
                <w:b/>
                <w:color w:val="2F5496" w:themeColor="accent5" w:themeShade="BF"/>
                <w:sz w:val="18"/>
                <w:szCs w:val="18"/>
              </w:rPr>
            </w:pPr>
          </w:p>
        </w:tc>
        <w:tc>
          <w:tcPr>
            <w:tcW w:w="911" w:type="dxa"/>
          </w:tcPr>
          <w:p w:rsidR="0050108D" w:rsidRPr="0050108D" w:rsidRDefault="0050108D" w:rsidP="00D34EAC">
            <w:pPr>
              <w:jc w:val="center"/>
              <w:rPr>
                <w:b/>
                <w:color w:val="2F5496" w:themeColor="accent5" w:themeShade="BF"/>
                <w:sz w:val="18"/>
                <w:szCs w:val="18"/>
              </w:rPr>
            </w:pPr>
          </w:p>
        </w:tc>
        <w:tc>
          <w:tcPr>
            <w:tcW w:w="1256"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700 m</w:t>
            </w:r>
          </w:p>
        </w:tc>
        <w:tc>
          <w:tcPr>
            <w:tcW w:w="91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260</w:t>
            </w:r>
          </w:p>
        </w:tc>
        <w:tc>
          <w:tcPr>
            <w:tcW w:w="845" w:type="dxa"/>
          </w:tcPr>
          <w:p w:rsidR="0050108D" w:rsidRPr="0050108D" w:rsidRDefault="0050108D" w:rsidP="00D34EAC">
            <w:pPr>
              <w:jc w:val="center"/>
              <w:rPr>
                <w:b/>
                <w:color w:val="2F5496" w:themeColor="accent5" w:themeShade="BF"/>
                <w:sz w:val="16"/>
                <w:szCs w:val="18"/>
              </w:rPr>
            </w:pPr>
            <w:r>
              <w:rPr>
                <w:b/>
                <w:color w:val="2F5496" w:themeColor="accent5" w:themeShade="BF"/>
                <w:sz w:val="16"/>
                <w:szCs w:val="18"/>
              </w:rPr>
              <w:t>1</w:t>
            </w:r>
            <w:r w:rsidR="006C011C">
              <w:rPr>
                <w:b/>
                <w:color w:val="2F5496" w:themeColor="accent5" w:themeShade="BF"/>
                <w:sz w:val="16"/>
                <w:szCs w:val="18"/>
              </w:rPr>
              <w:t xml:space="preserve"> </w:t>
            </w:r>
            <w:r>
              <w:rPr>
                <w:b/>
                <w:color w:val="2F5496" w:themeColor="accent5" w:themeShade="BF"/>
                <w:sz w:val="16"/>
                <w:szCs w:val="18"/>
              </w:rPr>
              <w:t>200</w:t>
            </w:r>
          </w:p>
        </w:tc>
        <w:tc>
          <w:tcPr>
            <w:tcW w:w="822" w:type="dxa"/>
          </w:tcPr>
          <w:p w:rsidR="0050108D" w:rsidRPr="0050108D" w:rsidRDefault="0050108D" w:rsidP="00D34EAC">
            <w:pPr>
              <w:jc w:val="center"/>
              <w:rPr>
                <w:b/>
                <w:color w:val="2F5496" w:themeColor="accent5" w:themeShade="BF"/>
                <w:sz w:val="16"/>
                <w:szCs w:val="18"/>
              </w:rPr>
            </w:pPr>
            <w:r>
              <w:rPr>
                <w:b/>
                <w:color w:val="2F5496" w:themeColor="accent5" w:themeShade="BF"/>
                <w:sz w:val="16"/>
                <w:szCs w:val="18"/>
              </w:rPr>
              <w:t>7</w:t>
            </w:r>
            <w:r w:rsidR="006C011C">
              <w:rPr>
                <w:b/>
                <w:color w:val="2F5496" w:themeColor="accent5" w:themeShade="BF"/>
                <w:sz w:val="16"/>
                <w:szCs w:val="18"/>
              </w:rPr>
              <w:t xml:space="preserve"> </w:t>
            </w:r>
            <w:r>
              <w:rPr>
                <w:b/>
                <w:color w:val="2F5496" w:themeColor="accent5" w:themeShade="BF"/>
                <w:sz w:val="16"/>
                <w:szCs w:val="18"/>
              </w:rPr>
              <w:t>200</w:t>
            </w:r>
          </w:p>
        </w:tc>
        <w:tc>
          <w:tcPr>
            <w:tcW w:w="1026" w:type="dxa"/>
          </w:tcPr>
          <w:p w:rsidR="0050108D" w:rsidRPr="0050108D" w:rsidRDefault="0050108D" w:rsidP="00D34EAC">
            <w:pPr>
              <w:jc w:val="center"/>
              <w:rPr>
                <w:b/>
                <w:color w:val="2F5496" w:themeColor="accent5" w:themeShade="BF"/>
                <w:sz w:val="16"/>
                <w:szCs w:val="18"/>
              </w:rPr>
            </w:pPr>
            <w:r>
              <w:rPr>
                <w:b/>
                <w:color w:val="2F5496" w:themeColor="accent5" w:themeShade="BF"/>
                <w:sz w:val="16"/>
                <w:szCs w:val="18"/>
              </w:rPr>
              <w:t>60</w:t>
            </w:r>
          </w:p>
        </w:tc>
      </w:tr>
      <w:tr w:rsidR="0050108D" w:rsidRPr="0050108D" w:rsidTr="00D34EAC">
        <w:trPr>
          <w:jc w:val="center"/>
        </w:trPr>
        <w:tc>
          <w:tcPr>
            <w:tcW w:w="1729" w:type="dxa"/>
            <w:vAlign w:val="center"/>
          </w:tcPr>
          <w:p w:rsidR="0050108D" w:rsidRDefault="0050108D" w:rsidP="00D34EAC">
            <w:pPr>
              <w:jc w:val="center"/>
              <w:rPr>
                <w:b/>
                <w:color w:val="2F5496" w:themeColor="accent5" w:themeShade="BF"/>
                <w:sz w:val="18"/>
                <w:szCs w:val="18"/>
              </w:rPr>
            </w:pPr>
            <w:r>
              <w:rPr>
                <w:b/>
                <w:color w:val="2F5496" w:themeColor="accent5" w:themeShade="BF"/>
                <w:sz w:val="18"/>
                <w:szCs w:val="18"/>
              </w:rPr>
              <w:t>Coût de l’UO</w:t>
            </w:r>
          </w:p>
        </w:tc>
        <w:tc>
          <w:tcPr>
            <w:tcW w:w="871" w:type="dxa"/>
          </w:tcPr>
          <w:p w:rsidR="0050108D" w:rsidRPr="0050108D" w:rsidRDefault="0050108D" w:rsidP="00D34EAC">
            <w:pPr>
              <w:jc w:val="center"/>
              <w:rPr>
                <w:b/>
                <w:color w:val="2F5496" w:themeColor="accent5" w:themeShade="BF"/>
                <w:sz w:val="18"/>
                <w:szCs w:val="18"/>
              </w:rPr>
            </w:pPr>
          </w:p>
        </w:tc>
        <w:tc>
          <w:tcPr>
            <w:tcW w:w="1275" w:type="dxa"/>
          </w:tcPr>
          <w:p w:rsidR="0050108D" w:rsidRPr="0050108D" w:rsidRDefault="0050108D" w:rsidP="00D34EAC">
            <w:pPr>
              <w:jc w:val="center"/>
              <w:rPr>
                <w:b/>
                <w:color w:val="2F5496" w:themeColor="accent5" w:themeShade="BF"/>
                <w:sz w:val="18"/>
                <w:szCs w:val="18"/>
              </w:rPr>
            </w:pPr>
          </w:p>
        </w:tc>
        <w:tc>
          <w:tcPr>
            <w:tcW w:w="911" w:type="dxa"/>
          </w:tcPr>
          <w:p w:rsidR="0050108D" w:rsidRPr="0050108D" w:rsidRDefault="0050108D" w:rsidP="00D34EAC">
            <w:pPr>
              <w:jc w:val="center"/>
              <w:rPr>
                <w:b/>
                <w:color w:val="2F5496" w:themeColor="accent5" w:themeShade="BF"/>
                <w:sz w:val="18"/>
                <w:szCs w:val="18"/>
              </w:rPr>
            </w:pPr>
          </w:p>
        </w:tc>
        <w:tc>
          <w:tcPr>
            <w:tcW w:w="1256"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36 €</w:t>
            </w:r>
          </w:p>
        </w:tc>
        <w:tc>
          <w:tcPr>
            <w:tcW w:w="912" w:type="dxa"/>
          </w:tcPr>
          <w:p w:rsidR="0050108D" w:rsidRPr="0050108D" w:rsidRDefault="0050108D" w:rsidP="00D34EAC">
            <w:pPr>
              <w:jc w:val="center"/>
              <w:rPr>
                <w:b/>
                <w:color w:val="2F5496" w:themeColor="accent5" w:themeShade="BF"/>
                <w:sz w:val="18"/>
                <w:szCs w:val="18"/>
              </w:rPr>
            </w:pPr>
            <w:r w:rsidRPr="0050108D">
              <w:rPr>
                <w:b/>
                <w:color w:val="2F5496" w:themeColor="accent5" w:themeShade="BF"/>
                <w:sz w:val="18"/>
                <w:szCs w:val="18"/>
              </w:rPr>
              <w:t>200 €</w:t>
            </w:r>
          </w:p>
        </w:tc>
        <w:tc>
          <w:tcPr>
            <w:tcW w:w="845" w:type="dxa"/>
          </w:tcPr>
          <w:p w:rsidR="0050108D" w:rsidRDefault="0050108D" w:rsidP="00D34EAC">
            <w:pPr>
              <w:jc w:val="center"/>
              <w:rPr>
                <w:b/>
                <w:color w:val="2F5496" w:themeColor="accent5" w:themeShade="BF"/>
                <w:sz w:val="16"/>
                <w:szCs w:val="18"/>
              </w:rPr>
            </w:pPr>
            <w:r>
              <w:rPr>
                <w:b/>
                <w:color w:val="2F5496" w:themeColor="accent5" w:themeShade="BF"/>
                <w:sz w:val="16"/>
                <w:szCs w:val="18"/>
              </w:rPr>
              <w:t>72 €</w:t>
            </w:r>
          </w:p>
        </w:tc>
        <w:tc>
          <w:tcPr>
            <w:tcW w:w="822" w:type="dxa"/>
          </w:tcPr>
          <w:p w:rsidR="0050108D" w:rsidRDefault="0050108D" w:rsidP="00D34EAC">
            <w:pPr>
              <w:jc w:val="center"/>
              <w:rPr>
                <w:b/>
                <w:color w:val="2F5496" w:themeColor="accent5" w:themeShade="BF"/>
                <w:sz w:val="16"/>
                <w:szCs w:val="18"/>
              </w:rPr>
            </w:pPr>
            <w:r>
              <w:rPr>
                <w:b/>
                <w:color w:val="2F5496" w:themeColor="accent5" w:themeShade="BF"/>
                <w:sz w:val="16"/>
                <w:szCs w:val="18"/>
              </w:rPr>
              <w:t>6 €</w:t>
            </w:r>
          </w:p>
        </w:tc>
        <w:tc>
          <w:tcPr>
            <w:tcW w:w="1026" w:type="dxa"/>
          </w:tcPr>
          <w:p w:rsidR="0050108D" w:rsidRDefault="00F3665F" w:rsidP="00D34EAC">
            <w:pPr>
              <w:jc w:val="center"/>
              <w:rPr>
                <w:b/>
                <w:color w:val="2F5496" w:themeColor="accent5" w:themeShade="BF"/>
                <w:sz w:val="16"/>
                <w:szCs w:val="18"/>
              </w:rPr>
            </w:pPr>
            <w:r>
              <w:rPr>
                <w:b/>
                <w:color w:val="2F5496" w:themeColor="accent5" w:themeShade="BF"/>
                <w:sz w:val="16"/>
                <w:szCs w:val="18"/>
              </w:rPr>
              <w:t>600 €</w:t>
            </w:r>
          </w:p>
        </w:tc>
      </w:tr>
    </w:tbl>
    <w:p w:rsidR="00C62E57" w:rsidRDefault="00C62E57" w:rsidP="0030461C">
      <w:pPr>
        <w:rPr>
          <w:b/>
          <w:sz w:val="18"/>
          <w:szCs w:val="18"/>
          <w:u w:val="single"/>
        </w:rPr>
      </w:pPr>
    </w:p>
    <w:p w:rsidR="00F3665F" w:rsidRPr="00F3665F" w:rsidRDefault="00F3665F" w:rsidP="00F3665F">
      <w:pPr>
        <w:rPr>
          <w:b/>
          <w:color w:val="2F5496" w:themeColor="accent5" w:themeShade="BF"/>
          <w:sz w:val="18"/>
          <w:szCs w:val="18"/>
          <w:u w:val="single"/>
        </w:rPr>
      </w:pPr>
      <w:r w:rsidRPr="00F3665F">
        <w:rPr>
          <w:b/>
          <w:color w:val="2F5496" w:themeColor="accent5" w:themeShade="BF"/>
          <w:szCs w:val="18"/>
          <w:u w:val="single"/>
        </w:rPr>
        <w:t>2- Déterminer les coûts d’achat du bois.</w:t>
      </w:r>
    </w:p>
    <w:tbl>
      <w:tblPr>
        <w:tblW w:w="6000" w:type="dxa"/>
        <w:jc w:val="center"/>
        <w:tblCellMar>
          <w:left w:w="70" w:type="dxa"/>
          <w:right w:w="70" w:type="dxa"/>
        </w:tblCellMar>
        <w:tblLook w:val="04A0" w:firstRow="1" w:lastRow="0" w:firstColumn="1" w:lastColumn="0" w:noHBand="0" w:noVBand="1"/>
      </w:tblPr>
      <w:tblGrid>
        <w:gridCol w:w="1370"/>
        <w:gridCol w:w="895"/>
        <w:gridCol w:w="421"/>
        <w:gridCol w:w="963"/>
        <w:gridCol w:w="967"/>
        <w:gridCol w:w="421"/>
        <w:gridCol w:w="963"/>
      </w:tblGrid>
      <w:tr w:rsidR="00F3665F" w:rsidRPr="007B18C7" w:rsidTr="00F3665F">
        <w:trPr>
          <w:trHeight w:hRule="exact" w:val="227"/>
          <w:jc w:val="center"/>
        </w:trPr>
        <w:tc>
          <w:tcPr>
            <w:tcW w:w="1370" w:type="dxa"/>
            <w:tcBorders>
              <w:top w:val="nil"/>
              <w:left w:val="nil"/>
              <w:bottom w:val="nil"/>
              <w:right w:val="single" w:sz="4" w:space="0" w:color="auto"/>
            </w:tcBorders>
            <w:shd w:val="clear" w:color="auto" w:fill="auto"/>
            <w:noWrap/>
            <w:vAlign w:val="bottom"/>
            <w:hideMark/>
          </w:tcPr>
          <w:p w:rsidR="00F3665F" w:rsidRPr="007B18C7" w:rsidRDefault="00F3665F" w:rsidP="00D34EAC">
            <w:pPr>
              <w:spacing w:after="0" w:line="240" w:lineRule="auto"/>
              <w:jc w:val="center"/>
              <w:rPr>
                <w:rFonts w:eastAsia="Times New Roman" w:cs="Arial"/>
                <w:sz w:val="18"/>
                <w:szCs w:val="18"/>
                <w:lang w:eastAsia="fr-FR"/>
              </w:rPr>
            </w:pPr>
          </w:p>
        </w:tc>
        <w:tc>
          <w:tcPr>
            <w:tcW w:w="227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u w:val="single"/>
                <w:lang w:eastAsia="fr-FR"/>
              </w:rPr>
            </w:pPr>
            <w:r>
              <w:rPr>
                <w:rFonts w:eastAsia="Times New Roman" w:cs="Arial"/>
                <w:b/>
                <w:color w:val="2F5496" w:themeColor="accent5" w:themeShade="BF"/>
                <w:sz w:val="18"/>
                <w:szCs w:val="18"/>
                <w:u w:val="single"/>
                <w:lang w:eastAsia="fr-FR"/>
              </w:rPr>
              <w:t xml:space="preserve"> Bois </w:t>
            </w:r>
            <w:r w:rsidRPr="00F3665F">
              <w:rPr>
                <w:rFonts w:eastAsia="Times New Roman" w:cs="Arial"/>
                <w:b/>
                <w:color w:val="2F5496" w:themeColor="accent5" w:themeShade="BF"/>
                <w:sz w:val="18"/>
                <w:szCs w:val="18"/>
                <w:u w:val="single"/>
                <w:lang w:eastAsia="fr-FR"/>
              </w:rPr>
              <w:t>A</w:t>
            </w:r>
          </w:p>
        </w:tc>
        <w:tc>
          <w:tcPr>
            <w:tcW w:w="235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u w:val="single"/>
                <w:lang w:eastAsia="fr-FR"/>
              </w:rPr>
            </w:pPr>
            <w:r>
              <w:rPr>
                <w:rFonts w:eastAsia="Times New Roman" w:cs="Arial"/>
                <w:b/>
                <w:color w:val="2F5496" w:themeColor="accent5" w:themeShade="BF"/>
                <w:sz w:val="18"/>
                <w:szCs w:val="18"/>
                <w:u w:val="single"/>
                <w:lang w:eastAsia="fr-FR"/>
              </w:rPr>
              <w:t xml:space="preserve">Bois </w:t>
            </w:r>
            <w:r w:rsidRPr="00F3665F">
              <w:rPr>
                <w:rFonts w:eastAsia="Times New Roman" w:cs="Arial"/>
                <w:b/>
                <w:color w:val="2F5496" w:themeColor="accent5" w:themeShade="BF"/>
                <w:sz w:val="18"/>
                <w:szCs w:val="18"/>
                <w:u w:val="single"/>
                <w:lang w:eastAsia="fr-FR"/>
              </w:rPr>
              <w:t>B</w:t>
            </w:r>
          </w:p>
        </w:tc>
      </w:tr>
      <w:tr w:rsidR="00F3665F" w:rsidRPr="007B18C7" w:rsidTr="00F3665F">
        <w:trPr>
          <w:trHeight w:hRule="exact" w:val="227"/>
          <w:jc w:val="center"/>
        </w:trPr>
        <w:tc>
          <w:tcPr>
            <w:tcW w:w="1370" w:type="dxa"/>
            <w:tcBorders>
              <w:top w:val="nil"/>
              <w:left w:val="nil"/>
              <w:bottom w:val="single" w:sz="4" w:space="0" w:color="auto"/>
              <w:right w:val="single" w:sz="4" w:space="0" w:color="auto"/>
            </w:tcBorders>
            <w:shd w:val="clear" w:color="auto" w:fill="auto"/>
            <w:noWrap/>
            <w:vAlign w:val="bottom"/>
            <w:hideMark/>
          </w:tcPr>
          <w:p w:rsidR="00F3665F" w:rsidRPr="007B18C7" w:rsidRDefault="00F3665F" w:rsidP="00D34EAC">
            <w:pPr>
              <w:spacing w:after="0" w:line="240" w:lineRule="auto"/>
              <w:jc w:val="center"/>
              <w:rPr>
                <w:rFonts w:eastAsia="Times New Roman" w:cs="Arial"/>
                <w:sz w:val="18"/>
                <w:szCs w:val="18"/>
                <w:lang w:eastAsia="fr-FR"/>
              </w:rPr>
            </w:pPr>
          </w:p>
        </w:tc>
        <w:tc>
          <w:tcPr>
            <w:tcW w:w="895" w:type="dxa"/>
            <w:tcBorders>
              <w:top w:val="nil"/>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Quantité</w:t>
            </w:r>
          </w:p>
        </w:tc>
        <w:tc>
          <w:tcPr>
            <w:tcW w:w="421" w:type="dxa"/>
            <w:tcBorders>
              <w:top w:val="nil"/>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Cu</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Montants</w:t>
            </w:r>
          </w:p>
        </w:tc>
        <w:tc>
          <w:tcPr>
            <w:tcW w:w="967" w:type="dxa"/>
            <w:tcBorders>
              <w:top w:val="nil"/>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Quantités</w:t>
            </w:r>
          </w:p>
        </w:tc>
        <w:tc>
          <w:tcPr>
            <w:tcW w:w="421" w:type="dxa"/>
            <w:tcBorders>
              <w:top w:val="nil"/>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Cu</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Montants</w:t>
            </w:r>
          </w:p>
        </w:tc>
      </w:tr>
      <w:tr w:rsidR="00F3665F" w:rsidRPr="007B18C7" w:rsidTr="00F3665F">
        <w:trPr>
          <w:trHeight w:hRule="exact" w:val="227"/>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 xml:space="preserve">Achats </w:t>
            </w:r>
          </w:p>
        </w:tc>
        <w:tc>
          <w:tcPr>
            <w:tcW w:w="895"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sidRPr="00F3665F">
              <w:rPr>
                <w:rFonts w:eastAsia="Times New Roman" w:cs="Arial"/>
                <w:b/>
                <w:color w:val="2F5496" w:themeColor="accent5" w:themeShade="BF"/>
                <w:sz w:val="18"/>
                <w:szCs w:val="18"/>
                <w:lang w:eastAsia="fr-FR"/>
              </w:rPr>
              <w:t>200</w:t>
            </w:r>
          </w:p>
        </w:tc>
        <w:tc>
          <w:tcPr>
            <w:tcW w:w="421"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450</w:t>
            </w:r>
          </w:p>
        </w:tc>
        <w:tc>
          <w:tcPr>
            <w:tcW w:w="963"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90 000</w:t>
            </w:r>
          </w:p>
        </w:tc>
        <w:tc>
          <w:tcPr>
            <w:tcW w:w="967"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500</w:t>
            </w:r>
          </w:p>
        </w:tc>
        <w:tc>
          <w:tcPr>
            <w:tcW w:w="421"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510</w:t>
            </w:r>
          </w:p>
        </w:tc>
        <w:tc>
          <w:tcPr>
            <w:tcW w:w="963"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255 000</w:t>
            </w:r>
          </w:p>
        </w:tc>
      </w:tr>
      <w:tr w:rsidR="00F3665F" w:rsidRPr="007B18C7" w:rsidTr="00F3665F">
        <w:trPr>
          <w:trHeight w:hRule="exact" w:val="227"/>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CI Appro.</w:t>
            </w:r>
          </w:p>
        </w:tc>
        <w:tc>
          <w:tcPr>
            <w:tcW w:w="895"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200</w:t>
            </w:r>
          </w:p>
        </w:tc>
        <w:tc>
          <w:tcPr>
            <w:tcW w:w="421"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36</w:t>
            </w:r>
          </w:p>
        </w:tc>
        <w:tc>
          <w:tcPr>
            <w:tcW w:w="963"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7</w:t>
            </w:r>
            <w:r w:rsidR="00730EDF">
              <w:rPr>
                <w:rFonts w:eastAsia="Times New Roman" w:cs="Arial"/>
                <w:b/>
                <w:color w:val="2F5496" w:themeColor="accent5" w:themeShade="BF"/>
                <w:sz w:val="18"/>
                <w:szCs w:val="18"/>
                <w:lang w:eastAsia="fr-FR"/>
              </w:rPr>
              <w:t xml:space="preserve"> </w:t>
            </w:r>
            <w:r>
              <w:rPr>
                <w:rFonts w:eastAsia="Times New Roman" w:cs="Arial"/>
                <w:b/>
                <w:color w:val="2F5496" w:themeColor="accent5" w:themeShade="BF"/>
                <w:sz w:val="18"/>
                <w:szCs w:val="18"/>
                <w:lang w:eastAsia="fr-FR"/>
              </w:rPr>
              <w:t>200</w:t>
            </w:r>
          </w:p>
        </w:tc>
        <w:tc>
          <w:tcPr>
            <w:tcW w:w="967"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500</w:t>
            </w:r>
          </w:p>
        </w:tc>
        <w:tc>
          <w:tcPr>
            <w:tcW w:w="421"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36</w:t>
            </w:r>
          </w:p>
        </w:tc>
        <w:tc>
          <w:tcPr>
            <w:tcW w:w="963"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18 000</w:t>
            </w:r>
          </w:p>
        </w:tc>
      </w:tr>
      <w:tr w:rsidR="00F3665F" w:rsidRPr="007B18C7" w:rsidTr="00F3665F">
        <w:trPr>
          <w:trHeight w:hRule="exact" w:val="227"/>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COUT D’ACHAT</w:t>
            </w:r>
          </w:p>
        </w:tc>
        <w:tc>
          <w:tcPr>
            <w:tcW w:w="895"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200</w:t>
            </w:r>
          </w:p>
        </w:tc>
        <w:tc>
          <w:tcPr>
            <w:tcW w:w="421"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486</w:t>
            </w:r>
          </w:p>
        </w:tc>
        <w:tc>
          <w:tcPr>
            <w:tcW w:w="963"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97 200</w:t>
            </w:r>
          </w:p>
        </w:tc>
        <w:tc>
          <w:tcPr>
            <w:tcW w:w="967"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500</w:t>
            </w:r>
          </w:p>
        </w:tc>
        <w:tc>
          <w:tcPr>
            <w:tcW w:w="421"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546</w:t>
            </w:r>
          </w:p>
        </w:tc>
        <w:tc>
          <w:tcPr>
            <w:tcW w:w="963" w:type="dxa"/>
            <w:tcBorders>
              <w:top w:val="nil"/>
              <w:left w:val="nil"/>
              <w:bottom w:val="single" w:sz="4" w:space="0" w:color="auto"/>
              <w:right w:val="single" w:sz="4" w:space="0" w:color="auto"/>
            </w:tcBorders>
            <w:shd w:val="clear" w:color="auto" w:fill="auto"/>
            <w:noWrap/>
            <w:vAlign w:val="bottom"/>
            <w:hideMark/>
          </w:tcPr>
          <w:p w:rsidR="00F3665F" w:rsidRPr="00F3665F" w:rsidRDefault="00F3665F" w:rsidP="00D34EAC">
            <w:pPr>
              <w:spacing w:after="0" w:line="240" w:lineRule="auto"/>
              <w:jc w:val="center"/>
              <w:rPr>
                <w:rFonts w:eastAsia="Times New Roman" w:cs="Arial"/>
                <w:b/>
                <w:color w:val="2F5496" w:themeColor="accent5" w:themeShade="BF"/>
                <w:sz w:val="18"/>
                <w:szCs w:val="18"/>
                <w:lang w:eastAsia="fr-FR"/>
              </w:rPr>
            </w:pPr>
            <w:r>
              <w:rPr>
                <w:rFonts w:eastAsia="Times New Roman" w:cs="Arial"/>
                <w:b/>
                <w:color w:val="2F5496" w:themeColor="accent5" w:themeShade="BF"/>
                <w:sz w:val="18"/>
                <w:szCs w:val="18"/>
                <w:lang w:eastAsia="fr-FR"/>
              </w:rPr>
              <w:t>273 000</w:t>
            </w:r>
          </w:p>
        </w:tc>
      </w:tr>
    </w:tbl>
    <w:p w:rsidR="00AC6E49" w:rsidRDefault="00AC6E49" w:rsidP="00AC6E49">
      <w:pPr>
        <w:rPr>
          <w:sz w:val="18"/>
          <w:szCs w:val="18"/>
        </w:rPr>
      </w:pPr>
    </w:p>
    <w:p w:rsidR="00AC6E49" w:rsidRDefault="00AC6E49" w:rsidP="00AC6E49">
      <w:pPr>
        <w:rPr>
          <w:b/>
          <w:color w:val="2F5496" w:themeColor="accent5" w:themeShade="BF"/>
          <w:szCs w:val="18"/>
          <w:u w:val="single"/>
        </w:rPr>
      </w:pPr>
      <w:r w:rsidRPr="00AC6E49">
        <w:rPr>
          <w:b/>
          <w:color w:val="2F5496" w:themeColor="accent5" w:themeShade="BF"/>
          <w:szCs w:val="18"/>
          <w:u w:val="single"/>
        </w:rPr>
        <w:t>3- Calculer le</w:t>
      </w:r>
      <w:r>
        <w:rPr>
          <w:b/>
          <w:color w:val="2F5496" w:themeColor="accent5" w:themeShade="BF"/>
          <w:szCs w:val="18"/>
          <w:u w:val="single"/>
        </w:rPr>
        <w:t xml:space="preserve"> coût de production des tables.</w:t>
      </w:r>
    </w:p>
    <w:p w:rsidR="00102521" w:rsidRPr="00AC6E49" w:rsidRDefault="00102521" w:rsidP="00AC6E49">
      <w:pPr>
        <w:rPr>
          <w:b/>
          <w:color w:val="2F5496" w:themeColor="accent5" w:themeShade="BF"/>
          <w:szCs w:val="18"/>
          <w:u w:val="single"/>
        </w:rPr>
      </w:pPr>
    </w:p>
    <w:tbl>
      <w:tblPr>
        <w:tblStyle w:val="Grilledutableau"/>
        <w:tblW w:w="0" w:type="auto"/>
        <w:jc w:val="center"/>
        <w:tblLook w:val="04A0" w:firstRow="1" w:lastRow="0" w:firstColumn="1" w:lastColumn="0" w:noHBand="0" w:noVBand="1"/>
      </w:tblPr>
      <w:tblGrid>
        <w:gridCol w:w="1132"/>
        <w:gridCol w:w="1132"/>
        <w:gridCol w:w="628"/>
        <w:gridCol w:w="1133"/>
        <w:gridCol w:w="1133"/>
        <w:gridCol w:w="1133"/>
        <w:gridCol w:w="628"/>
        <w:gridCol w:w="1133"/>
      </w:tblGrid>
      <w:tr w:rsidR="00AC6E49" w:rsidRPr="00AC6E49" w:rsidTr="00D34EAC">
        <w:trPr>
          <w:jc w:val="center"/>
        </w:trPr>
        <w:tc>
          <w:tcPr>
            <w:tcW w:w="1132" w:type="dxa"/>
            <w:shd w:val="clear" w:color="auto" w:fill="D9D9D9" w:themeFill="background1" w:themeFillShade="D9"/>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Bois A</w:t>
            </w:r>
          </w:p>
        </w:tc>
        <w:tc>
          <w:tcPr>
            <w:tcW w:w="1132"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AC6E49" w:rsidRPr="00AC6E49" w:rsidTr="00D34EAC">
        <w:trPr>
          <w:jc w:val="center"/>
        </w:trPr>
        <w:tc>
          <w:tcPr>
            <w:tcW w:w="1132"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1132"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800</w:t>
            </w:r>
          </w:p>
        </w:tc>
        <w:tc>
          <w:tcPr>
            <w:tcW w:w="498"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384 000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481,2</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230 976</w:t>
            </w:r>
          </w:p>
        </w:tc>
      </w:tr>
      <w:tr w:rsidR="00AC6E49" w:rsidRPr="00AC6E49" w:rsidTr="00D34EAC">
        <w:trPr>
          <w:jc w:val="center"/>
        </w:trPr>
        <w:tc>
          <w:tcPr>
            <w:tcW w:w="1132"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1132"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200</w:t>
            </w:r>
          </w:p>
        </w:tc>
        <w:tc>
          <w:tcPr>
            <w:tcW w:w="498"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486</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97 200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481,2</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240 600</w:t>
            </w:r>
          </w:p>
        </w:tc>
      </w:tr>
      <w:tr w:rsidR="00603B81" w:rsidRPr="00AC6E49" w:rsidTr="00D34EAC">
        <w:trPr>
          <w:jc w:val="center"/>
        </w:trPr>
        <w:tc>
          <w:tcPr>
            <w:tcW w:w="1132" w:type="dxa"/>
          </w:tcPr>
          <w:p w:rsidR="00603B81" w:rsidRPr="00AC6E49" w:rsidRDefault="00603B81" w:rsidP="00D34EAC">
            <w:pPr>
              <w:pStyle w:val="Paragraphedeliste"/>
              <w:ind w:left="0"/>
              <w:rPr>
                <w:rFonts w:cs="Arial"/>
                <w:b/>
                <w:color w:val="2F5496" w:themeColor="accent5" w:themeShade="BF"/>
                <w:sz w:val="18"/>
                <w:szCs w:val="18"/>
              </w:rPr>
            </w:pPr>
          </w:p>
        </w:tc>
        <w:tc>
          <w:tcPr>
            <w:tcW w:w="1132" w:type="dxa"/>
          </w:tcPr>
          <w:p w:rsidR="00603B81" w:rsidRDefault="00603B81" w:rsidP="00D34EAC">
            <w:pPr>
              <w:pStyle w:val="Paragraphedeliste"/>
              <w:ind w:left="0"/>
              <w:jc w:val="center"/>
              <w:rPr>
                <w:rFonts w:cs="Arial"/>
                <w:b/>
                <w:color w:val="2F5496" w:themeColor="accent5" w:themeShade="BF"/>
                <w:sz w:val="18"/>
                <w:szCs w:val="18"/>
              </w:rPr>
            </w:pPr>
          </w:p>
        </w:tc>
        <w:tc>
          <w:tcPr>
            <w:tcW w:w="498" w:type="dxa"/>
          </w:tcPr>
          <w:p w:rsidR="00603B81" w:rsidRDefault="00603B81" w:rsidP="00D34EAC">
            <w:pPr>
              <w:pStyle w:val="Paragraphedeliste"/>
              <w:ind w:left="0"/>
              <w:jc w:val="center"/>
              <w:rPr>
                <w:rFonts w:cs="Arial"/>
                <w:b/>
                <w:color w:val="2F5496" w:themeColor="accent5" w:themeShade="BF"/>
                <w:sz w:val="18"/>
                <w:szCs w:val="18"/>
              </w:rPr>
            </w:pPr>
          </w:p>
        </w:tc>
        <w:tc>
          <w:tcPr>
            <w:tcW w:w="1133" w:type="dxa"/>
          </w:tcPr>
          <w:p w:rsidR="00603B81" w:rsidRDefault="00603B81" w:rsidP="00D34EAC">
            <w:pPr>
              <w:pStyle w:val="Paragraphedeliste"/>
              <w:ind w:left="0"/>
              <w:jc w:val="center"/>
              <w:rPr>
                <w:rFonts w:cs="Arial"/>
                <w:b/>
                <w:color w:val="2F5496" w:themeColor="accent5" w:themeShade="BF"/>
                <w:sz w:val="18"/>
                <w:szCs w:val="18"/>
              </w:rPr>
            </w:pPr>
          </w:p>
        </w:tc>
        <w:tc>
          <w:tcPr>
            <w:tcW w:w="1133" w:type="dxa"/>
          </w:tcPr>
          <w:p w:rsidR="00603B81"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Mali</w:t>
            </w:r>
          </w:p>
        </w:tc>
        <w:tc>
          <w:tcPr>
            <w:tcW w:w="1133" w:type="dxa"/>
          </w:tcPr>
          <w:p w:rsidR="00603B81"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20</w:t>
            </w:r>
          </w:p>
        </w:tc>
        <w:tc>
          <w:tcPr>
            <w:tcW w:w="498" w:type="dxa"/>
          </w:tcPr>
          <w:p w:rsidR="00603B81"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481,2</w:t>
            </w:r>
          </w:p>
        </w:tc>
        <w:tc>
          <w:tcPr>
            <w:tcW w:w="1133" w:type="dxa"/>
          </w:tcPr>
          <w:p w:rsidR="00603B81"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9 624</w:t>
            </w:r>
          </w:p>
        </w:tc>
      </w:tr>
      <w:tr w:rsidR="00AC6E49" w:rsidRPr="00AC6E49" w:rsidTr="00D34EAC">
        <w:trPr>
          <w:jc w:val="center"/>
        </w:trPr>
        <w:tc>
          <w:tcPr>
            <w:tcW w:w="1132"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1132"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1000</w:t>
            </w:r>
          </w:p>
        </w:tc>
        <w:tc>
          <w:tcPr>
            <w:tcW w:w="498"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481,2</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481 200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481,2</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481 200</w:t>
            </w:r>
          </w:p>
        </w:tc>
      </w:tr>
    </w:tbl>
    <w:p w:rsidR="00AC6E49" w:rsidRDefault="00AC6E49" w:rsidP="00AC6E49">
      <w:pPr>
        <w:jc w:val="center"/>
      </w:pPr>
    </w:p>
    <w:tbl>
      <w:tblPr>
        <w:tblStyle w:val="Grilledutableau"/>
        <w:tblW w:w="0" w:type="auto"/>
        <w:jc w:val="center"/>
        <w:tblLook w:val="04A0" w:firstRow="1" w:lastRow="0" w:firstColumn="1" w:lastColumn="0" w:noHBand="0" w:noVBand="1"/>
      </w:tblPr>
      <w:tblGrid>
        <w:gridCol w:w="1132"/>
        <w:gridCol w:w="1132"/>
        <w:gridCol w:w="498"/>
        <w:gridCol w:w="1133"/>
        <w:gridCol w:w="1133"/>
        <w:gridCol w:w="1133"/>
        <w:gridCol w:w="498"/>
        <w:gridCol w:w="1133"/>
      </w:tblGrid>
      <w:tr w:rsidR="00AC6E49" w:rsidRPr="00AC6E49" w:rsidTr="00D34EAC">
        <w:trPr>
          <w:jc w:val="center"/>
        </w:trPr>
        <w:tc>
          <w:tcPr>
            <w:tcW w:w="1132" w:type="dxa"/>
            <w:shd w:val="clear" w:color="auto" w:fill="D9D9D9" w:themeFill="background1" w:themeFillShade="D9"/>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Bois B</w:t>
            </w:r>
          </w:p>
        </w:tc>
        <w:tc>
          <w:tcPr>
            <w:tcW w:w="1132"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AC6E49" w:rsidRPr="00AC6E49" w:rsidTr="00D34EAC">
        <w:trPr>
          <w:jc w:val="center"/>
        </w:trPr>
        <w:tc>
          <w:tcPr>
            <w:tcW w:w="1132"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1132"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540</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270 000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543</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325 800</w:t>
            </w:r>
          </w:p>
        </w:tc>
      </w:tr>
      <w:tr w:rsidR="00AC6E49" w:rsidRPr="00AC6E49" w:rsidTr="00D34EAC">
        <w:trPr>
          <w:jc w:val="center"/>
        </w:trPr>
        <w:tc>
          <w:tcPr>
            <w:tcW w:w="1132"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1132"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546</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273 000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543</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217 200</w:t>
            </w:r>
          </w:p>
        </w:tc>
      </w:tr>
      <w:tr w:rsidR="00AC6E49" w:rsidRPr="00AC6E49" w:rsidTr="00D34EAC">
        <w:trPr>
          <w:jc w:val="center"/>
        </w:trPr>
        <w:tc>
          <w:tcPr>
            <w:tcW w:w="1132"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1132"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543</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543 000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543</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543 000</w:t>
            </w:r>
          </w:p>
        </w:tc>
      </w:tr>
    </w:tbl>
    <w:p w:rsidR="00AC6E49" w:rsidRDefault="00AC6E49" w:rsidP="00AC6E49">
      <w:pPr>
        <w:jc w:val="center"/>
      </w:pPr>
    </w:p>
    <w:p w:rsidR="00102521" w:rsidRDefault="00102521" w:rsidP="00AC6E49">
      <w:pPr>
        <w:jc w:val="center"/>
      </w:pPr>
    </w:p>
    <w:p w:rsidR="00102521" w:rsidRDefault="00102521" w:rsidP="00AC6E49">
      <w:pPr>
        <w:jc w:val="center"/>
      </w:pPr>
    </w:p>
    <w:p w:rsidR="00102521" w:rsidRDefault="00102521" w:rsidP="00AC6E49">
      <w:pPr>
        <w:jc w:val="center"/>
      </w:pPr>
    </w:p>
    <w:p w:rsidR="00102521" w:rsidRDefault="00102521" w:rsidP="00AC6E49">
      <w:pPr>
        <w:jc w:val="center"/>
      </w:pPr>
    </w:p>
    <w:tbl>
      <w:tblPr>
        <w:tblStyle w:val="Grilledutableau"/>
        <w:tblW w:w="0" w:type="auto"/>
        <w:jc w:val="center"/>
        <w:tblLook w:val="04A0" w:firstRow="1" w:lastRow="0" w:firstColumn="1" w:lastColumn="0" w:noHBand="0" w:noVBand="1"/>
      </w:tblPr>
      <w:tblGrid>
        <w:gridCol w:w="1356"/>
        <w:gridCol w:w="1132"/>
        <w:gridCol w:w="498"/>
        <w:gridCol w:w="1133"/>
        <w:gridCol w:w="1133"/>
        <w:gridCol w:w="1133"/>
        <w:gridCol w:w="498"/>
        <w:gridCol w:w="1133"/>
      </w:tblGrid>
      <w:tr w:rsidR="00AC6E49" w:rsidRPr="00AC6E49" w:rsidTr="00AC6E49">
        <w:trPr>
          <w:jc w:val="center"/>
        </w:trPr>
        <w:tc>
          <w:tcPr>
            <w:tcW w:w="1356" w:type="dxa"/>
            <w:shd w:val="clear" w:color="auto" w:fill="D9D9D9" w:themeFill="background1" w:themeFillShade="D9"/>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lastRenderedPageBreak/>
              <w:t>Pieds de table</w:t>
            </w:r>
          </w:p>
        </w:tc>
        <w:tc>
          <w:tcPr>
            <w:tcW w:w="1132"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AC6E49" w:rsidRPr="00AC6E49" w:rsidTr="00AC6E49">
        <w:trPr>
          <w:jc w:val="center"/>
        </w:trPr>
        <w:tc>
          <w:tcPr>
            <w:tcW w:w="1356"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1132" w:type="dxa"/>
          </w:tcPr>
          <w:p w:rsidR="00AC6E49" w:rsidRPr="00AC6E49" w:rsidRDefault="00AC6E49"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60</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240 000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1133" w:type="dxa"/>
          </w:tcPr>
          <w:p w:rsidR="00AC6E49" w:rsidRPr="00AC6E49" w:rsidRDefault="006F47D7"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1560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57</w:t>
            </w:r>
          </w:p>
        </w:tc>
        <w:tc>
          <w:tcPr>
            <w:tcW w:w="1133" w:type="dxa"/>
          </w:tcPr>
          <w:p w:rsidR="00AC6E49" w:rsidRPr="00AC6E49" w:rsidRDefault="006F47D7"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88 920</w:t>
            </w:r>
          </w:p>
        </w:tc>
      </w:tr>
      <w:tr w:rsidR="00AC6E49" w:rsidRPr="00AC6E49" w:rsidTr="00AC6E49">
        <w:trPr>
          <w:jc w:val="center"/>
        </w:trPr>
        <w:tc>
          <w:tcPr>
            <w:tcW w:w="1356"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1132"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45</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45 000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1133" w:type="dxa"/>
          </w:tcPr>
          <w:p w:rsidR="00AC6E49" w:rsidRPr="00AC6E49" w:rsidRDefault="006F47D7"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3440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57</w:t>
            </w:r>
          </w:p>
        </w:tc>
        <w:tc>
          <w:tcPr>
            <w:tcW w:w="1133" w:type="dxa"/>
          </w:tcPr>
          <w:p w:rsidR="00AC6E49" w:rsidRPr="00AC6E49" w:rsidRDefault="006F47D7"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196 080</w:t>
            </w:r>
          </w:p>
        </w:tc>
      </w:tr>
      <w:tr w:rsidR="00AC6E49" w:rsidRPr="00AC6E49" w:rsidTr="00AC6E49">
        <w:trPr>
          <w:jc w:val="center"/>
        </w:trPr>
        <w:tc>
          <w:tcPr>
            <w:tcW w:w="1356" w:type="dxa"/>
          </w:tcPr>
          <w:p w:rsidR="00AC6E49" w:rsidRPr="00AC6E49" w:rsidRDefault="00AC6E49"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1132"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57</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285 000</w:t>
            </w:r>
          </w:p>
        </w:tc>
        <w:tc>
          <w:tcPr>
            <w:tcW w:w="1133" w:type="dxa"/>
          </w:tcPr>
          <w:p w:rsidR="00AC6E49" w:rsidRPr="00AC6E49" w:rsidRDefault="00AC6E49"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1133"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5000</w:t>
            </w:r>
          </w:p>
        </w:tc>
        <w:tc>
          <w:tcPr>
            <w:tcW w:w="498" w:type="dxa"/>
          </w:tcPr>
          <w:p w:rsidR="00AC6E49" w:rsidRPr="00AC6E49" w:rsidRDefault="00603B81"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57</w:t>
            </w:r>
          </w:p>
        </w:tc>
        <w:tc>
          <w:tcPr>
            <w:tcW w:w="1133" w:type="dxa"/>
          </w:tcPr>
          <w:p w:rsidR="00AC6E49" w:rsidRPr="00AC6E49" w:rsidRDefault="00603B81" w:rsidP="00D34EAC">
            <w:pPr>
              <w:jc w:val="center"/>
              <w:rPr>
                <w:rFonts w:cs="Arial"/>
                <w:b/>
                <w:color w:val="2F5496" w:themeColor="accent5" w:themeShade="BF"/>
                <w:sz w:val="18"/>
                <w:szCs w:val="18"/>
              </w:rPr>
            </w:pPr>
            <w:r>
              <w:rPr>
                <w:rFonts w:cs="Arial"/>
                <w:b/>
                <w:color w:val="2F5496" w:themeColor="accent5" w:themeShade="BF"/>
                <w:sz w:val="18"/>
                <w:szCs w:val="18"/>
              </w:rPr>
              <w:t>285 000</w:t>
            </w:r>
          </w:p>
        </w:tc>
      </w:tr>
    </w:tbl>
    <w:p w:rsidR="00AC6E49" w:rsidRDefault="00AC6E49" w:rsidP="0030461C">
      <w:pPr>
        <w:rPr>
          <w:b/>
          <w:sz w:val="18"/>
          <w:szCs w:val="18"/>
          <w:u w:val="single"/>
        </w:rPr>
      </w:pPr>
    </w:p>
    <w:tbl>
      <w:tblPr>
        <w:tblStyle w:val="Grilledutableau"/>
        <w:tblW w:w="0" w:type="auto"/>
        <w:jc w:val="center"/>
        <w:tblLook w:val="04A0" w:firstRow="1" w:lastRow="0" w:firstColumn="1" w:lastColumn="0" w:noHBand="0" w:noVBand="1"/>
      </w:tblPr>
      <w:tblGrid>
        <w:gridCol w:w="3736"/>
        <w:gridCol w:w="954"/>
        <w:gridCol w:w="1263"/>
        <w:gridCol w:w="1026"/>
      </w:tblGrid>
      <w:tr w:rsidR="00603B81" w:rsidRPr="00603B81" w:rsidTr="00855B9F">
        <w:trPr>
          <w:jc w:val="center"/>
        </w:trPr>
        <w:tc>
          <w:tcPr>
            <w:tcW w:w="3736" w:type="dxa"/>
            <w:shd w:val="clear" w:color="auto" w:fill="D9D9D9" w:themeFill="background1" w:themeFillShade="D9"/>
          </w:tcPr>
          <w:p w:rsidR="00603B81" w:rsidRPr="00603B81" w:rsidRDefault="00603B81" w:rsidP="00D34EAC">
            <w:pPr>
              <w:rPr>
                <w:b/>
                <w:color w:val="2F5496" w:themeColor="accent5" w:themeShade="BF"/>
                <w:sz w:val="18"/>
                <w:szCs w:val="18"/>
              </w:rPr>
            </w:pPr>
            <w:r w:rsidRPr="00603B81">
              <w:rPr>
                <w:b/>
                <w:color w:val="2F5496" w:themeColor="accent5" w:themeShade="BF"/>
                <w:sz w:val="18"/>
                <w:szCs w:val="18"/>
              </w:rPr>
              <w:t>Eléments</w:t>
            </w:r>
          </w:p>
        </w:tc>
        <w:tc>
          <w:tcPr>
            <w:tcW w:w="954" w:type="dxa"/>
            <w:shd w:val="clear" w:color="auto" w:fill="D9D9D9" w:themeFill="background1" w:themeFillShade="D9"/>
          </w:tcPr>
          <w:p w:rsidR="00603B81" w:rsidRPr="00603B81" w:rsidRDefault="00603B81" w:rsidP="00D34EAC">
            <w:pPr>
              <w:jc w:val="center"/>
              <w:rPr>
                <w:b/>
                <w:color w:val="2F5496" w:themeColor="accent5" w:themeShade="BF"/>
                <w:sz w:val="18"/>
                <w:szCs w:val="18"/>
              </w:rPr>
            </w:pPr>
            <w:r w:rsidRPr="00603B81">
              <w:rPr>
                <w:b/>
                <w:color w:val="2F5496" w:themeColor="accent5" w:themeShade="BF"/>
                <w:sz w:val="18"/>
                <w:szCs w:val="18"/>
              </w:rPr>
              <w:t>Quantité</w:t>
            </w:r>
          </w:p>
        </w:tc>
        <w:tc>
          <w:tcPr>
            <w:tcW w:w="1263" w:type="dxa"/>
            <w:shd w:val="clear" w:color="auto" w:fill="D9D9D9" w:themeFill="background1" w:themeFillShade="D9"/>
          </w:tcPr>
          <w:p w:rsidR="00603B81" w:rsidRPr="00603B81" w:rsidRDefault="00603B81" w:rsidP="00D34EAC">
            <w:pPr>
              <w:jc w:val="center"/>
              <w:rPr>
                <w:b/>
                <w:color w:val="2F5496" w:themeColor="accent5" w:themeShade="BF"/>
                <w:sz w:val="18"/>
                <w:szCs w:val="18"/>
              </w:rPr>
            </w:pPr>
            <w:r w:rsidRPr="00603B81">
              <w:rPr>
                <w:b/>
                <w:color w:val="2F5496" w:themeColor="accent5" w:themeShade="BF"/>
                <w:sz w:val="18"/>
                <w:szCs w:val="18"/>
              </w:rPr>
              <w:t>Coût unitaire</w:t>
            </w:r>
          </w:p>
        </w:tc>
        <w:tc>
          <w:tcPr>
            <w:tcW w:w="1026" w:type="dxa"/>
            <w:shd w:val="clear" w:color="auto" w:fill="D9D9D9" w:themeFill="background1" w:themeFillShade="D9"/>
          </w:tcPr>
          <w:p w:rsidR="00603B81" w:rsidRPr="00603B81" w:rsidRDefault="00603B81" w:rsidP="00D34EAC">
            <w:pPr>
              <w:jc w:val="center"/>
              <w:rPr>
                <w:b/>
                <w:color w:val="2F5496" w:themeColor="accent5" w:themeShade="BF"/>
                <w:sz w:val="18"/>
                <w:szCs w:val="18"/>
              </w:rPr>
            </w:pPr>
            <w:r w:rsidRPr="00603B81">
              <w:rPr>
                <w:b/>
                <w:color w:val="2F5496" w:themeColor="accent5" w:themeShade="BF"/>
                <w:sz w:val="18"/>
                <w:szCs w:val="18"/>
              </w:rPr>
              <w:t>Montant</w:t>
            </w:r>
          </w:p>
        </w:tc>
      </w:tr>
      <w:tr w:rsidR="00603B81" w:rsidRPr="00603B81" w:rsidTr="00855B9F">
        <w:trPr>
          <w:jc w:val="center"/>
        </w:trPr>
        <w:tc>
          <w:tcPr>
            <w:tcW w:w="3736" w:type="dxa"/>
          </w:tcPr>
          <w:p w:rsidR="00603B81" w:rsidRPr="00603B81" w:rsidRDefault="00603B81" w:rsidP="00D34EAC">
            <w:pPr>
              <w:rPr>
                <w:b/>
                <w:color w:val="2F5496" w:themeColor="accent5" w:themeShade="BF"/>
                <w:sz w:val="18"/>
                <w:szCs w:val="18"/>
              </w:rPr>
            </w:pPr>
            <w:r>
              <w:rPr>
                <w:b/>
                <w:color w:val="2F5496" w:themeColor="accent5" w:themeShade="BF"/>
                <w:sz w:val="18"/>
                <w:szCs w:val="18"/>
              </w:rPr>
              <w:t>MP Bois A</w:t>
            </w:r>
          </w:p>
        </w:tc>
        <w:tc>
          <w:tcPr>
            <w:tcW w:w="954"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480</w:t>
            </w:r>
          </w:p>
        </w:tc>
        <w:tc>
          <w:tcPr>
            <w:tcW w:w="1263"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481,2</w:t>
            </w:r>
          </w:p>
        </w:tc>
        <w:tc>
          <w:tcPr>
            <w:tcW w:w="1026"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230 976</w:t>
            </w:r>
          </w:p>
        </w:tc>
      </w:tr>
      <w:tr w:rsidR="00603B81" w:rsidRPr="00603B81" w:rsidTr="00855B9F">
        <w:trPr>
          <w:jc w:val="center"/>
        </w:trPr>
        <w:tc>
          <w:tcPr>
            <w:tcW w:w="3736" w:type="dxa"/>
          </w:tcPr>
          <w:p w:rsidR="00603B81" w:rsidRPr="00603B81" w:rsidRDefault="00603B81" w:rsidP="00D34EAC">
            <w:pPr>
              <w:rPr>
                <w:b/>
                <w:color w:val="2F5496" w:themeColor="accent5" w:themeShade="BF"/>
                <w:sz w:val="18"/>
                <w:szCs w:val="18"/>
              </w:rPr>
            </w:pPr>
            <w:r>
              <w:rPr>
                <w:b/>
                <w:color w:val="2F5496" w:themeColor="accent5" w:themeShade="BF"/>
                <w:sz w:val="18"/>
                <w:szCs w:val="18"/>
              </w:rPr>
              <w:t>Pieds de tables</w:t>
            </w:r>
          </w:p>
        </w:tc>
        <w:tc>
          <w:tcPr>
            <w:tcW w:w="954"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1</w:t>
            </w:r>
            <w:r w:rsidR="008953FC">
              <w:rPr>
                <w:b/>
                <w:color w:val="2F5496" w:themeColor="accent5" w:themeShade="BF"/>
                <w:sz w:val="18"/>
                <w:szCs w:val="18"/>
              </w:rPr>
              <w:t xml:space="preserve"> </w:t>
            </w:r>
            <w:r>
              <w:rPr>
                <w:b/>
                <w:color w:val="2F5496" w:themeColor="accent5" w:themeShade="BF"/>
                <w:sz w:val="18"/>
                <w:szCs w:val="18"/>
              </w:rPr>
              <w:t>560</w:t>
            </w:r>
          </w:p>
        </w:tc>
        <w:tc>
          <w:tcPr>
            <w:tcW w:w="1263"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57</w:t>
            </w:r>
          </w:p>
        </w:tc>
        <w:tc>
          <w:tcPr>
            <w:tcW w:w="1026"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88 920</w:t>
            </w:r>
          </w:p>
        </w:tc>
      </w:tr>
      <w:tr w:rsidR="00603B81" w:rsidRPr="00603B81" w:rsidTr="00855B9F">
        <w:trPr>
          <w:jc w:val="center"/>
        </w:trPr>
        <w:tc>
          <w:tcPr>
            <w:tcW w:w="3736" w:type="dxa"/>
          </w:tcPr>
          <w:p w:rsidR="00603B81" w:rsidRPr="00603B81" w:rsidRDefault="00603B81" w:rsidP="00D34EAC">
            <w:pPr>
              <w:rPr>
                <w:b/>
                <w:color w:val="2F5496" w:themeColor="accent5" w:themeShade="BF"/>
                <w:sz w:val="18"/>
                <w:szCs w:val="18"/>
              </w:rPr>
            </w:pPr>
            <w:r w:rsidRPr="00603B81">
              <w:rPr>
                <w:b/>
                <w:color w:val="2F5496" w:themeColor="accent5" w:themeShade="BF"/>
                <w:sz w:val="18"/>
                <w:szCs w:val="18"/>
              </w:rPr>
              <w:t>Pièces détachées</w:t>
            </w:r>
          </w:p>
        </w:tc>
        <w:tc>
          <w:tcPr>
            <w:tcW w:w="954" w:type="dxa"/>
          </w:tcPr>
          <w:p w:rsidR="00603B81" w:rsidRPr="00603B81" w:rsidRDefault="00603B81" w:rsidP="00D34EAC">
            <w:pPr>
              <w:jc w:val="center"/>
              <w:rPr>
                <w:b/>
                <w:color w:val="2F5496" w:themeColor="accent5" w:themeShade="BF"/>
                <w:sz w:val="18"/>
                <w:szCs w:val="18"/>
              </w:rPr>
            </w:pPr>
          </w:p>
        </w:tc>
        <w:tc>
          <w:tcPr>
            <w:tcW w:w="1263" w:type="dxa"/>
          </w:tcPr>
          <w:p w:rsidR="00603B81" w:rsidRPr="00603B81" w:rsidRDefault="00603B81" w:rsidP="00D34EAC">
            <w:pPr>
              <w:jc w:val="center"/>
              <w:rPr>
                <w:b/>
                <w:color w:val="2F5496" w:themeColor="accent5" w:themeShade="BF"/>
                <w:sz w:val="18"/>
                <w:szCs w:val="18"/>
              </w:rPr>
            </w:pPr>
          </w:p>
        </w:tc>
        <w:tc>
          <w:tcPr>
            <w:tcW w:w="1026"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36 000</w:t>
            </w:r>
          </w:p>
        </w:tc>
      </w:tr>
      <w:tr w:rsidR="00603B81" w:rsidRPr="00603B81" w:rsidTr="00855B9F">
        <w:trPr>
          <w:jc w:val="center"/>
        </w:trPr>
        <w:tc>
          <w:tcPr>
            <w:tcW w:w="3736" w:type="dxa"/>
          </w:tcPr>
          <w:p w:rsidR="00603B81" w:rsidRPr="00603B81" w:rsidRDefault="00603B81" w:rsidP="00D34EAC">
            <w:pPr>
              <w:rPr>
                <w:b/>
                <w:color w:val="2F5496" w:themeColor="accent5" w:themeShade="BF"/>
                <w:sz w:val="18"/>
                <w:szCs w:val="18"/>
              </w:rPr>
            </w:pPr>
            <w:r>
              <w:rPr>
                <w:b/>
                <w:color w:val="2F5496" w:themeColor="accent5" w:themeShade="BF"/>
                <w:sz w:val="18"/>
                <w:szCs w:val="18"/>
              </w:rPr>
              <w:t>MOD Atelier table</w:t>
            </w:r>
          </w:p>
        </w:tc>
        <w:tc>
          <w:tcPr>
            <w:tcW w:w="954"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800</w:t>
            </w:r>
          </w:p>
        </w:tc>
        <w:tc>
          <w:tcPr>
            <w:tcW w:w="1263"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60</w:t>
            </w:r>
          </w:p>
        </w:tc>
        <w:tc>
          <w:tcPr>
            <w:tcW w:w="1026" w:type="dxa"/>
          </w:tcPr>
          <w:p w:rsidR="00603B81" w:rsidRPr="00603B81" w:rsidRDefault="00603B81" w:rsidP="00D34EAC">
            <w:pPr>
              <w:jc w:val="center"/>
              <w:rPr>
                <w:b/>
                <w:color w:val="2F5496" w:themeColor="accent5" w:themeShade="BF"/>
                <w:sz w:val="18"/>
                <w:szCs w:val="18"/>
              </w:rPr>
            </w:pPr>
            <w:r>
              <w:rPr>
                <w:b/>
                <w:color w:val="2F5496" w:themeColor="accent5" w:themeShade="BF"/>
                <w:sz w:val="18"/>
                <w:szCs w:val="18"/>
              </w:rPr>
              <w:t>48 000</w:t>
            </w:r>
          </w:p>
        </w:tc>
      </w:tr>
      <w:tr w:rsidR="00603B81" w:rsidRPr="00603B81" w:rsidTr="00855B9F">
        <w:trPr>
          <w:jc w:val="center"/>
        </w:trPr>
        <w:tc>
          <w:tcPr>
            <w:tcW w:w="3736" w:type="dxa"/>
          </w:tcPr>
          <w:p w:rsidR="00603B81" w:rsidRDefault="00603B81" w:rsidP="00D34EAC">
            <w:pPr>
              <w:rPr>
                <w:b/>
                <w:color w:val="2F5496" w:themeColor="accent5" w:themeShade="BF"/>
                <w:sz w:val="18"/>
                <w:szCs w:val="18"/>
              </w:rPr>
            </w:pPr>
            <w:r>
              <w:rPr>
                <w:b/>
                <w:color w:val="2F5496" w:themeColor="accent5" w:themeShade="BF"/>
                <w:sz w:val="18"/>
                <w:szCs w:val="18"/>
              </w:rPr>
              <w:t>Charges indirectes atelier table</w:t>
            </w:r>
          </w:p>
        </w:tc>
        <w:tc>
          <w:tcPr>
            <w:tcW w:w="954" w:type="dxa"/>
          </w:tcPr>
          <w:p w:rsidR="00603B81" w:rsidRDefault="00603B81" w:rsidP="00D34EAC">
            <w:pPr>
              <w:jc w:val="center"/>
              <w:rPr>
                <w:b/>
                <w:color w:val="2F5496" w:themeColor="accent5" w:themeShade="BF"/>
                <w:sz w:val="18"/>
                <w:szCs w:val="18"/>
              </w:rPr>
            </w:pPr>
            <w:r>
              <w:rPr>
                <w:b/>
                <w:color w:val="2F5496" w:themeColor="accent5" w:themeShade="BF"/>
                <w:sz w:val="18"/>
                <w:szCs w:val="18"/>
              </w:rPr>
              <w:t>260</w:t>
            </w:r>
          </w:p>
        </w:tc>
        <w:tc>
          <w:tcPr>
            <w:tcW w:w="1263" w:type="dxa"/>
          </w:tcPr>
          <w:p w:rsidR="00603B81" w:rsidRDefault="00603B81" w:rsidP="00D34EAC">
            <w:pPr>
              <w:jc w:val="center"/>
              <w:rPr>
                <w:b/>
                <w:color w:val="2F5496" w:themeColor="accent5" w:themeShade="BF"/>
                <w:sz w:val="18"/>
                <w:szCs w:val="18"/>
              </w:rPr>
            </w:pPr>
            <w:r>
              <w:rPr>
                <w:b/>
                <w:color w:val="2F5496" w:themeColor="accent5" w:themeShade="BF"/>
                <w:sz w:val="18"/>
                <w:szCs w:val="18"/>
              </w:rPr>
              <w:t>200</w:t>
            </w:r>
          </w:p>
        </w:tc>
        <w:tc>
          <w:tcPr>
            <w:tcW w:w="1026" w:type="dxa"/>
          </w:tcPr>
          <w:p w:rsidR="00603B81" w:rsidRDefault="00603B81" w:rsidP="00D34EAC">
            <w:pPr>
              <w:jc w:val="center"/>
              <w:rPr>
                <w:b/>
                <w:color w:val="2F5496" w:themeColor="accent5" w:themeShade="BF"/>
                <w:sz w:val="18"/>
                <w:szCs w:val="18"/>
              </w:rPr>
            </w:pPr>
            <w:r>
              <w:rPr>
                <w:b/>
                <w:color w:val="2F5496" w:themeColor="accent5" w:themeShade="BF"/>
                <w:sz w:val="18"/>
                <w:szCs w:val="18"/>
              </w:rPr>
              <w:t>52 000</w:t>
            </w:r>
          </w:p>
        </w:tc>
      </w:tr>
      <w:tr w:rsidR="00603B81" w:rsidRPr="00855B9F" w:rsidTr="00855B9F">
        <w:trPr>
          <w:jc w:val="center"/>
        </w:trPr>
        <w:tc>
          <w:tcPr>
            <w:tcW w:w="3736" w:type="dxa"/>
          </w:tcPr>
          <w:p w:rsidR="00603B81" w:rsidRPr="00855B9F" w:rsidRDefault="00603B81" w:rsidP="00D34EAC">
            <w:pPr>
              <w:rPr>
                <w:b/>
                <w:color w:val="2F5496" w:themeColor="accent5" w:themeShade="BF"/>
                <w:sz w:val="20"/>
                <w:szCs w:val="18"/>
              </w:rPr>
            </w:pPr>
            <w:r w:rsidRPr="00855B9F">
              <w:rPr>
                <w:b/>
                <w:color w:val="2F5496" w:themeColor="accent5" w:themeShade="BF"/>
                <w:sz w:val="20"/>
                <w:szCs w:val="18"/>
              </w:rPr>
              <w:t>Coût de production des tables fabriquées</w:t>
            </w:r>
          </w:p>
        </w:tc>
        <w:tc>
          <w:tcPr>
            <w:tcW w:w="954" w:type="dxa"/>
          </w:tcPr>
          <w:p w:rsidR="00603B81" w:rsidRPr="00855B9F" w:rsidRDefault="00603B81" w:rsidP="00D34EAC">
            <w:pPr>
              <w:jc w:val="center"/>
              <w:rPr>
                <w:b/>
                <w:color w:val="2F5496" w:themeColor="accent5" w:themeShade="BF"/>
                <w:sz w:val="20"/>
                <w:szCs w:val="18"/>
              </w:rPr>
            </w:pPr>
            <w:r w:rsidRPr="00855B9F">
              <w:rPr>
                <w:b/>
                <w:color w:val="2F5496" w:themeColor="accent5" w:themeShade="BF"/>
                <w:sz w:val="20"/>
                <w:szCs w:val="18"/>
              </w:rPr>
              <w:t>260</w:t>
            </w:r>
          </w:p>
        </w:tc>
        <w:tc>
          <w:tcPr>
            <w:tcW w:w="1263" w:type="dxa"/>
          </w:tcPr>
          <w:p w:rsidR="00603B81" w:rsidRPr="00855B9F" w:rsidRDefault="00603B81" w:rsidP="00D34EAC">
            <w:pPr>
              <w:jc w:val="center"/>
              <w:rPr>
                <w:b/>
                <w:color w:val="2F5496" w:themeColor="accent5" w:themeShade="BF"/>
                <w:sz w:val="20"/>
                <w:szCs w:val="18"/>
              </w:rPr>
            </w:pPr>
            <w:r w:rsidRPr="00855B9F">
              <w:rPr>
                <w:b/>
                <w:color w:val="2F5496" w:themeColor="accent5" w:themeShade="BF"/>
                <w:sz w:val="20"/>
                <w:szCs w:val="18"/>
              </w:rPr>
              <w:t>1753,45</w:t>
            </w:r>
          </w:p>
        </w:tc>
        <w:tc>
          <w:tcPr>
            <w:tcW w:w="1026" w:type="dxa"/>
          </w:tcPr>
          <w:p w:rsidR="00603B81" w:rsidRPr="00855B9F" w:rsidRDefault="00603B81" w:rsidP="00D34EAC">
            <w:pPr>
              <w:jc w:val="center"/>
              <w:rPr>
                <w:b/>
                <w:color w:val="2F5496" w:themeColor="accent5" w:themeShade="BF"/>
                <w:sz w:val="20"/>
                <w:szCs w:val="18"/>
              </w:rPr>
            </w:pPr>
            <w:r w:rsidRPr="00855B9F">
              <w:rPr>
                <w:b/>
                <w:color w:val="2F5496" w:themeColor="accent5" w:themeShade="BF"/>
                <w:sz w:val="20"/>
                <w:szCs w:val="18"/>
              </w:rPr>
              <w:t>455 896</w:t>
            </w:r>
          </w:p>
        </w:tc>
      </w:tr>
    </w:tbl>
    <w:p w:rsidR="004C4F94" w:rsidRPr="00855B9F" w:rsidRDefault="004C4F94" w:rsidP="0030461C">
      <w:pPr>
        <w:rPr>
          <w:b/>
          <w:sz w:val="20"/>
          <w:szCs w:val="18"/>
          <w:u w:val="single"/>
        </w:rPr>
      </w:pPr>
    </w:p>
    <w:p w:rsidR="00855B9F" w:rsidRDefault="00855B9F" w:rsidP="00855B9F">
      <w:pPr>
        <w:rPr>
          <w:b/>
          <w:color w:val="2F5496" w:themeColor="accent5" w:themeShade="BF"/>
          <w:szCs w:val="18"/>
          <w:u w:val="single"/>
        </w:rPr>
      </w:pPr>
      <w:r w:rsidRPr="00855B9F">
        <w:rPr>
          <w:b/>
          <w:color w:val="2F5496" w:themeColor="accent5" w:themeShade="BF"/>
          <w:szCs w:val="18"/>
          <w:u w:val="single"/>
        </w:rPr>
        <w:t>4- Calculer le coût de revient des tables vendues et le résultat analytique correspondant.</w:t>
      </w:r>
    </w:p>
    <w:tbl>
      <w:tblPr>
        <w:tblStyle w:val="Grilledutableau"/>
        <w:tblW w:w="0" w:type="auto"/>
        <w:jc w:val="center"/>
        <w:tblLook w:val="04A0" w:firstRow="1" w:lastRow="0" w:firstColumn="1" w:lastColumn="0" w:noHBand="0" w:noVBand="1"/>
      </w:tblPr>
      <w:tblGrid>
        <w:gridCol w:w="1132"/>
        <w:gridCol w:w="1132"/>
        <w:gridCol w:w="902"/>
        <w:gridCol w:w="1133"/>
        <w:gridCol w:w="1133"/>
        <w:gridCol w:w="1133"/>
        <w:gridCol w:w="902"/>
        <w:gridCol w:w="1133"/>
      </w:tblGrid>
      <w:tr w:rsidR="00855B9F" w:rsidRPr="00AC6E49" w:rsidTr="00D34EAC">
        <w:trPr>
          <w:jc w:val="center"/>
        </w:trPr>
        <w:tc>
          <w:tcPr>
            <w:tcW w:w="1132" w:type="dxa"/>
            <w:shd w:val="clear" w:color="auto" w:fill="D9D9D9" w:themeFill="background1" w:themeFillShade="D9"/>
          </w:tcPr>
          <w:p w:rsidR="00855B9F" w:rsidRPr="00AC6E49" w:rsidRDefault="00855B9F" w:rsidP="00D34EAC">
            <w:pPr>
              <w:pStyle w:val="Paragraphedeliste"/>
              <w:ind w:left="0"/>
              <w:rPr>
                <w:rFonts w:cs="Arial"/>
                <w:b/>
                <w:color w:val="2F5496" w:themeColor="accent5" w:themeShade="BF"/>
                <w:sz w:val="18"/>
                <w:szCs w:val="18"/>
              </w:rPr>
            </w:pPr>
            <w:r>
              <w:rPr>
                <w:rFonts w:cs="Arial"/>
                <w:b/>
                <w:color w:val="2F5496" w:themeColor="accent5" w:themeShade="BF"/>
                <w:sz w:val="18"/>
                <w:szCs w:val="18"/>
              </w:rPr>
              <w:t>TABLE</w:t>
            </w:r>
          </w:p>
        </w:tc>
        <w:tc>
          <w:tcPr>
            <w:tcW w:w="1132"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1133"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855B9F" w:rsidRPr="00AC6E49" w:rsidTr="00D34EAC">
        <w:trPr>
          <w:jc w:val="center"/>
        </w:trPr>
        <w:tc>
          <w:tcPr>
            <w:tcW w:w="1132" w:type="dxa"/>
          </w:tcPr>
          <w:p w:rsidR="00855B9F" w:rsidRPr="00AC6E49" w:rsidRDefault="00855B9F"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1132"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60</w:t>
            </w:r>
          </w:p>
        </w:tc>
        <w:tc>
          <w:tcPr>
            <w:tcW w:w="498"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1800</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108 000</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300</w:t>
            </w:r>
          </w:p>
        </w:tc>
        <w:tc>
          <w:tcPr>
            <w:tcW w:w="498"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1762,175</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528 652,5</w:t>
            </w:r>
          </w:p>
        </w:tc>
      </w:tr>
      <w:tr w:rsidR="00855B9F" w:rsidRPr="00AC6E49" w:rsidTr="00D34EAC">
        <w:trPr>
          <w:jc w:val="center"/>
        </w:trPr>
        <w:tc>
          <w:tcPr>
            <w:tcW w:w="1132" w:type="dxa"/>
          </w:tcPr>
          <w:p w:rsidR="00855B9F" w:rsidRPr="00AC6E49" w:rsidRDefault="00855B9F"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1132"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260</w:t>
            </w:r>
          </w:p>
        </w:tc>
        <w:tc>
          <w:tcPr>
            <w:tcW w:w="498"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1753,45</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455 896</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20</w:t>
            </w:r>
          </w:p>
        </w:tc>
        <w:tc>
          <w:tcPr>
            <w:tcW w:w="498"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1762,175</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35 243,5</w:t>
            </w:r>
          </w:p>
        </w:tc>
      </w:tr>
      <w:tr w:rsidR="00855B9F" w:rsidRPr="00AC6E49" w:rsidTr="00D34EAC">
        <w:trPr>
          <w:jc w:val="center"/>
        </w:trPr>
        <w:tc>
          <w:tcPr>
            <w:tcW w:w="1132" w:type="dxa"/>
          </w:tcPr>
          <w:p w:rsidR="00855B9F" w:rsidRPr="00AC6E49" w:rsidRDefault="00855B9F" w:rsidP="00D34EAC">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1132"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320</w:t>
            </w:r>
          </w:p>
        </w:tc>
        <w:tc>
          <w:tcPr>
            <w:tcW w:w="498"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1762,175</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563 896</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320</w:t>
            </w:r>
          </w:p>
        </w:tc>
        <w:tc>
          <w:tcPr>
            <w:tcW w:w="498"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1762,175</w:t>
            </w:r>
          </w:p>
        </w:tc>
        <w:tc>
          <w:tcPr>
            <w:tcW w:w="1133" w:type="dxa"/>
          </w:tcPr>
          <w:p w:rsidR="00855B9F" w:rsidRPr="00AC6E49" w:rsidRDefault="00855B9F" w:rsidP="00D34EAC">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563 896</w:t>
            </w:r>
          </w:p>
        </w:tc>
      </w:tr>
    </w:tbl>
    <w:p w:rsidR="00855B9F" w:rsidRPr="00855B9F" w:rsidRDefault="00855B9F" w:rsidP="00855B9F">
      <w:pPr>
        <w:rPr>
          <w:b/>
          <w:color w:val="2F5496" w:themeColor="accent5" w:themeShade="BF"/>
          <w:szCs w:val="18"/>
          <w:u w:val="single"/>
        </w:rPr>
      </w:pPr>
    </w:p>
    <w:tbl>
      <w:tblPr>
        <w:tblStyle w:val="Grilledutableau"/>
        <w:tblW w:w="0" w:type="auto"/>
        <w:jc w:val="center"/>
        <w:tblLook w:val="04A0" w:firstRow="1" w:lastRow="0" w:firstColumn="1" w:lastColumn="0" w:noHBand="0" w:noVBand="1"/>
      </w:tblPr>
      <w:tblGrid>
        <w:gridCol w:w="3736"/>
        <w:gridCol w:w="954"/>
        <w:gridCol w:w="1282"/>
        <w:gridCol w:w="1345"/>
      </w:tblGrid>
      <w:tr w:rsidR="00855B9F" w:rsidRPr="00603B81" w:rsidTr="00D95E3A">
        <w:trPr>
          <w:jc w:val="center"/>
        </w:trPr>
        <w:tc>
          <w:tcPr>
            <w:tcW w:w="3736" w:type="dxa"/>
            <w:shd w:val="clear" w:color="auto" w:fill="D9D9D9" w:themeFill="background1" w:themeFillShade="D9"/>
          </w:tcPr>
          <w:p w:rsidR="00855B9F" w:rsidRPr="00603B81" w:rsidRDefault="00855B9F" w:rsidP="00D34EAC">
            <w:pPr>
              <w:rPr>
                <w:b/>
                <w:color w:val="2F5496" w:themeColor="accent5" w:themeShade="BF"/>
                <w:sz w:val="18"/>
                <w:szCs w:val="18"/>
              </w:rPr>
            </w:pPr>
            <w:r w:rsidRPr="00603B81">
              <w:rPr>
                <w:b/>
                <w:color w:val="2F5496" w:themeColor="accent5" w:themeShade="BF"/>
                <w:sz w:val="18"/>
                <w:szCs w:val="18"/>
              </w:rPr>
              <w:t>Eléments</w:t>
            </w:r>
          </w:p>
        </w:tc>
        <w:tc>
          <w:tcPr>
            <w:tcW w:w="954" w:type="dxa"/>
            <w:shd w:val="clear" w:color="auto" w:fill="D9D9D9" w:themeFill="background1" w:themeFillShade="D9"/>
          </w:tcPr>
          <w:p w:rsidR="00855B9F" w:rsidRPr="00603B81" w:rsidRDefault="00855B9F" w:rsidP="00D34EAC">
            <w:pPr>
              <w:jc w:val="center"/>
              <w:rPr>
                <w:b/>
                <w:color w:val="2F5496" w:themeColor="accent5" w:themeShade="BF"/>
                <w:sz w:val="18"/>
                <w:szCs w:val="18"/>
              </w:rPr>
            </w:pPr>
            <w:r w:rsidRPr="00603B81">
              <w:rPr>
                <w:b/>
                <w:color w:val="2F5496" w:themeColor="accent5" w:themeShade="BF"/>
                <w:sz w:val="18"/>
                <w:szCs w:val="18"/>
              </w:rPr>
              <w:t>Quantité</w:t>
            </w:r>
          </w:p>
        </w:tc>
        <w:tc>
          <w:tcPr>
            <w:tcW w:w="1263" w:type="dxa"/>
            <w:shd w:val="clear" w:color="auto" w:fill="D9D9D9" w:themeFill="background1" w:themeFillShade="D9"/>
          </w:tcPr>
          <w:p w:rsidR="00855B9F" w:rsidRPr="00603B81" w:rsidRDefault="00855B9F" w:rsidP="00D34EAC">
            <w:pPr>
              <w:jc w:val="center"/>
              <w:rPr>
                <w:b/>
                <w:color w:val="2F5496" w:themeColor="accent5" w:themeShade="BF"/>
                <w:sz w:val="18"/>
                <w:szCs w:val="18"/>
              </w:rPr>
            </w:pPr>
            <w:r w:rsidRPr="00603B81">
              <w:rPr>
                <w:b/>
                <w:color w:val="2F5496" w:themeColor="accent5" w:themeShade="BF"/>
                <w:sz w:val="18"/>
                <w:szCs w:val="18"/>
              </w:rPr>
              <w:t>Coût unitaire</w:t>
            </w:r>
          </w:p>
        </w:tc>
        <w:tc>
          <w:tcPr>
            <w:tcW w:w="1103" w:type="dxa"/>
            <w:shd w:val="clear" w:color="auto" w:fill="D9D9D9" w:themeFill="background1" w:themeFillShade="D9"/>
          </w:tcPr>
          <w:p w:rsidR="00855B9F" w:rsidRPr="00603B81" w:rsidRDefault="00855B9F" w:rsidP="00D34EAC">
            <w:pPr>
              <w:jc w:val="center"/>
              <w:rPr>
                <w:b/>
                <w:color w:val="2F5496" w:themeColor="accent5" w:themeShade="BF"/>
                <w:sz w:val="18"/>
                <w:szCs w:val="18"/>
              </w:rPr>
            </w:pPr>
            <w:r w:rsidRPr="00603B81">
              <w:rPr>
                <w:b/>
                <w:color w:val="2F5496" w:themeColor="accent5" w:themeShade="BF"/>
                <w:sz w:val="18"/>
                <w:szCs w:val="18"/>
              </w:rPr>
              <w:t>Montant</w:t>
            </w:r>
          </w:p>
        </w:tc>
      </w:tr>
      <w:tr w:rsidR="00855B9F" w:rsidRPr="00603B81" w:rsidTr="00D95E3A">
        <w:trPr>
          <w:jc w:val="center"/>
        </w:trPr>
        <w:tc>
          <w:tcPr>
            <w:tcW w:w="3736" w:type="dxa"/>
          </w:tcPr>
          <w:p w:rsidR="00855B9F" w:rsidRPr="00603B81" w:rsidRDefault="00855B9F" w:rsidP="00D34EAC">
            <w:pPr>
              <w:rPr>
                <w:b/>
                <w:color w:val="2F5496" w:themeColor="accent5" w:themeShade="BF"/>
                <w:sz w:val="18"/>
                <w:szCs w:val="18"/>
              </w:rPr>
            </w:pPr>
            <w:r>
              <w:rPr>
                <w:b/>
                <w:color w:val="2F5496" w:themeColor="accent5" w:themeShade="BF"/>
                <w:sz w:val="18"/>
                <w:szCs w:val="18"/>
              </w:rPr>
              <w:t>Coût de production</w:t>
            </w:r>
          </w:p>
        </w:tc>
        <w:tc>
          <w:tcPr>
            <w:tcW w:w="954" w:type="dxa"/>
          </w:tcPr>
          <w:p w:rsidR="00855B9F" w:rsidRPr="00603B81" w:rsidRDefault="00855B9F" w:rsidP="00D34EAC">
            <w:pPr>
              <w:jc w:val="center"/>
              <w:rPr>
                <w:b/>
                <w:color w:val="2F5496" w:themeColor="accent5" w:themeShade="BF"/>
                <w:sz w:val="18"/>
                <w:szCs w:val="18"/>
              </w:rPr>
            </w:pPr>
            <w:r>
              <w:rPr>
                <w:b/>
                <w:color w:val="2F5496" w:themeColor="accent5" w:themeShade="BF"/>
                <w:sz w:val="18"/>
                <w:szCs w:val="18"/>
              </w:rPr>
              <w:t>300</w:t>
            </w:r>
          </w:p>
        </w:tc>
        <w:tc>
          <w:tcPr>
            <w:tcW w:w="1263" w:type="dxa"/>
          </w:tcPr>
          <w:p w:rsidR="00855B9F" w:rsidRPr="00603B81" w:rsidRDefault="00855B9F" w:rsidP="00D34EAC">
            <w:pPr>
              <w:jc w:val="center"/>
              <w:rPr>
                <w:b/>
                <w:color w:val="2F5496" w:themeColor="accent5" w:themeShade="BF"/>
                <w:sz w:val="18"/>
                <w:szCs w:val="18"/>
              </w:rPr>
            </w:pPr>
            <w:r>
              <w:rPr>
                <w:b/>
                <w:color w:val="2F5496" w:themeColor="accent5" w:themeShade="BF"/>
                <w:sz w:val="18"/>
                <w:szCs w:val="18"/>
              </w:rPr>
              <w:t>1762,175</w:t>
            </w:r>
          </w:p>
        </w:tc>
        <w:tc>
          <w:tcPr>
            <w:tcW w:w="1103" w:type="dxa"/>
          </w:tcPr>
          <w:p w:rsidR="00855B9F" w:rsidRPr="00603B81" w:rsidRDefault="00855B9F" w:rsidP="00D34EAC">
            <w:pPr>
              <w:jc w:val="center"/>
              <w:rPr>
                <w:b/>
                <w:color w:val="2F5496" w:themeColor="accent5" w:themeShade="BF"/>
                <w:sz w:val="18"/>
                <w:szCs w:val="18"/>
              </w:rPr>
            </w:pPr>
            <w:r>
              <w:rPr>
                <w:b/>
                <w:color w:val="2F5496" w:themeColor="accent5" w:themeShade="BF"/>
                <w:sz w:val="18"/>
                <w:szCs w:val="18"/>
              </w:rPr>
              <w:t>528</w:t>
            </w:r>
            <w:r w:rsidR="00D95E3A">
              <w:rPr>
                <w:b/>
                <w:color w:val="2F5496" w:themeColor="accent5" w:themeShade="BF"/>
                <w:sz w:val="18"/>
                <w:szCs w:val="18"/>
              </w:rPr>
              <w:t> 652,5</w:t>
            </w:r>
          </w:p>
        </w:tc>
      </w:tr>
      <w:tr w:rsidR="00855B9F" w:rsidRPr="00603B81" w:rsidTr="00D95E3A">
        <w:trPr>
          <w:jc w:val="center"/>
        </w:trPr>
        <w:tc>
          <w:tcPr>
            <w:tcW w:w="3736" w:type="dxa"/>
          </w:tcPr>
          <w:p w:rsidR="00855B9F" w:rsidRPr="00603B81" w:rsidRDefault="00D95E3A" w:rsidP="00D34EAC">
            <w:pPr>
              <w:rPr>
                <w:b/>
                <w:color w:val="2F5496" w:themeColor="accent5" w:themeShade="BF"/>
                <w:sz w:val="18"/>
                <w:szCs w:val="18"/>
              </w:rPr>
            </w:pPr>
            <w:r>
              <w:rPr>
                <w:b/>
                <w:color w:val="2F5496" w:themeColor="accent5" w:themeShade="BF"/>
                <w:sz w:val="18"/>
                <w:szCs w:val="18"/>
              </w:rPr>
              <w:t>Charges indirectes de distribution tables</w:t>
            </w:r>
          </w:p>
        </w:tc>
        <w:tc>
          <w:tcPr>
            <w:tcW w:w="954" w:type="dxa"/>
          </w:tcPr>
          <w:p w:rsidR="00855B9F" w:rsidRPr="00603B81" w:rsidRDefault="00D95E3A" w:rsidP="00D34EAC">
            <w:pPr>
              <w:jc w:val="center"/>
              <w:rPr>
                <w:b/>
                <w:color w:val="2F5496" w:themeColor="accent5" w:themeShade="BF"/>
                <w:sz w:val="18"/>
                <w:szCs w:val="18"/>
              </w:rPr>
            </w:pPr>
            <w:r>
              <w:rPr>
                <w:b/>
                <w:color w:val="2F5496" w:themeColor="accent5" w:themeShade="BF"/>
                <w:sz w:val="18"/>
                <w:szCs w:val="18"/>
              </w:rPr>
              <w:t>7200</w:t>
            </w:r>
          </w:p>
        </w:tc>
        <w:tc>
          <w:tcPr>
            <w:tcW w:w="1263" w:type="dxa"/>
          </w:tcPr>
          <w:p w:rsidR="00855B9F" w:rsidRPr="00603B81" w:rsidRDefault="00D95E3A" w:rsidP="00D34EAC">
            <w:pPr>
              <w:jc w:val="center"/>
              <w:rPr>
                <w:b/>
                <w:color w:val="2F5496" w:themeColor="accent5" w:themeShade="BF"/>
                <w:sz w:val="18"/>
                <w:szCs w:val="18"/>
              </w:rPr>
            </w:pPr>
            <w:r>
              <w:rPr>
                <w:b/>
                <w:color w:val="2F5496" w:themeColor="accent5" w:themeShade="BF"/>
                <w:sz w:val="18"/>
                <w:szCs w:val="18"/>
              </w:rPr>
              <w:t>6</w:t>
            </w:r>
          </w:p>
        </w:tc>
        <w:tc>
          <w:tcPr>
            <w:tcW w:w="1103" w:type="dxa"/>
          </w:tcPr>
          <w:p w:rsidR="00855B9F" w:rsidRPr="00603B81" w:rsidRDefault="00D95E3A" w:rsidP="00D34EAC">
            <w:pPr>
              <w:jc w:val="center"/>
              <w:rPr>
                <w:b/>
                <w:color w:val="2F5496" w:themeColor="accent5" w:themeShade="BF"/>
                <w:sz w:val="18"/>
                <w:szCs w:val="18"/>
              </w:rPr>
            </w:pPr>
            <w:r>
              <w:rPr>
                <w:b/>
                <w:color w:val="2F5496" w:themeColor="accent5" w:themeShade="BF"/>
                <w:sz w:val="18"/>
                <w:szCs w:val="18"/>
              </w:rPr>
              <w:t>43 200</w:t>
            </w:r>
          </w:p>
        </w:tc>
      </w:tr>
      <w:tr w:rsidR="00855B9F" w:rsidRPr="00603B81" w:rsidTr="00D95E3A">
        <w:trPr>
          <w:jc w:val="center"/>
        </w:trPr>
        <w:tc>
          <w:tcPr>
            <w:tcW w:w="3736" w:type="dxa"/>
          </w:tcPr>
          <w:p w:rsidR="00855B9F" w:rsidRPr="00D95E3A" w:rsidRDefault="00D95E3A" w:rsidP="00D34EAC">
            <w:pPr>
              <w:rPr>
                <w:b/>
                <w:color w:val="2F5496" w:themeColor="accent5" w:themeShade="BF"/>
                <w:sz w:val="28"/>
                <w:szCs w:val="18"/>
              </w:rPr>
            </w:pPr>
            <w:r w:rsidRPr="00D95E3A">
              <w:rPr>
                <w:b/>
                <w:color w:val="2F5496" w:themeColor="accent5" w:themeShade="BF"/>
                <w:sz w:val="28"/>
                <w:szCs w:val="18"/>
              </w:rPr>
              <w:t>COUT DE REVIENT TABLE</w:t>
            </w:r>
          </w:p>
        </w:tc>
        <w:tc>
          <w:tcPr>
            <w:tcW w:w="954"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300</w:t>
            </w:r>
          </w:p>
        </w:tc>
        <w:tc>
          <w:tcPr>
            <w:tcW w:w="1263"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1906,175</w:t>
            </w:r>
          </w:p>
        </w:tc>
        <w:tc>
          <w:tcPr>
            <w:tcW w:w="1103"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571 852,5</w:t>
            </w:r>
          </w:p>
        </w:tc>
      </w:tr>
      <w:tr w:rsidR="00855B9F" w:rsidRPr="00603B81" w:rsidTr="00D95E3A">
        <w:trPr>
          <w:jc w:val="center"/>
        </w:trPr>
        <w:tc>
          <w:tcPr>
            <w:tcW w:w="3736" w:type="dxa"/>
          </w:tcPr>
          <w:p w:rsidR="00855B9F" w:rsidRPr="00D95E3A" w:rsidRDefault="00D95E3A" w:rsidP="00D34EAC">
            <w:pPr>
              <w:rPr>
                <w:b/>
                <w:color w:val="2F5496" w:themeColor="accent5" w:themeShade="BF"/>
                <w:sz w:val="28"/>
                <w:szCs w:val="18"/>
              </w:rPr>
            </w:pPr>
            <w:r w:rsidRPr="00D95E3A">
              <w:rPr>
                <w:b/>
                <w:color w:val="2F5496" w:themeColor="accent5" w:themeShade="BF"/>
                <w:sz w:val="28"/>
                <w:szCs w:val="18"/>
              </w:rPr>
              <w:t>CHIFFRE D’AFFAIRES</w:t>
            </w:r>
          </w:p>
        </w:tc>
        <w:tc>
          <w:tcPr>
            <w:tcW w:w="954"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300</w:t>
            </w:r>
          </w:p>
        </w:tc>
        <w:tc>
          <w:tcPr>
            <w:tcW w:w="1263"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2</w:t>
            </w:r>
            <w:r w:rsidR="00B44D70">
              <w:rPr>
                <w:b/>
                <w:color w:val="2F5496" w:themeColor="accent5" w:themeShade="BF"/>
                <w:sz w:val="28"/>
                <w:szCs w:val="18"/>
              </w:rPr>
              <w:t xml:space="preserve"> </w:t>
            </w:r>
            <w:r w:rsidRPr="00D95E3A">
              <w:rPr>
                <w:b/>
                <w:color w:val="2F5496" w:themeColor="accent5" w:themeShade="BF"/>
                <w:sz w:val="28"/>
                <w:szCs w:val="18"/>
              </w:rPr>
              <w:t>400</w:t>
            </w:r>
          </w:p>
        </w:tc>
        <w:tc>
          <w:tcPr>
            <w:tcW w:w="1103"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720 000</w:t>
            </w:r>
          </w:p>
        </w:tc>
      </w:tr>
      <w:tr w:rsidR="00855B9F" w:rsidRPr="00603B81" w:rsidTr="00D95E3A">
        <w:trPr>
          <w:jc w:val="center"/>
        </w:trPr>
        <w:tc>
          <w:tcPr>
            <w:tcW w:w="3736" w:type="dxa"/>
          </w:tcPr>
          <w:p w:rsidR="00855B9F" w:rsidRPr="00D95E3A" w:rsidRDefault="00D95E3A" w:rsidP="00D34EAC">
            <w:pPr>
              <w:rPr>
                <w:b/>
                <w:color w:val="2F5496" w:themeColor="accent5" w:themeShade="BF"/>
                <w:sz w:val="28"/>
                <w:szCs w:val="18"/>
              </w:rPr>
            </w:pPr>
            <w:r w:rsidRPr="00D95E3A">
              <w:rPr>
                <w:b/>
                <w:color w:val="2F5496" w:themeColor="accent5" w:themeShade="BF"/>
                <w:sz w:val="28"/>
                <w:szCs w:val="18"/>
              </w:rPr>
              <w:t>RESULTAT ANALYTIQUE</w:t>
            </w:r>
          </w:p>
        </w:tc>
        <w:tc>
          <w:tcPr>
            <w:tcW w:w="954"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300</w:t>
            </w:r>
          </w:p>
        </w:tc>
        <w:tc>
          <w:tcPr>
            <w:tcW w:w="1263" w:type="dxa"/>
          </w:tcPr>
          <w:p w:rsidR="00855B9F" w:rsidRPr="00D95E3A" w:rsidRDefault="00D95E3A" w:rsidP="00D34EAC">
            <w:pPr>
              <w:jc w:val="center"/>
              <w:rPr>
                <w:b/>
                <w:color w:val="2F5496" w:themeColor="accent5" w:themeShade="BF"/>
                <w:sz w:val="28"/>
                <w:szCs w:val="18"/>
              </w:rPr>
            </w:pPr>
            <w:r w:rsidRPr="00D95E3A">
              <w:rPr>
                <w:b/>
                <w:color w:val="2F5496" w:themeColor="accent5" w:themeShade="BF"/>
                <w:sz w:val="28"/>
                <w:szCs w:val="18"/>
              </w:rPr>
              <w:t>493,825</w:t>
            </w:r>
          </w:p>
        </w:tc>
        <w:tc>
          <w:tcPr>
            <w:tcW w:w="1103" w:type="dxa"/>
          </w:tcPr>
          <w:p w:rsidR="00855B9F" w:rsidRPr="00D95E3A" w:rsidRDefault="00D95E3A" w:rsidP="00D34EAC">
            <w:pPr>
              <w:jc w:val="center"/>
              <w:rPr>
                <w:b/>
                <w:color w:val="2F5496" w:themeColor="accent5" w:themeShade="BF"/>
                <w:sz w:val="28"/>
                <w:szCs w:val="18"/>
              </w:rPr>
            </w:pPr>
            <w:r>
              <w:rPr>
                <w:b/>
                <w:color w:val="2F5496" w:themeColor="accent5" w:themeShade="BF"/>
                <w:sz w:val="28"/>
                <w:szCs w:val="18"/>
              </w:rPr>
              <w:t>148 147,5</w:t>
            </w:r>
          </w:p>
        </w:tc>
      </w:tr>
    </w:tbl>
    <w:p w:rsidR="00AC6E49" w:rsidRDefault="00AC6E49" w:rsidP="0030461C">
      <w:pPr>
        <w:rPr>
          <w:b/>
          <w:sz w:val="18"/>
          <w:szCs w:val="18"/>
          <w:u w:val="single"/>
        </w:rPr>
      </w:pPr>
    </w:p>
    <w:p w:rsidR="00D95E3A" w:rsidRDefault="00D95E3A"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4C4F94" w:rsidRDefault="004C4F94" w:rsidP="0030461C">
      <w:pPr>
        <w:rPr>
          <w:b/>
          <w:sz w:val="18"/>
          <w:szCs w:val="18"/>
          <w:u w:val="single"/>
        </w:rPr>
      </w:pPr>
    </w:p>
    <w:p w:rsidR="00BB6875" w:rsidRDefault="00BB6875" w:rsidP="0030461C">
      <w:pPr>
        <w:rPr>
          <w:b/>
          <w:sz w:val="18"/>
          <w:szCs w:val="18"/>
          <w:u w:val="single"/>
        </w:rPr>
      </w:pPr>
    </w:p>
    <w:p w:rsidR="00BB6875" w:rsidRDefault="00BB6875" w:rsidP="0030461C">
      <w:pPr>
        <w:rPr>
          <w:b/>
          <w:sz w:val="18"/>
          <w:szCs w:val="18"/>
          <w:u w:val="single"/>
        </w:rPr>
      </w:pPr>
    </w:p>
    <w:p w:rsidR="00565B5D" w:rsidRPr="00BB6875" w:rsidRDefault="00781CB3" w:rsidP="0030461C">
      <w:pPr>
        <w:rPr>
          <w:b/>
          <w:szCs w:val="18"/>
          <w:u w:val="single"/>
        </w:rPr>
      </w:pPr>
      <w:r w:rsidRPr="00BB6875">
        <w:rPr>
          <w:b/>
          <w:szCs w:val="18"/>
          <w:u w:val="single"/>
        </w:rPr>
        <w:lastRenderedPageBreak/>
        <w:t>EXERCICE 6</w:t>
      </w:r>
    </w:p>
    <w:p w:rsidR="0030461C" w:rsidRPr="00565B5D" w:rsidRDefault="0030461C" w:rsidP="0030461C">
      <w:pPr>
        <w:rPr>
          <w:b/>
          <w:sz w:val="18"/>
          <w:szCs w:val="18"/>
          <w:u w:val="single"/>
        </w:rPr>
      </w:pPr>
      <w:r w:rsidRPr="00565B5D">
        <w:rPr>
          <w:sz w:val="18"/>
          <w:szCs w:val="18"/>
        </w:rPr>
        <w:t>L’entreprise Donneau est spécialisée dans la fabrication de deux modèles de carton d’emballage pour les volailles qu’elle vend aux abattoirs de sa région. Les deux modèles appelés PM (petit modèle) et GM (grand modèle) sont mis en forme dans un atelier commun à partir de deux qualités de cartons (ordinaire ou ondulé) entrant dans des proportions variables d</w:t>
      </w:r>
      <w:r w:rsidR="003C4B8C">
        <w:rPr>
          <w:sz w:val="18"/>
          <w:szCs w:val="18"/>
        </w:rPr>
        <w:t>ans les deux fabrications. La comptabilité analytique</w:t>
      </w:r>
      <w:r w:rsidRPr="00565B5D">
        <w:rPr>
          <w:sz w:val="18"/>
          <w:szCs w:val="18"/>
        </w:rPr>
        <w:t xml:space="preserve"> organisée pour calculer chaque trimestre les coûts de revient complets utilise la méthode des centres d’analyse pour l’imputation des charges indirectes. Les éléments suivants vous sont communiqués pour le premier trimestre.</w:t>
      </w:r>
    </w:p>
    <w:p w:rsidR="0030461C" w:rsidRPr="004C4F94" w:rsidRDefault="00565B5D" w:rsidP="0030461C">
      <w:pPr>
        <w:rPr>
          <w:b/>
          <w:sz w:val="18"/>
          <w:szCs w:val="18"/>
        </w:rPr>
      </w:pPr>
      <w:r w:rsidRPr="004C4F94">
        <w:rPr>
          <w:b/>
          <w:sz w:val="18"/>
          <w:szCs w:val="18"/>
        </w:rPr>
        <w:tab/>
        <w:t>a) Stock au 01/01</w:t>
      </w:r>
    </w:p>
    <w:p w:rsidR="0030461C" w:rsidRPr="00565B5D" w:rsidRDefault="0030461C" w:rsidP="006250C2">
      <w:pPr>
        <w:numPr>
          <w:ilvl w:val="0"/>
          <w:numId w:val="26"/>
        </w:numPr>
        <w:spacing w:after="0" w:line="240" w:lineRule="auto"/>
        <w:rPr>
          <w:sz w:val="18"/>
          <w:szCs w:val="18"/>
        </w:rPr>
      </w:pPr>
      <w:r w:rsidRPr="00565B5D">
        <w:rPr>
          <w:sz w:val="18"/>
          <w:szCs w:val="18"/>
        </w:rPr>
        <w:t>Carton ordinaire</w:t>
      </w:r>
      <w:r w:rsidRPr="00565B5D">
        <w:rPr>
          <w:sz w:val="18"/>
          <w:szCs w:val="18"/>
        </w:rPr>
        <w:tab/>
      </w:r>
      <w:r w:rsidRPr="00565B5D">
        <w:rPr>
          <w:sz w:val="18"/>
          <w:szCs w:val="18"/>
        </w:rPr>
        <w:tab/>
      </w:r>
      <w:r w:rsidR="00565B5D">
        <w:rPr>
          <w:sz w:val="18"/>
          <w:szCs w:val="18"/>
        </w:rPr>
        <w:tab/>
      </w:r>
      <w:smartTag w:uri="urn:schemas-microsoft-com:office:smarttags" w:element="metricconverter">
        <w:smartTagPr>
          <w:attr w:name="ProductID" w:val="10ﾠ000 kg"/>
        </w:smartTagPr>
        <w:r w:rsidRPr="00565B5D">
          <w:rPr>
            <w:sz w:val="18"/>
            <w:szCs w:val="18"/>
          </w:rPr>
          <w:t>10 000 kg</w:t>
        </w:r>
      </w:smartTag>
      <w:r w:rsidRPr="00565B5D">
        <w:rPr>
          <w:sz w:val="18"/>
          <w:szCs w:val="18"/>
        </w:rPr>
        <w:t xml:space="preserve"> à 3,552 € le kg </w:t>
      </w:r>
    </w:p>
    <w:p w:rsidR="0030461C" w:rsidRPr="00565B5D" w:rsidRDefault="0030461C" w:rsidP="006250C2">
      <w:pPr>
        <w:numPr>
          <w:ilvl w:val="0"/>
          <w:numId w:val="26"/>
        </w:numPr>
        <w:spacing w:after="0" w:line="240" w:lineRule="auto"/>
        <w:rPr>
          <w:sz w:val="18"/>
          <w:szCs w:val="18"/>
        </w:rPr>
      </w:pPr>
      <w:r w:rsidRPr="00565B5D">
        <w:rPr>
          <w:sz w:val="18"/>
          <w:szCs w:val="18"/>
        </w:rPr>
        <w:t>Carton ondulé</w:t>
      </w:r>
      <w:r w:rsidRPr="00565B5D">
        <w:rPr>
          <w:sz w:val="18"/>
          <w:szCs w:val="18"/>
        </w:rPr>
        <w:tab/>
      </w:r>
      <w:r w:rsidRPr="00565B5D">
        <w:rPr>
          <w:sz w:val="18"/>
          <w:szCs w:val="18"/>
        </w:rPr>
        <w:tab/>
      </w:r>
      <w:r w:rsidRPr="00565B5D">
        <w:rPr>
          <w:sz w:val="18"/>
          <w:szCs w:val="18"/>
        </w:rPr>
        <w:tab/>
      </w:r>
      <w:smartTag w:uri="urn:schemas-microsoft-com:office:smarttags" w:element="metricconverter">
        <w:smartTagPr>
          <w:attr w:name="ProductID" w:val="14ﾠ000 kg"/>
        </w:smartTagPr>
        <w:r w:rsidRPr="00565B5D">
          <w:rPr>
            <w:sz w:val="18"/>
            <w:szCs w:val="18"/>
          </w:rPr>
          <w:t>14 000 kg</w:t>
        </w:r>
      </w:smartTag>
      <w:r w:rsidRPr="00565B5D">
        <w:rPr>
          <w:sz w:val="18"/>
          <w:szCs w:val="18"/>
        </w:rPr>
        <w:t xml:space="preserve"> à 4,65 € le kg</w:t>
      </w:r>
    </w:p>
    <w:p w:rsidR="0030461C" w:rsidRPr="00565B5D" w:rsidRDefault="0030461C" w:rsidP="006250C2">
      <w:pPr>
        <w:numPr>
          <w:ilvl w:val="0"/>
          <w:numId w:val="26"/>
        </w:numPr>
        <w:spacing w:after="0" w:line="240" w:lineRule="auto"/>
        <w:rPr>
          <w:sz w:val="18"/>
          <w:szCs w:val="18"/>
        </w:rPr>
      </w:pPr>
      <w:r w:rsidRPr="00565B5D">
        <w:rPr>
          <w:sz w:val="18"/>
          <w:szCs w:val="18"/>
        </w:rPr>
        <w:t>Carton PM</w:t>
      </w:r>
      <w:r w:rsidRPr="00565B5D">
        <w:rPr>
          <w:sz w:val="18"/>
          <w:szCs w:val="18"/>
        </w:rPr>
        <w:tab/>
      </w:r>
      <w:r w:rsidRPr="00565B5D">
        <w:rPr>
          <w:sz w:val="18"/>
          <w:szCs w:val="18"/>
        </w:rPr>
        <w:tab/>
      </w:r>
      <w:r w:rsidRPr="00565B5D">
        <w:rPr>
          <w:sz w:val="18"/>
          <w:szCs w:val="18"/>
        </w:rPr>
        <w:tab/>
        <w:t>22 000 unités à 2,55 €</w:t>
      </w:r>
    </w:p>
    <w:p w:rsidR="0030461C" w:rsidRDefault="0030461C" w:rsidP="006250C2">
      <w:pPr>
        <w:numPr>
          <w:ilvl w:val="0"/>
          <w:numId w:val="26"/>
        </w:numPr>
        <w:spacing w:after="0" w:line="240" w:lineRule="auto"/>
        <w:rPr>
          <w:sz w:val="18"/>
          <w:szCs w:val="18"/>
        </w:rPr>
      </w:pPr>
      <w:r w:rsidRPr="00565B5D">
        <w:rPr>
          <w:sz w:val="18"/>
          <w:szCs w:val="18"/>
        </w:rPr>
        <w:t>Carton GM</w:t>
      </w:r>
      <w:r w:rsidRPr="00565B5D">
        <w:rPr>
          <w:sz w:val="18"/>
          <w:szCs w:val="18"/>
        </w:rPr>
        <w:tab/>
      </w:r>
      <w:r w:rsidRPr="00565B5D">
        <w:rPr>
          <w:sz w:val="18"/>
          <w:szCs w:val="18"/>
        </w:rPr>
        <w:tab/>
      </w:r>
      <w:r w:rsidRPr="00565B5D">
        <w:rPr>
          <w:sz w:val="18"/>
          <w:szCs w:val="18"/>
        </w:rPr>
        <w:tab/>
        <w:t xml:space="preserve">18 000 unités à 4,40 € </w:t>
      </w:r>
    </w:p>
    <w:p w:rsidR="00565B5D" w:rsidRPr="00565B5D" w:rsidRDefault="00565B5D" w:rsidP="00565B5D">
      <w:pPr>
        <w:spacing w:after="0" w:line="240" w:lineRule="auto"/>
        <w:ind w:left="720"/>
        <w:rPr>
          <w:sz w:val="18"/>
          <w:szCs w:val="18"/>
        </w:rPr>
      </w:pPr>
    </w:p>
    <w:p w:rsidR="0030461C" w:rsidRPr="004C4F94" w:rsidRDefault="00565B5D" w:rsidP="0030461C">
      <w:pPr>
        <w:rPr>
          <w:b/>
          <w:sz w:val="18"/>
          <w:szCs w:val="18"/>
        </w:rPr>
      </w:pPr>
      <w:r w:rsidRPr="004C4F94">
        <w:rPr>
          <w:b/>
          <w:sz w:val="18"/>
          <w:szCs w:val="18"/>
        </w:rPr>
        <w:tab/>
        <w:t>b) Achats du trimestre</w:t>
      </w:r>
    </w:p>
    <w:p w:rsidR="0030461C" w:rsidRPr="00565B5D" w:rsidRDefault="0030461C" w:rsidP="006250C2">
      <w:pPr>
        <w:numPr>
          <w:ilvl w:val="0"/>
          <w:numId w:val="28"/>
        </w:numPr>
        <w:spacing w:after="0" w:line="240" w:lineRule="auto"/>
        <w:rPr>
          <w:sz w:val="18"/>
          <w:szCs w:val="18"/>
        </w:rPr>
      </w:pPr>
      <w:r w:rsidRPr="00565B5D">
        <w:rPr>
          <w:sz w:val="18"/>
          <w:szCs w:val="18"/>
        </w:rPr>
        <w:t>Carton ordinaire</w:t>
      </w:r>
      <w:r w:rsidRPr="00565B5D">
        <w:rPr>
          <w:sz w:val="18"/>
          <w:szCs w:val="18"/>
        </w:rPr>
        <w:tab/>
      </w:r>
      <w:r w:rsidRPr="00565B5D">
        <w:rPr>
          <w:sz w:val="18"/>
          <w:szCs w:val="18"/>
        </w:rPr>
        <w:tab/>
      </w:r>
      <w:r w:rsidR="00565B5D">
        <w:rPr>
          <w:sz w:val="18"/>
          <w:szCs w:val="18"/>
        </w:rPr>
        <w:tab/>
      </w:r>
      <w:smartTag w:uri="urn:schemas-microsoft-com:office:smarttags" w:element="metricconverter">
        <w:smartTagPr>
          <w:attr w:name="ProductID" w:val="64ﾠ000 kg"/>
        </w:smartTagPr>
        <w:r w:rsidRPr="00565B5D">
          <w:rPr>
            <w:sz w:val="18"/>
            <w:szCs w:val="18"/>
          </w:rPr>
          <w:t>64 000 kg</w:t>
        </w:r>
      </w:smartTag>
      <w:r w:rsidRPr="00565B5D">
        <w:rPr>
          <w:sz w:val="18"/>
          <w:szCs w:val="18"/>
        </w:rPr>
        <w:t xml:space="preserve"> à 3,20 le kg</w:t>
      </w:r>
    </w:p>
    <w:p w:rsidR="0030461C" w:rsidRDefault="0030461C" w:rsidP="006250C2">
      <w:pPr>
        <w:numPr>
          <w:ilvl w:val="0"/>
          <w:numId w:val="28"/>
        </w:numPr>
        <w:spacing w:after="0" w:line="240" w:lineRule="auto"/>
        <w:rPr>
          <w:sz w:val="18"/>
          <w:szCs w:val="18"/>
        </w:rPr>
      </w:pPr>
      <w:r w:rsidRPr="00565B5D">
        <w:rPr>
          <w:sz w:val="18"/>
          <w:szCs w:val="18"/>
        </w:rPr>
        <w:t>Carton ondulé</w:t>
      </w:r>
      <w:r w:rsidRPr="00565B5D">
        <w:rPr>
          <w:sz w:val="18"/>
          <w:szCs w:val="18"/>
        </w:rPr>
        <w:tab/>
      </w:r>
      <w:r w:rsidRPr="00565B5D">
        <w:rPr>
          <w:sz w:val="18"/>
          <w:szCs w:val="18"/>
        </w:rPr>
        <w:tab/>
      </w:r>
      <w:r w:rsidRPr="00565B5D">
        <w:rPr>
          <w:sz w:val="18"/>
          <w:szCs w:val="18"/>
        </w:rPr>
        <w:tab/>
      </w:r>
      <w:smartTag w:uri="urn:schemas-microsoft-com:office:smarttags" w:element="metricconverter">
        <w:smartTagPr>
          <w:attr w:name="ProductID" w:val="56ﾠ000 kg"/>
        </w:smartTagPr>
        <w:r w:rsidRPr="00565B5D">
          <w:rPr>
            <w:sz w:val="18"/>
            <w:szCs w:val="18"/>
          </w:rPr>
          <w:t>56 000 kg</w:t>
        </w:r>
      </w:smartTag>
      <w:r w:rsidRPr="00565B5D">
        <w:rPr>
          <w:sz w:val="18"/>
          <w:szCs w:val="18"/>
        </w:rPr>
        <w:t xml:space="preserve"> à 4,40 le kg</w:t>
      </w:r>
    </w:p>
    <w:p w:rsidR="00A77C87" w:rsidRPr="00A77C87" w:rsidRDefault="00A77C87" w:rsidP="00A77C87">
      <w:pPr>
        <w:spacing w:after="0" w:line="240" w:lineRule="auto"/>
        <w:ind w:left="720"/>
        <w:rPr>
          <w:sz w:val="18"/>
          <w:szCs w:val="18"/>
        </w:rPr>
      </w:pPr>
    </w:p>
    <w:p w:rsidR="0030461C" w:rsidRPr="004C4F94" w:rsidRDefault="00565B5D" w:rsidP="0030461C">
      <w:pPr>
        <w:rPr>
          <w:b/>
          <w:sz w:val="18"/>
          <w:szCs w:val="18"/>
        </w:rPr>
      </w:pPr>
      <w:r w:rsidRPr="004C4F94">
        <w:rPr>
          <w:b/>
          <w:sz w:val="18"/>
          <w:szCs w:val="18"/>
        </w:rPr>
        <w:tab/>
        <w:t>c) Charges directes</w:t>
      </w:r>
    </w:p>
    <w:p w:rsidR="0030461C" w:rsidRPr="00565B5D" w:rsidRDefault="0030461C" w:rsidP="006250C2">
      <w:pPr>
        <w:numPr>
          <w:ilvl w:val="0"/>
          <w:numId w:val="29"/>
        </w:numPr>
        <w:spacing w:after="0" w:line="240" w:lineRule="auto"/>
        <w:rPr>
          <w:sz w:val="18"/>
          <w:szCs w:val="18"/>
        </w:rPr>
      </w:pPr>
      <w:r w:rsidRPr="00565B5D">
        <w:rPr>
          <w:sz w:val="18"/>
          <w:szCs w:val="18"/>
        </w:rPr>
        <w:t>Le dépouillement des bons de travail a permis de compter 960 heures pour la fabrication du PM et 820 heures pour le GM. Le coût de l’heure de MOD, charges sociales comprises, est de 110 € pour l’atelier.</w:t>
      </w:r>
    </w:p>
    <w:p w:rsidR="0030461C" w:rsidRDefault="0030461C" w:rsidP="006250C2">
      <w:pPr>
        <w:numPr>
          <w:ilvl w:val="0"/>
          <w:numId w:val="29"/>
        </w:numPr>
        <w:spacing w:after="0" w:line="240" w:lineRule="auto"/>
        <w:rPr>
          <w:sz w:val="18"/>
          <w:szCs w:val="18"/>
        </w:rPr>
      </w:pPr>
      <w:r w:rsidRPr="00565B5D">
        <w:rPr>
          <w:sz w:val="18"/>
          <w:szCs w:val="18"/>
        </w:rPr>
        <w:t>Un représentant est chargé de commercialiser les deux produits et est rémunéré sur la base de 5 % du chiffre d’affaires réalisé.</w:t>
      </w:r>
    </w:p>
    <w:p w:rsidR="00A77C87" w:rsidRPr="00A77C87" w:rsidRDefault="00A77C87" w:rsidP="00A77C87">
      <w:pPr>
        <w:spacing w:after="0" w:line="240" w:lineRule="auto"/>
        <w:ind w:left="720"/>
        <w:rPr>
          <w:sz w:val="18"/>
          <w:szCs w:val="18"/>
        </w:rPr>
      </w:pPr>
    </w:p>
    <w:p w:rsidR="0030461C" w:rsidRPr="004C4F94" w:rsidRDefault="00A77C87" w:rsidP="0030461C">
      <w:pPr>
        <w:rPr>
          <w:b/>
          <w:sz w:val="18"/>
          <w:szCs w:val="18"/>
        </w:rPr>
      </w:pPr>
      <w:r>
        <w:rPr>
          <w:sz w:val="18"/>
          <w:szCs w:val="18"/>
        </w:rPr>
        <w:tab/>
      </w:r>
      <w:r w:rsidRPr="004C4F94">
        <w:rPr>
          <w:b/>
          <w:sz w:val="18"/>
          <w:szCs w:val="18"/>
        </w:rPr>
        <w:t>d) charges indirectes</w:t>
      </w:r>
    </w:p>
    <w:tbl>
      <w:tblPr>
        <w:tblStyle w:val="Grilledutableau"/>
        <w:tblW w:w="8484" w:type="dxa"/>
        <w:jc w:val="center"/>
        <w:tblLayout w:type="fixed"/>
        <w:tblLook w:val="01E0" w:firstRow="1" w:lastRow="1" w:firstColumn="1" w:lastColumn="1" w:noHBand="0" w:noVBand="0"/>
      </w:tblPr>
      <w:tblGrid>
        <w:gridCol w:w="1265"/>
        <w:gridCol w:w="876"/>
        <w:gridCol w:w="1309"/>
        <w:gridCol w:w="994"/>
        <w:gridCol w:w="1567"/>
        <w:gridCol w:w="1066"/>
        <w:gridCol w:w="1407"/>
      </w:tblGrid>
      <w:tr w:rsidR="0030461C" w:rsidRPr="00565B5D" w:rsidTr="00DC4297">
        <w:trPr>
          <w:jc w:val="center"/>
        </w:trPr>
        <w:tc>
          <w:tcPr>
            <w:tcW w:w="1265" w:type="dxa"/>
          </w:tcPr>
          <w:p w:rsidR="0030461C" w:rsidRPr="00565B5D" w:rsidRDefault="0030461C" w:rsidP="0030461C">
            <w:pPr>
              <w:jc w:val="center"/>
              <w:rPr>
                <w:sz w:val="18"/>
                <w:szCs w:val="18"/>
              </w:rPr>
            </w:pPr>
          </w:p>
        </w:tc>
        <w:tc>
          <w:tcPr>
            <w:tcW w:w="876" w:type="dxa"/>
            <w:vAlign w:val="center"/>
          </w:tcPr>
          <w:p w:rsidR="0030461C" w:rsidRPr="00565B5D" w:rsidRDefault="0030461C" w:rsidP="0030461C">
            <w:pPr>
              <w:jc w:val="center"/>
              <w:rPr>
                <w:sz w:val="18"/>
                <w:szCs w:val="18"/>
              </w:rPr>
            </w:pPr>
            <w:r w:rsidRPr="00565B5D">
              <w:rPr>
                <w:sz w:val="18"/>
                <w:szCs w:val="18"/>
              </w:rPr>
              <w:t>Total</w:t>
            </w:r>
          </w:p>
        </w:tc>
        <w:tc>
          <w:tcPr>
            <w:tcW w:w="1309" w:type="dxa"/>
            <w:vAlign w:val="center"/>
          </w:tcPr>
          <w:p w:rsidR="0030461C" w:rsidRPr="00565B5D" w:rsidRDefault="0030461C" w:rsidP="0030461C">
            <w:pPr>
              <w:jc w:val="center"/>
              <w:rPr>
                <w:sz w:val="18"/>
                <w:szCs w:val="18"/>
              </w:rPr>
            </w:pPr>
            <w:r w:rsidRPr="00565B5D">
              <w:rPr>
                <w:sz w:val="18"/>
                <w:szCs w:val="18"/>
              </w:rPr>
              <w:t>Administration</w:t>
            </w:r>
          </w:p>
        </w:tc>
        <w:tc>
          <w:tcPr>
            <w:tcW w:w="994" w:type="dxa"/>
            <w:vAlign w:val="center"/>
          </w:tcPr>
          <w:p w:rsidR="0030461C" w:rsidRPr="00565B5D" w:rsidRDefault="0030461C" w:rsidP="0030461C">
            <w:pPr>
              <w:jc w:val="center"/>
              <w:rPr>
                <w:sz w:val="18"/>
                <w:szCs w:val="18"/>
              </w:rPr>
            </w:pPr>
            <w:r w:rsidRPr="00A77C87">
              <w:rPr>
                <w:sz w:val="16"/>
                <w:szCs w:val="18"/>
              </w:rPr>
              <w:t>Transports</w:t>
            </w:r>
          </w:p>
        </w:tc>
        <w:tc>
          <w:tcPr>
            <w:tcW w:w="1567" w:type="dxa"/>
            <w:vAlign w:val="center"/>
          </w:tcPr>
          <w:p w:rsidR="0030461C" w:rsidRPr="00565B5D" w:rsidRDefault="0030461C" w:rsidP="0030461C">
            <w:pPr>
              <w:jc w:val="center"/>
              <w:rPr>
                <w:sz w:val="18"/>
                <w:szCs w:val="18"/>
              </w:rPr>
            </w:pPr>
            <w:r w:rsidRPr="00A77C87">
              <w:rPr>
                <w:sz w:val="16"/>
                <w:szCs w:val="18"/>
              </w:rPr>
              <w:t>Approvisionnement</w:t>
            </w:r>
          </w:p>
        </w:tc>
        <w:tc>
          <w:tcPr>
            <w:tcW w:w="1066" w:type="dxa"/>
          </w:tcPr>
          <w:p w:rsidR="0030461C" w:rsidRPr="00565B5D" w:rsidRDefault="0030461C" w:rsidP="0030461C">
            <w:pPr>
              <w:jc w:val="center"/>
              <w:rPr>
                <w:sz w:val="18"/>
                <w:szCs w:val="18"/>
              </w:rPr>
            </w:pPr>
            <w:r w:rsidRPr="00565B5D">
              <w:rPr>
                <w:sz w:val="18"/>
                <w:szCs w:val="18"/>
              </w:rPr>
              <w:t>Production</w:t>
            </w:r>
          </w:p>
        </w:tc>
        <w:tc>
          <w:tcPr>
            <w:tcW w:w="1407" w:type="dxa"/>
          </w:tcPr>
          <w:p w:rsidR="0030461C" w:rsidRPr="00565B5D" w:rsidRDefault="0030461C" w:rsidP="0030461C">
            <w:pPr>
              <w:jc w:val="center"/>
              <w:rPr>
                <w:sz w:val="18"/>
                <w:szCs w:val="18"/>
              </w:rPr>
            </w:pPr>
            <w:r w:rsidRPr="00565B5D">
              <w:rPr>
                <w:sz w:val="18"/>
                <w:szCs w:val="18"/>
              </w:rPr>
              <w:t>Distribution</w:t>
            </w:r>
          </w:p>
        </w:tc>
      </w:tr>
      <w:tr w:rsidR="0030461C" w:rsidRPr="00565B5D" w:rsidTr="00DC4297">
        <w:trPr>
          <w:jc w:val="center"/>
        </w:trPr>
        <w:tc>
          <w:tcPr>
            <w:tcW w:w="1265" w:type="dxa"/>
            <w:vAlign w:val="center"/>
          </w:tcPr>
          <w:p w:rsidR="0030461C" w:rsidRPr="00565B5D" w:rsidRDefault="0030461C" w:rsidP="0030461C">
            <w:pPr>
              <w:jc w:val="center"/>
              <w:rPr>
                <w:sz w:val="18"/>
                <w:szCs w:val="18"/>
              </w:rPr>
            </w:pPr>
            <w:r w:rsidRPr="00565B5D">
              <w:rPr>
                <w:sz w:val="18"/>
                <w:szCs w:val="18"/>
              </w:rPr>
              <w:t>TOTAUX RP</w:t>
            </w:r>
          </w:p>
        </w:tc>
        <w:tc>
          <w:tcPr>
            <w:tcW w:w="876" w:type="dxa"/>
          </w:tcPr>
          <w:p w:rsidR="0030461C" w:rsidRPr="00565B5D" w:rsidRDefault="0030461C" w:rsidP="0030461C">
            <w:pPr>
              <w:jc w:val="center"/>
              <w:rPr>
                <w:sz w:val="18"/>
                <w:szCs w:val="18"/>
              </w:rPr>
            </w:pPr>
            <w:r w:rsidRPr="00565B5D">
              <w:rPr>
                <w:sz w:val="18"/>
                <w:szCs w:val="18"/>
              </w:rPr>
              <w:t>253 800</w:t>
            </w:r>
          </w:p>
        </w:tc>
        <w:tc>
          <w:tcPr>
            <w:tcW w:w="1309" w:type="dxa"/>
          </w:tcPr>
          <w:p w:rsidR="0030461C" w:rsidRPr="00565B5D" w:rsidRDefault="0030461C" w:rsidP="0030461C">
            <w:pPr>
              <w:jc w:val="center"/>
              <w:rPr>
                <w:sz w:val="18"/>
                <w:szCs w:val="18"/>
              </w:rPr>
            </w:pPr>
            <w:r w:rsidRPr="00565B5D">
              <w:rPr>
                <w:sz w:val="18"/>
                <w:szCs w:val="18"/>
              </w:rPr>
              <w:t>73 125</w:t>
            </w:r>
          </w:p>
        </w:tc>
        <w:tc>
          <w:tcPr>
            <w:tcW w:w="994" w:type="dxa"/>
          </w:tcPr>
          <w:p w:rsidR="0030461C" w:rsidRPr="00565B5D" w:rsidRDefault="0030461C" w:rsidP="0030461C">
            <w:pPr>
              <w:jc w:val="center"/>
              <w:rPr>
                <w:sz w:val="18"/>
                <w:szCs w:val="18"/>
              </w:rPr>
            </w:pPr>
            <w:r w:rsidRPr="00565B5D">
              <w:rPr>
                <w:sz w:val="18"/>
                <w:szCs w:val="18"/>
              </w:rPr>
              <w:t>30 000</w:t>
            </w:r>
          </w:p>
        </w:tc>
        <w:tc>
          <w:tcPr>
            <w:tcW w:w="1567" w:type="dxa"/>
          </w:tcPr>
          <w:p w:rsidR="0030461C" w:rsidRPr="00565B5D" w:rsidRDefault="0030461C" w:rsidP="0030461C">
            <w:pPr>
              <w:jc w:val="center"/>
              <w:rPr>
                <w:sz w:val="18"/>
                <w:szCs w:val="18"/>
              </w:rPr>
            </w:pPr>
            <w:r w:rsidRPr="00565B5D">
              <w:rPr>
                <w:sz w:val="18"/>
                <w:szCs w:val="18"/>
              </w:rPr>
              <w:t>30 000</w:t>
            </w:r>
          </w:p>
        </w:tc>
        <w:tc>
          <w:tcPr>
            <w:tcW w:w="1066" w:type="dxa"/>
          </w:tcPr>
          <w:p w:rsidR="0030461C" w:rsidRPr="00565B5D" w:rsidRDefault="0030461C" w:rsidP="0030461C">
            <w:pPr>
              <w:jc w:val="center"/>
              <w:rPr>
                <w:sz w:val="18"/>
                <w:szCs w:val="18"/>
              </w:rPr>
            </w:pPr>
            <w:r w:rsidRPr="00565B5D">
              <w:rPr>
                <w:sz w:val="18"/>
                <w:szCs w:val="18"/>
              </w:rPr>
              <w:t>66 300</w:t>
            </w:r>
          </w:p>
        </w:tc>
        <w:tc>
          <w:tcPr>
            <w:tcW w:w="1407" w:type="dxa"/>
          </w:tcPr>
          <w:p w:rsidR="0030461C" w:rsidRPr="00565B5D" w:rsidRDefault="0030461C" w:rsidP="0030461C">
            <w:pPr>
              <w:jc w:val="center"/>
              <w:rPr>
                <w:sz w:val="18"/>
                <w:szCs w:val="18"/>
              </w:rPr>
            </w:pPr>
            <w:r w:rsidRPr="00565B5D">
              <w:rPr>
                <w:sz w:val="18"/>
                <w:szCs w:val="18"/>
              </w:rPr>
              <w:t>54 375</w:t>
            </w:r>
          </w:p>
        </w:tc>
      </w:tr>
      <w:tr w:rsidR="0030461C" w:rsidRPr="00565B5D" w:rsidTr="00DC4297">
        <w:trPr>
          <w:jc w:val="center"/>
        </w:trPr>
        <w:tc>
          <w:tcPr>
            <w:tcW w:w="1265" w:type="dxa"/>
            <w:vAlign w:val="center"/>
          </w:tcPr>
          <w:p w:rsidR="0030461C" w:rsidRPr="00565B5D" w:rsidRDefault="0030461C" w:rsidP="0030461C">
            <w:pPr>
              <w:jc w:val="center"/>
              <w:rPr>
                <w:sz w:val="18"/>
                <w:szCs w:val="18"/>
              </w:rPr>
            </w:pPr>
            <w:r w:rsidRPr="00A77C87">
              <w:rPr>
                <w:sz w:val="16"/>
                <w:szCs w:val="18"/>
              </w:rPr>
              <w:t>Administration</w:t>
            </w:r>
          </w:p>
        </w:tc>
        <w:tc>
          <w:tcPr>
            <w:tcW w:w="876" w:type="dxa"/>
          </w:tcPr>
          <w:p w:rsidR="0030461C" w:rsidRPr="00565B5D" w:rsidRDefault="0030461C" w:rsidP="0030461C">
            <w:pPr>
              <w:jc w:val="center"/>
              <w:rPr>
                <w:sz w:val="18"/>
                <w:szCs w:val="18"/>
              </w:rPr>
            </w:pPr>
          </w:p>
        </w:tc>
        <w:tc>
          <w:tcPr>
            <w:tcW w:w="1309" w:type="dxa"/>
          </w:tcPr>
          <w:p w:rsidR="0030461C" w:rsidRPr="00565B5D" w:rsidRDefault="0030461C" w:rsidP="0030461C">
            <w:pPr>
              <w:jc w:val="center"/>
              <w:rPr>
                <w:sz w:val="18"/>
                <w:szCs w:val="18"/>
              </w:rPr>
            </w:pPr>
            <w:r w:rsidRPr="00565B5D">
              <w:rPr>
                <w:sz w:val="18"/>
                <w:szCs w:val="18"/>
              </w:rPr>
              <w:t>- 100 %</w:t>
            </w:r>
          </w:p>
        </w:tc>
        <w:tc>
          <w:tcPr>
            <w:tcW w:w="994" w:type="dxa"/>
          </w:tcPr>
          <w:p w:rsidR="0030461C" w:rsidRPr="00565B5D" w:rsidRDefault="0030461C" w:rsidP="0030461C">
            <w:pPr>
              <w:jc w:val="center"/>
              <w:rPr>
                <w:sz w:val="18"/>
                <w:szCs w:val="18"/>
              </w:rPr>
            </w:pPr>
            <w:r w:rsidRPr="00565B5D">
              <w:rPr>
                <w:sz w:val="18"/>
                <w:szCs w:val="18"/>
              </w:rPr>
              <w:t>10</w:t>
            </w:r>
          </w:p>
        </w:tc>
        <w:tc>
          <w:tcPr>
            <w:tcW w:w="1567" w:type="dxa"/>
          </w:tcPr>
          <w:p w:rsidR="0030461C" w:rsidRPr="00565B5D" w:rsidRDefault="0030461C" w:rsidP="0030461C">
            <w:pPr>
              <w:jc w:val="center"/>
              <w:rPr>
                <w:sz w:val="18"/>
                <w:szCs w:val="18"/>
              </w:rPr>
            </w:pPr>
            <w:r w:rsidRPr="00565B5D">
              <w:rPr>
                <w:sz w:val="18"/>
                <w:szCs w:val="18"/>
              </w:rPr>
              <w:t>20 %</w:t>
            </w:r>
          </w:p>
        </w:tc>
        <w:tc>
          <w:tcPr>
            <w:tcW w:w="1066" w:type="dxa"/>
          </w:tcPr>
          <w:p w:rsidR="0030461C" w:rsidRPr="00565B5D" w:rsidRDefault="0030461C" w:rsidP="0030461C">
            <w:pPr>
              <w:jc w:val="center"/>
              <w:rPr>
                <w:sz w:val="18"/>
                <w:szCs w:val="18"/>
              </w:rPr>
            </w:pPr>
            <w:r w:rsidRPr="00565B5D">
              <w:rPr>
                <w:sz w:val="18"/>
                <w:szCs w:val="18"/>
              </w:rPr>
              <w:t>30 %</w:t>
            </w:r>
          </w:p>
        </w:tc>
        <w:tc>
          <w:tcPr>
            <w:tcW w:w="1407" w:type="dxa"/>
          </w:tcPr>
          <w:p w:rsidR="0030461C" w:rsidRPr="00565B5D" w:rsidRDefault="0030461C" w:rsidP="0030461C">
            <w:pPr>
              <w:jc w:val="center"/>
              <w:rPr>
                <w:sz w:val="18"/>
                <w:szCs w:val="18"/>
              </w:rPr>
            </w:pPr>
            <w:r w:rsidRPr="00565B5D">
              <w:rPr>
                <w:sz w:val="18"/>
                <w:szCs w:val="18"/>
              </w:rPr>
              <w:t>40 %</w:t>
            </w:r>
          </w:p>
        </w:tc>
      </w:tr>
      <w:tr w:rsidR="0030461C" w:rsidRPr="00565B5D" w:rsidTr="00DC4297">
        <w:trPr>
          <w:jc w:val="center"/>
        </w:trPr>
        <w:tc>
          <w:tcPr>
            <w:tcW w:w="1265" w:type="dxa"/>
            <w:vAlign w:val="center"/>
          </w:tcPr>
          <w:p w:rsidR="0030461C" w:rsidRPr="00565B5D" w:rsidRDefault="0030461C" w:rsidP="0030461C">
            <w:pPr>
              <w:jc w:val="center"/>
              <w:rPr>
                <w:sz w:val="18"/>
                <w:szCs w:val="18"/>
              </w:rPr>
            </w:pPr>
            <w:r w:rsidRPr="00565B5D">
              <w:rPr>
                <w:sz w:val="18"/>
                <w:szCs w:val="18"/>
              </w:rPr>
              <w:t>Transports</w:t>
            </w:r>
          </w:p>
        </w:tc>
        <w:tc>
          <w:tcPr>
            <w:tcW w:w="876" w:type="dxa"/>
          </w:tcPr>
          <w:p w:rsidR="0030461C" w:rsidRPr="00565B5D" w:rsidRDefault="0030461C" w:rsidP="0030461C">
            <w:pPr>
              <w:jc w:val="center"/>
              <w:rPr>
                <w:sz w:val="18"/>
                <w:szCs w:val="18"/>
              </w:rPr>
            </w:pPr>
          </w:p>
        </w:tc>
        <w:tc>
          <w:tcPr>
            <w:tcW w:w="1309" w:type="dxa"/>
          </w:tcPr>
          <w:p w:rsidR="0030461C" w:rsidRPr="00565B5D" w:rsidRDefault="0030461C" w:rsidP="0030461C">
            <w:pPr>
              <w:jc w:val="center"/>
              <w:rPr>
                <w:sz w:val="18"/>
                <w:szCs w:val="18"/>
              </w:rPr>
            </w:pPr>
            <w:r w:rsidRPr="00565B5D">
              <w:rPr>
                <w:sz w:val="18"/>
                <w:szCs w:val="18"/>
              </w:rPr>
              <w:t>5 %</w:t>
            </w:r>
          </w:p>
        </w:tc>
        <w:tc>
          <w:tcPr>
            <w:tcW w:w="994" w:type="dxa"/>
          </w:tcPr>
          <w:p w:rsidR="0030461C" w:rsidRPr="00565B5D" w:rsidRDefault="0030461C" w:rsidP="0030461C">
            <w:pPr>
              <w:jc w:val="center"/>
              <w:rPr>
                <w:sz w:val="18"/>
                <w:szCs w:val="18"/>
              </w:rPr>
            </w:pPr>
            <w:r w:rsidRPr="00565B5D">
              <w:rPr>
                <w:sz w:val="18"/>
                <w:szCs w:val="18"/>
              </w:rPr>
              <w:t>- 100 %</w:t>
            </w:r>
          </w:p>
        </w:tc>
        <w:tc>
          <w:tcPr>
            <w:tcW w:w="1567" w:type="dxa"/>
          </w:tcPr>
          <w:p w:rsidR="0030461C" w:rsidRPr="00565B5D" w:rsidRDefault="0030461C" w:rsidP="0030461C">
            <w:pPr>
              <w:jc w:val="center"/>
              <w:rPr>
                <w:sz w:val="18"/>
                <w:szCs w:val="18"/>
              </w:rPr>
            </w:pPr>
            <w:r w:rsidRPr="00565B5D">
              <w:rPr>
                <w:sz w:val="18"/>
                <w:szCs w:val="18"/>
              </w:rPr>
              <w:t>40 %</w:t>
            </w:r>
          </w:p>
        </w:tc>
        <w:tc>
          <w:tcPr>
            <w:tcW w:w="1066" w:type="dxa"/>
          </w:tcPr>
          <w:p w:rsidR="0030461C" w:rsidRPr="00565B5D" w:rsidRDefault="0030461C" w:rsidP="0030461C">
            <w:pPr>
              <w:jc w:val="center"/>
              <w:rPr>
                <w:sz w:val="18"/>
                <w:szCs w:val="18"/>
              </w:rPr>
            </w:pPr>
          </w:p>
        </w:tc>
        <w:tc>
          <w:tcPr>
            <w:tcW w:w="1407" w:type="dxa"/>
          </w:tcPr>
          <w:p w:rsidR="0030461C" w:rsidRPr="00565B5D" w:rsidRDefault="0030461C" w:rsidP="0030461C">
            <w:pPr>
              <w:jc w:val="center"/>
              <w:rPr>
                <w:sz w:val="18"/>
                <w:szCs w:val="18"/>
              </w:rPr>
            </w:pPr>
            <w:r w:rsidRPr="00565B5D">
              <w:rPr>
                <w:sz w:val="18"/>
                <w:szCs w:val="18"/>
              </w:rPr>
              <w:t>55 %</w:t>
            </w:r>
          </w:p>
        </w:tc>
      </w:tr>
      <w:tr w:rsidR="0030461C" w:rsidRPr="00565B5D" w:rsidTr="00DC4297">
        <w:trPr>
          <w:jc w:val="center"/>
        </w:trPr>
        <w:tc>
          <w:tcPr>
            <w:tcW w:w="1265" w:type="dxa"/>
            <w:vAlign w:val="center"/>
          </w:tcPr>
          <w:p w:rsidR="0030461C" w:rsidRPr="00565B5D" w:rsidRDefault="0030461C" w:rsidP="0030461C">
            <w:pPr>
              <w:jc w:val="center"/>
              <w:rPr>
                <w:sz w:val="18"/>
                <w:szCs w:val="18"/>
              </w:rPr>
            </w:pPr>
            <w:r w:rsidRPr="00565B5D">
              <w:rPr>
                <w:sz w:val="18"/>
                <w:szCs w:val="18"/>
              </w:rPr>
              <w:t>TOTAUX RS</w:t>
            </w:r>
          </w:p>
        </w:tc>
        <w:tc>
          <w:tcPr>
            <w:tcW w:w="876" w:type="dxa"/>
          </w:tcPr>
          <w:p w:rsidR="0030461C" w:rsidRPr="00565B5D" w:rsidRDefault="0030461C" w:rsidP="0030461C">
            <w:pPr>
              <w:jc w:val="center"/>
              <w:rPr>
                <w:sz w:val="18"/>
                <w:szCs w:val="18"/>
              </w:rPr>
            </w:pPr>
          </w:p>
        </w:tc>
        <w:tc>
          <w:tcPr>
            <w:tcW w:w="1309" w:type="dxa"/>
          </w:tcPr>
          <w:p w:rsidR="0030461C" w:rsidRPr="00565B5D" w:rsidRDefault="0030461C" w:rsidP="0030461C">
            <w:pPr>
              <w:jc w:val="center"/>
              <w:rPr>
                <w:sz w:val="18"/>
                <w:szCs w:val="18"/>
              </w:rPr>
            </w:pPr>
          </w:p>
        </w:tc>
        <w:tc>
          <w:tcPr>
            <w:tcW w:w="994" w:type="dxa"/>
          </w:tcPr>
          <w:p w:rsidR="0030461C" w:rsidRPr="00565B5D" w:rsidRDefault="0030461C" w:rsidP="0030461C">
            <w:pPr>
              <w:jc w:val="center"/>
              <w:rPr>
                <w:sz w:val="18"/>
                <w:szCs w:val="18"/>
              </w:rPr>
            </w:pPr>
          </w:p>
        </w:tc>
        <w:tc>
          <w:tcPr>
            <w:tcW w:w="1567" w:type="dxa"/>
          </w:tcPr>
          <w:p w:rsidR="0030461C" w:rsidRPr="00565B5D" w:rsidRDefault="0030461C" w:rsidP="0030461C">
            <w:pPr>
              <w:jc w:val="center"/>
              <w:rPr>
                <w:sz w:val="18"/>
                <w:szCs w:val="18"/>
              </w:rPr>
            </w:pPr>
          </w:p>
        </w:tc>
        <w:tc>
          <w:tcPr>
            <w:tcW w:w="1066" w:type="dxa"/>
          </w:tcPr>
          <w:p w:rsidR="0030461C" w:rsidRPr="00565B5D" w:rsidRDefault="0030461C" w:rsidP="0030461C">
            <w:pPr>
              <w:jc w:val="center"/>
              <w:rPr>
                <w:sz w:val="18"/>
                <w:szCs w:val="18"/>
              </w:rPr>
            </w:pPr>
          </w:p>
        </w:tc>
        <w:tc>
          <w:tcPr>
            <w:tcW w:w="1407" w:type="dxa"/>
          </w:tcPr>
          <w:p w:rsidR="0030461C" w:rsidRPr="00565B5D" w:rsidRDefault="0030461C" w:rsidP="0030461C">
            <w:pPr>
              <w:jc w:val="center"/>
              <w:rPr>
                <w:sz w:val="18"/>
                <w:szCs w:val="18"/>
              </w:rPr>
            </w:pPr>
          </w:p>
        </w:tc>
      </w:tr>
      <w:tr w:rsidR="0030461C" w:rsidRPr="00565B5D" w:rsidTr="00DC4297">
        <w:trPr>
          <w:jc w:val="center"/>
        </w:trPr>
        <w:tc>
          <w:tcPr>
            <w:tcW w:w="1265" w:type="dxa"/>
            <w:vAlign w:val="center"/>
          </w:tcPr>
          <w:p w:rsidR="0030461C" w:rsidRPr="00565B5D" w:rsidRDefault="0030461C" w:rsidP="0030461C">
            <w:pPr>
              <w:jc w:val="center"/>
              <w:rPr>
                <w:sz w:val="18"/>
                <w:szCs w:val="18"/>
              </w:rPr>
            </w:pPr>
            <w:r w:rsidRPr="00565B5D">
              <w:rPr>
                <w:sz w:val="18"/>
                <w:szCs w:val="18"/>
              </w:rPr>
              <w:t>U 0 retenues</w:t>
            </w:r>
          </w:p>
        </w:tc>
        <w:tc>
          <w:tcPr>
            <w:tcW w:w="876" w:type="dxa"/>
          </w:tcPr>
          <w:p w:rsidR="0030461C" w:rsidRPr="00565B5D" w:rsidRDefault="0030461C" w:rsidP="0030461C">
            <w:pPr>
              <w:jc w:val="center"/>
              <w:rPr>
                <w:sz w:val="18"/>
                <w:szCs w:val="18"/>
              </w:rPr>
            </w:pPr>
          </w:p>
        </w:tc>
        <w:tc>
          <w:tcPr>
            <w:tcW w:w="1309" w:type="dxa"/>
          </w:tcPr>
          <w:p w:rsidR="0030461C" w:rsidRPr="00565B5D" w:rsidRDefault="0030461C" w:rsidP="0030461C">
            <w:pPr>
              <w:jc w:val="center"/>
              <w:rPr>
                <w:sz w:val="18"/>
                <w:szCs w:val="18"/>
              </w:rPr>
            </w:pPr>
          </w:p>
        </w:tc>
        <w:tc>
          <w:tcPr>
            <w:tcW w:w="994" w:type="dxa"/>
          </w:tcPr>
          <w:p w:rsidR="0030461C" w:rsidRPr="00565B5D" w:rsidRDefault="0030461C" w:rsidP="0030461C">
            <w:pPr>
              <w:jc w:val="center"/>
              <w:rPr>
                <w:sz w:val="18"/>
                <w:szCs w:val="18"/>
              </w:rPr>
            </w:pPr>
          </w:p>
        </w:tc>
        <w:tc>
          <w:tcPr>
            <w:tcW w:w="1567" w:type="dxa"/>
          </w:tcPr>
          <w:p w:rsidR="0030461C" w:rsidRPr="00565B5D" w:rsidRDefault="0030461C" w:rsidP="0030461C">
            <w:pPr>
              <w:jc w:val="center"/>
              <w:rPr>
                <w:sz w:val="18"/>
                <w:szCs w:val="18"/>
              </w:rPr>
            </w:pPr>
            <w:r w:rsidRPr="00565B5D">
              <w:rPr>
                <w:sz w:val="18"/>
                <w:szCs w:val="18"/>
              </w:rPr>
              <w:t>Tonne achetée</w:t>
            </w:r>
          </w:p>
        </w:tc>
        <w:tc>
          <w:tcPr>
            <w:tcW w:w="1066" w:type="dxa"/>
          </w:tcPr>
          <w:p w:rsidR="0030461C" w:rsidRPr="00565B5D" w:rsidRDefault="0030461C" w:rsidP="0030461C">
            <w:pPr>
              <w:jc w:val="center"/>
              <w:rPr>
                <w:sz w:val="18"/>
                <w:szCs w:val="18"/>
              </w:rPr>
            </w:pPr>
            <w:r w:rsidRPr="00565B5D">
              <w:rPr>
                <w:sz w:val="18"/>
                <w:szCs w:val="18"/>
              </w:rPr>
              <w:t>*</w:t>
            </w:r>
          </w:p>
        </w:tc>
        <w:tc>
          <w:tcPr>
            <w:tcW w:w="1407" w:type="dxa"/>
          </w:tcPr>
          <w:p w:rsidR="0030461C" w:rsidRPr="00565B5D" w:rsidRDefault="0030461C" w:rsidP="0030461C">
            <w:pPr>
              <w:jc w:val="center"/>
              <w:rPr>
                <w:sz w:val="18"/>
                <w:szCs w:val="18"/>
              </w:rPr>
            </w:pPr>
            <w:r w:rsidRPr="00565B5D">
              <w:rPr>
                <w:sz w:val="18"/>
                <w:szCs w:val="18"/>
              </w:rPr>
              <w:t>1000 € de CA</w:t>
            </w:r>
          </w:p>
        </w:tc>
      </w:tr>
    </w:tbl>
    <w:p w:rsidR="0030461C" w:rsidRPr="00565B5D" w:rsidRDefault="0030461C" w:rsidP="004C4F94">
      <w:pPr>
        <w:ind w:left="360"/>
        <w:jc w:val="center"/>
        <w:rPr>
          <w:sz w:val="18"/>
          <w:szCs w:val="18"/>
        </w:rPr>
      </w:pPr>
      <w:r w:rsidRPr="00565B5D">
        <w:rPr>
          <w:sz w:val="18"/>
          <w:szCs w:val="18"/>
        </w:rPr>
        <w:t>* Centre production : 1000 cartons PM fabriqués (un carton GM = 1,5 carton PM)</w:t>
      </w:r>
    </w:p>
    <w:p w:rsidR="0030461C" w:rsidRPr="004C4F94" w:rsidRDefault="0030461C" w:rsidP="006250C2">
      <w:pPr>
        <w:numPr>
          <w:ilvl w:val="0"/>
          <w:numId w:val="30"/>
        </w:numPr>
        <w:spacing w:after="0" w:line="240" w:lineRule="auto"/>
        <w:rPr>
          <w:sz w:val="16"/>
          <w:szCs w:val="18"/>
        </w:rPr>
      </w:pPr>
      <w:r w:rsidRPr="004C4F94">
        <w:rPr>
          <w:sz w:val="16"/>
          <w:szCs w:val="18"/>
        </w:rPr>
        <w:t>Parmi les charges indirectes, il est tenu compte d’une rémunération conventionnelle de 10 % des capitaux propres apportés par M. Geneix, gérant de la société, qui s’élève à 400 000 €. Par contre, 6000 € correspondant à l’excédent d’amortissement dégressif de la machine à former les cartons ont été jugés non incorporables pour le trimestre.</w:t>
      </w:r>
    </w:p>
    <w:p w:rsidR="00A77C87" w:rsidRPr="004C4F94" w:rsidRDefault="00A77C87" w:rsidP="00A77C87">
      <w:pPr>
        <w:spacing w:after="0" w:line="240" w:lineRule="auto"/>
        <w:ind w:left="720"/>
        <w:rPr>
          <w:sz w:val="16"/>
          <w:szCs w:val="18"/>
        </w:rPr>
      </w:pPr>
    </w:p>
    <w:p w:rsidR="0030461C" w:rsidRPr="004C4F94" w:rsidRDefault="0030461C" w:rsidP="006250C2">
      <w:pPr>
        <w:numPr>
          <w:ilvl w:val="0"/>
          <w:numId w:val="30"/>
        </w:numPr>
        <w:spacing w:after="0" w:line="240" w:lineRule="auto"/>
        <w:rPr>
          <w:sz w:val="16"/>
          <w:szCs w:val="18"/>
        </w:rPr>
      </w:pPr>
      <w:r w:rsidRPr="004C4F94">
        <w:rPr>
          <w:sz w:val="16"/>
          <w:szCs w:val="18"/>
        </w:rPr>
        <w:t>Sorties de stock pour le carton PM</w:t>
      </w:r>
    </w:p>
    <w:p w:rsidR="00A77C87" w:rsidRPr="004C4F94" w:rsidRDefault="00A77C87" w:rsidP="00A77C87">
      <w:pPr>
        <w:spacing w:after="0" w:line="240" w:lineRule="auto"/>
        <w:rPr>
          <w:sz w:val="16"/>
          <w:szCs w:val="18"/>
        </w:rPr>
      </w:pPr>
    </w:p>
    <w:p w:rsidR="00A77C87" w:rsidRPr="004C4F94" w:rsidRDefault="0030461C" w:rsidP="006250C2">
      <w:pPr>
        <w:pStyle w:val="Paragraphedeliste"/>
        <w:numPr>
          <w:ilvl w:val="0"/>
          <w:numId w:val="38"/>
        </w:numPr>
        <w:rPr>
          <w:sz w:val="16"/>
          <w:szCs w:val="18"/>
        </w:rPr>
      </w:pPr>
      <w:smartTag w:uri="urn:schemas-microsoft-com:office:smarttags" w:element="metricconverter">
        <w:smartTagPr>
          <w:attr w:name="ProductID" w:val="32ﾠ000 kg"/>
        </w:smartTagPr>
        <w:r w:rsidRPr="004C4F94">
          <w:rPr>
            <w:sz w:val="16"/>
            <w:szCs w:val="18"/>
          </w:rPr>
          <w:t>32 000 kg</w:t>
        </w:r>
      </w:smartTag>
      <w:r w:rsidRPr="004C4F94">
        <w:rPr>
          <w:sz w:val="16"/>
          <w:szCs w:val="18"/>
        </w:rPr>
        <w:t xml:space="preserve"> de carton ordinaire</w:t>
      </w:r>
    </w:p>
    <w:p w:rsidR="0030461C" w:rsidRPr="004C4F94" w:rsidRDefault="0030461C" w:rsidP="006250C2">
      <w:pPr>
        <w:pStyle w:val="Paragraphedeliste"/>
        <w:numPr>
          <w:ilvl w:val="0"/>
          <w:numId w:val="38"/>
        </w:numPr>
        <w:rPr>
          <w:sz w:val="16"/>
          <w:szCs w:val="18"/>
        </w:rPr>
      </w:pPr>
      <w:smartTag w:uri="urn:schemas-microsoft-com:office:smarttags" w:element="metricconverter">
        <w:smartTagPr>
          <w:attr w:name="ProductID" w:val="28ﾠ000 kg"/>
        </w:smartTagPr>
        <w:r w:rsidRPr="004C4F94">
          <w:rPr>
            <w:sz w:val="16"/>
            <w:szCs w:val="18"/>
          </w:rPr>
          <w:t>28 000 kg</w:t>
        </w:r>
      </w:smartTag>
      <w:r w:rsidRPr="004C4F94">
        <w:rPr>
          <w:sz w:val="16"/>
          <w:szCs w:val="18"/>
        </w:rPr>
        <w:t xml:space="preserve"> de carton ondulé</w:t>
      </w:r>
    </w:p>
    <w:p w:rsidR="00A77C87" w:rsidRPr="004C4F94" w:rsidRDefault="0030461C" w:rsidP="006250C2">
      <w:pPr>
        <w:numPr>
          <w:ilvl w:val="0"/>
          <w:numId w:val="31"/>
        </w:numPr>
        <w:spacing w:after="0" w:line="240" w:lineRule="auto"/>
        <w:rPr>
          <w:sz w:val="16"/>
          <w:szCs w:val="18"/>
        </w:rPr>
      </w:pPr>
      <w:r w:rsidRPr="004C4F94">
        <w:rPr>
          <w:sz w:val="16"/>
          <w:szCs w:val="18"/>
        </w:rPr>
        <w:t>Sorties de stock pour le carton GM</w:t>
      </w:r>
    </w:p>
    <w:p w:rsidR="00A77C87" w:rsidRPr="004C4F94" w:rsidRDefault="00A77C87" w:rsidP="00A77C87">
      <w:pPr>
        <w:spacing w:after="0" w:line="240" w:lineRule="auto"/>
        <w:rPr>
          <w:sz w:val="16"/>
          <w:szCs w:val="18"/>
        </w:rPr>
      </w:pPr>
    </w:p>
    <w:p w:rsidR="00A77C87" w:rsidRPr="004C4F94" w:rsidRDefault="0030461C" w:rsidP="006250C2">
      <w:pPr>
        <w:pStyle w:val="Paragraphedeliste"/>
        <w:numPr>
          <w:ilvl w:val="0"/>
          <w:numId w:val="39"/>
        </w:numPr>
        <w:spacing w:after="0" w:line="240" w:lineRule="auto"/>
        <w:rPr>
          <w:sz w:val="16"/>
          <w:szCs w:val="18"/>
        </w:rPr>
      </w:pPr>
      <w:smartTag w:uri="urn:schemas-microsoft-com:office:smarttags" w:element="metricconverter">
        <w:smartTagPr>
          <w:attr w:name="ProductID" w:val="28ﾠ000 kg"/>
        </w:smartTagPr>
        <w:r w:rsidRPr="004C4F94">
          <w:rPr>
            <w:sz w:val="16"/>
            <w:szCs w:val="18"/>
          </w:rPr>
          <w:t>28 000 kg</w:t>
        </w:r>
      </w:smartTag>
      <w:r w:rsidRPr="004C4F94">
        <w:rPr>
          <w:sz w:val="16"/>
          <w:szCs w:val="18"/>
        </w:rPr>
        <w:t xml:space="preserve"> de carton ordinaire ;</w:t>
      </w:r>
    </w:p>
    <w:p w:rsidR="0030461C" w:rsidRPr="004C4F94" w:rsidRDefault="0030461C" w:rsidP="006250C2">
      <w:pPr>
        <w:pStyle w:val="Paragraphedeliste"/>
        <w:numPr>
          <w:ilvl w:val="0"/>
          <w:numId w:val="39"/>
        </w:numPr>
        <w:spacing w:after="0" w:line="240" w:lineRule="auto"/>
        <w:rPr>
          <w:sz w:val="16"/>
          <w:szCs w:val="18"/>
        </w:rPr>
      </w:pPr>
      <w:smartTag w:uri="urn:schemas-microsoft-com:office:smarttags" w:element="metricconverter">
        <w:smartTagPr>
          <w:attr w:name="ProductID" w:val="36ﾠ000 kg"/>
        </w:smartTagPr>
        <w:r w:rsidRPr="004C4F94">
          <w:rPr>
            <w:sz w:val="16"/>
            <w:szCs w:val="18"/>
          </w:rPr>
          <w:t>36 000 kg</w:t>
        </w:r>
      </w:smartTag>
      <w:r w:rsidRPr="004C4F94">
        <w:rPr>
          <w:sz w:val="16"/>
          <w:szCs w:val="18"/>
        </w:rPr>
        <w:t xml:space="preserve"> de carton ondulé.</w:t>
      </w:r>
    </w:p>
    <w:p w:rsidR="00A77C87" w:rsidRPr="004C4F94" w:rsidRDefault="00A77C87" w:rsidP="00A77C87">
      <w:pPr>
        <w:pStyle w:val="Paragraphedeliste"/>
        <w:spacing w:after="0" w:line="240" w:lineRule="auto"/>
        <w:ind w:left="1080"/>
        <w:rPr>
          <w:sz w:val="16"/>
          <w:szCs w:val="18"/>
        </w:rPr>
      </w:pPr>
    </w:p>
    <w:p w:rsidR="00A77C87" w:rsidRPr="004C4F94" w:rsidRDefault="0030461C" w:rsidP="006250C2">
      <w:pPr>
        <w:numPr>
          <w:ilvl w:val="0"/>
          <w:numId w:val="31"/>
        </w:numPr>
        <w:spacing w:after="0" w:line="240" w:lineRule="auto"/>
        <w:rPr>
          <w:sz w:val="16"/>
          <w:szCs w:val="18"/>
        </w:rPr>
      </w:pPr>
      <w:r w:rsidRPr="004C4F94">
        <w:rPr>
          <w:sz w:val="16"/>
          <w:szCs w:val="18"/>
        </w:rPr>
        <w:t>Production du trimestre</w:t>
      </w:r>
    </w:p>
    <w:p w:rsidR="00A77C87" w:rsidRPr="004C4F94" w:rsidRDefault="00A77C87" w:rsidP="00A77C87">
      <w:pPr>
        <w:spacing w:after="0" w:line="240" w:lineRule="auto"/>
        <w:rPr>
          <w:sz w:val="16"/>
          <w:szCs w:val="18"/>
        </w:rPr>
      </w:pPr>
    </w:p>
    <w:p w:rsidR="00A77C87" w:rsidRPr="004C4F94" w:rsidRDefault="0030461C" w:rsidP="006250C2">
      <w:pPr>
        <w:pStyle w:val="Paragraphedeliste"/>
        <w:numPr>
          <w:ilvl w:val="0"/>
          <w:numId w:val="40"/>
        </w:numPr>
        <w:spacing w:after="0" w:line="240" w:lineRule="auto"/>
        <w:rPr>
          <w:sz w:val="16"/>
          <w:szCs w:val="18"/>
        </w:rPr>
      </w:pPr>
      <w:r w:rsidRPr="004C4F94">
        <w:rPr>
          <w:sz w:val="16"/>
          <w:szCs w:val="18"/>
        </w:rPr>
        <w:t>158 000 cartons PM ;</w:t>
      </w:r>
    </w:p>
    <w:p w:rsidR="0030461C" w:rsidRPr="004C4F94" w:rsidRDefault="0030461C" w:rsidP="006250C2">
      <w:pPr>
        <w:pStyle w:val="Paragraphedeliste"/>
        <w:numPr>
          <w:ilvl w:val="0"/>
          <w:numId w:val="40"/>
        </w:numPr>
        <w:spacing w:after="0" w:line="240" w:lineRule="auto"/>
        <w:rPr>
          <w:sz w:val="16"/>
          <w:szCs w:val="18"/>
        </w:rPr>
      </w:pPr>
      <w:r w:rsidRPr="004C4F94">
        <w:rPr>
          <w:sz w:val="16"/>
          <w:szCs w:val="18"/>
        </w:rPr>
        <w:t>92 000 cartons GM.</w:t>
      </w:r>
    </w:p>
    <w:p w:rsidR="00A77C87" w:rsidRPr="004C4F94" w:rsidRDefault="00A77C87" w:rsidP="00A77C87">
      <w:pPr>
        <w:pStyle w:val="Paragraphedeliste"/>
        <w:spacing w:after="0" w:line="240" w:lineRule="auto"/>
        <w:ind w:left="1080"/>
        <w:rPr>
          <w:sz w:val="16"/>
          <w:szCs w:val="18"/>
        </w:rPr>
      </w:pPr>
    </w:p>
    <w:p w:rsidR="00A77C87" w:rsidRPr="004C4F94" w:rsidRDefault="0030461C" w:rsidP="006250C2">
      <w:pPr>
        <w:numPr>
          <w:ilvl w:val="0"/>
          <w:numId w:val="31"/>
        </w:numPr>
        <w:spacing w:after="0" w:line="240" w:lineRule="auto"/>
        <w:rPr>
          <w:sz w:val="16"/>
          <w:szCs w:val="18"/>
        </w:rPr>
      </w:pPr>
      <w:r w:rsidRPr="004C4F94">
        <w:rPr>
          <w:sz w:val="16"/>
          <w:szCs w:val="18"/>
        </w:rPr>
        <w:t>Ventes</w:t>
      </w:r>
    </w:p>
    <w:p w:rsidR="00A77C87" w:rsidRPr="004C4F94" w:rsidRDefault="00A77C87" w:rsidP="00A77C87">
      <w:pPr>
        <w:spacing w:after="0" w:line="240" w:lineRule="auto"/>
        <w:rPr>
          <w:sz w:val="14"/>
          <w:szCs w:val="18"/>
        </w:rPr>
      </w:pPr>
    </w:p>
    <w:p w:rsidR="00A77C87" w:rsidRPr="004C4F94" w:rsidRDefault="0030461C" w:rsidP="006250C2">
      <w:pPr>
        <w:pStyle w:val="Paragraphedeliste"/>
        <w:numPr>
          <w:ilvl w:val="0"/>
          <w:numId w:val="41"/>
        </w:numPr>
        <w:spacing w:after="0" w:line="240" w:lineRule="auto"/>
        <w:rPr>
          <w:sz w:val="16"/>
          <w:szCs w:val="18"/>
        </w:rPr>
      </w:pPr>
      <w:r w:rsidRPr="004C4F94">
        <w:rPr>
          <w:sz w:val="16"/>
          <w:szCs w:val="18"/>
        </w:rPr>
        <w:t>160 000 cartons PM à 3,50 €</w:t>
      </w:r>
    </w:p>
    <w:p w:rsidR="0030461C" w:rsidRPr="004C4F94" w:rsidRDefault="0030461C" w:rsidP="006250C2">
      <w:pPr>
        <w:pStyle w:val="Paragraphedeliste"/>
        <w:numPr>
          <w:ilvl w:val="0"/>
          <w:numId w:val="41"/>
        </w:numPr>
        <w:spacing w:after="0" w:line="240" w:lineRule="auto"/>
        <w:rPr>
          <w:sz w:val="16"/>
          <w:szCs w:val="18"/>
        </w:rPr>
      </w:pPr>
      <w:r w:rsidRPr="004C4F94">
        <w:rPr>
          <w:sz w:val="16"/>
          <w:szCs w:val="18"/>
        </w:rPr>
        <w:t>98 000 cartons GM à 5,00 €</w:t>
      </w:r>
    </w:p>
    <w:p w:rsidR="0030461C" w:rsidRPr="00565B5D" w:rsidRDefault="0030461C" w:rsidP="0030461C">
      <w:pPr>
        <w:rPr>
          <w:sz w:val="18"/>
          <w:szCs w:val="18"/>
        </w:rPr>
      </w:pPr>
    </w:p>
    <w:p w:rsidR="008606E9" w:rsidRDefault="008606E9" w:rsidP="0030461C">
      <w:pPr>
        <w:rPr>
          <w:b/>
          <w:sz w:val="18"/>
          <w:szCs w:val="18"/>
          <w:u w:val="single"/>
        </w:rPr>
      </w:pPr>
    </w:p>
    <w:p w:rsidR="000C39E7" w:rsidRDefault="000C39E7" w:rsidP="0030461C">
      <w:pPr>
        <w:rPr>
          <w:b/>
          <w:sz w:val="18"/>
          <w:szCs w:val="18"/>
          <w:u w:val="single"/>
        </w:rPr>
      </w:pPr>
      <w:r>
        <w:rPr>
          <w:b/>
          <w:sz w:val="18"/>
          <w:szCs w:val="18"/>
          <w:u w:val="single"/>
        </w:rPr>
        <w:lastRenderedPageBreak/>
        <w:t>Travail à faire :</w:t>
      </w:r>
    </w:p>
    <w:p w:rsidR="0030461C" w:rsidRPr="004C4F94" w:rsidRDefault="0030461C" w:rsidP="00AB69C3">
      <w:pPr>
        <w:pStyle w:val="Paragraphedeliste"/>
        <w:numPr>
          <w:ilvl w:val="0"/>
          <w:numId w:val="76"/>
        </w:numPr>
        <w:rPr>
          <w:b/>
          <w:color w:val="2F5496" w:themeColor="accent5" w:themeShade="BF"/>
          <w:sz w:val="18"/>
          <w:szCs w:val="18"/>
          <w:u w:val="single"/>
        </w:rPr>
      </w:pPr>
      <w:r w:rsidRPr="004C4F94">
        <w:rPr>
          <w:b/>
          <w:color w:val="2F5496" w:themeColor="accent5" w:themeShade="BF"/>
          <w:sz w:val="18"/>
          <w:szCs w:val="18"/>
          <w:u w:val="single"/>
        </w:rPr>
        <w:t>Achever la répartition des charges indirectes.</w:t>
      </w:r>
    </w:p>
    <w:tbl>
      <w:tblPr>
        <w:tblStyle w:val="Grilledutableau"/>
        <w:tblW w:w="8484" w:type="dxa"/>
        <w:jc w:val="center"/>
        <w:tblLayout w:type="fixed"/>
        <w:tblLook w:val="01E0" w:firstRow="1" w:lastRow="1" w:firstColumn="1" w:lastColumn="1" w:noHBand="0" w:noVBand="0"/>
      </w:tblPr>
      <w:tblGrid>
        <w:gridCol w:w="1265"/>
        <w:gridCol w:w="876"/>
        <w:gridCol w:w="1309"/>
        <w:gridCol w:w="994"/>
        <w:gridCol w:w="1567"/>
        <w:gridCol w:w="1066"/>
        <w:gridCol w:w="1407"/>
      </w:tblGrid>
      <w:tr w:rsidR="004C4F94" w:rsidRPr="004C4F94" w:rsidTr="007550D4">
        <w:trPr>
          <w:jc w:val="center"/>
        </w:trPr>
        <w:tc>
          <w:tcPr>
            <w:tcW w:w="1265" w:type="dxa"/>
          </w:tcPr>
          <w:p w:rsidR="000C39E7" w:rsidRPr="004C4F94" w:rsidRDefault="000C39E7" w:rsidP="007550D4">
            <w:pPr>
              <w:jc w:val="center"/>
              <w:rPr>
                <w:color w:val="2F5496" w:themeColor="accent5" w:themeShade="BF"/>
                <w:sz w:val="18"/>
                <w:szCs w:val="18"/>
              </w:rPr>
            </w:pPr>
          </w:p>
        </w:tc>
        <w:tc>
          <w:tcPr>
            <w:tcW w:w="876"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Total</w:t>
            </w:r>
          </w:p>
        </w:tc>
        <w:tc>
          <w:tcPr>
            <w:tcW w:w="1309"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Administration</w:t>
            </w:r>
          </w:p>
        </w:tc>
        <w:tc>
          <w:tcPr>
            <w:tcW w:w="994"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6"/>
                <w:szCs w:val="18"/>
              </w:rPr>
              <w:t>Transports</w:t>
            </w:r>
          </w:p>
        </w:tc>
        <w:tc>
          <w:tcPr>
            <w:tcW w:w="1567"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6"/>
                <w:szCs w:val="18"/>
              </w:rPr>
              <w:t>Approvisionnement</w:t>
            </w:r>
          </w:p>
        </w:tc>
        <w:tc>
          <w:tcPr>
            <w:tcW w:w="1066"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Production</w:t>
            </w:r>
          </w:p>
        </w:tc>
        <w:tc>
          <w:tcPr>
            <w:tcW w:w="140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Distribution</w:t>
            </w:r>
          </w:p>
        </w:tc>
      </w:tr>
      <w:tr w:rsidR="004C4F94" w:rsidRPr="004C4F94" w:rsidTr="007550D4">
        <w:trPr>
          <w:jc w:val="center"/>
        </w:trPr>
        <w:tc>
          <w:tcPr>
            <w:tcW w:w="1265"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TOTAUX RP</w:t>
            </w:r>
          </w:p>
        </w:tc>
        <w:tc>
          <w:tcPr>
            <w:tcW w:w="876"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253 800</w:t>
            </w:r>
          </w:p>
        </w:tc>
        <w:tc>
          <w:tcPr>
            <w:tcW w:w="1309"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73 125</w:t>
            </w:r>
          </w:p>
        </w:tc>
        <w:tc>
          <w:tcPr>
            <w:tcW w:w="994"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30 000</w:t>
            </w:r>
          </w:p>
        </w:tc>
        <w:tc>
          <w:tcPr>
            <w:tcW w:w="156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30 000</w:t>
            </w:r>
          </w:p>
        </w:tc>
        <w:tc>
          <w:tcPr>
            <w:tcW w:w="1066"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66 300</w:t>
            </w:r>
          </w:p>
        </w:tc>
        <w:tc>
          <w:tcPr>
            <w:tcW w:w="140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54 375</w:t>
            </w:r>
          </w:p>
        </w:tc>
      </w:tr>
      <w:tr w:rsidR="004C4F94" w:rsidRPr="004C4F94" w:rsidTr="007550D4">
        <w:trPr>
          <w:jc w:val="center"/>
        </w:trPr>
        <w:tc>
          <w:tcPr>
            <w:tcW w:w="1265"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6"/>
                <w:szCs w:val="18"/>
              </w:rPr>
              <w:t>Administration</w:t>
            </w:r>
          </w:p>
        </w:tc>
        <w:tc>
          <w:tcPr>
            <w:tcW w:w="876" w:type="dxa"/>
          </w:tcPr>
          <w:p w:rsidR="000C39E7" w:rsidRPr="004C4F94" w:rsidRDefault="000C39E7" w:rsidP="007550D4">
            <w:pPr>
              <w:jc w:val="center"/>
              <w:rPr>
                <w:color w:val="2F5496" w:themeColor="accent5" w:themeShade="BF"/>
                <w:sz w:val="18"/>
                <w:szCs w:val="18"/>
              </w:rPr>
            </w:pPr>
          </w:p>
        </w:tc>
        <w:tc>
          <w:tcPr>
            <w:tcW w:w="1309" w:type="dxa"/>
          </w:tcPr>
          <w:p w:rsidR="000C39E7" w:rsidRPr="004C4F94" w:rsidRDefault="000C39E7" w:rsidP="000C39E7">
            <w:pPr>
              <w:jc w:val="center"/>
              <w:rPr>
                <w:color w:val="2F5496" w:themeColor="accent5" w:themeShade="BF"/>
                <w:sz w:val="18"/>
                <w:szCs w:val="18"/>
              </w:rPr>
            </w:pPr>
            <w:r w:rsidRPr="004C4F94">
              <w:rPr>
                <w:color w:val="2F5496" w:themeColor="accent5" w:themeShade="BF"/>
                <w:sz w:val="18"/>
                <w:szCs w:val="18"/>
              </w:rPr>
              <w:t>-75 000</w:t>
            </w:r>
          </w:p>
        </w:tc>
        <w:tc>
          <w:tcPr>
            <w:tcW w:w="994"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7500</w:t>
            </w:r>
          </w:p>
        </w:tc>
        <w:tc>
          <w:tcPr>
            <w:tcW w:w="156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15 000</w:t>
            </w:r>
          </w:p>
        </w:tc>
        <w:tc>
          <w:tcPr>
            <w:tcW w:w="1066"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22 500</w:t>
            </w:r>
          </w:p>
        </w:tc>
        <w:tc>
          <w:tcPr>
            <w:tcW w:w="140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30 000</w:t>
            </w:r>
          </w:p>
        </w:tc>
      </w:tr>
      <w:tr w:rsidR="004C4F94" w:rsidRPr="004C4F94" w:rsidTr="007550D4">
        <w:trPr>
          <w:jc w:val="center"/>
        </w:trPr>
        <w:tc>
          <w:tcPr>
            <w:tcW w:w="1265"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Transports</w:t>
            </w:r>
          </w:p>
        </w:tc>
        <w:tc>
          <w:tcPr>
            <w:tcW w:w="876" w:type="dxa"/>
          </w:tcPr>
          <w:p w:rsidR="000C39E7" w:rsidRPr="004C4F94" w:rsidRDefault="000C39E7" w:rsidP="007550D4">
            <w:pPr>
              <w:jc w:val="center"/>
              <w:rPr>
                <w:color w:val="2F5496" w:themeColor="accent5" w:themeShade="BF"/>
                <w:sz w:val="18"/>
                <w:szCs w:val="18"/>
              </w:rPr>
            </w:pPr>
          </w:p>
        </w:tc>
        <w:tc>
          <w:tcPr>
            <w:tcW w:w="1309"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1875</w:t>
            </w:r>
          </w:p>
        </w:tc>
        <w:tc>
          <w:tcPr>
            <w:tcW w:w="994" w:type="dxa"/>
          </w:tcPr>
          <w:p w:rsidR="000C39E7" w:rsidRPr="004C4F94" w:rsidRDefault="000C39E7" w:rsidP="000C39E7">
            <w:pPr>
              <w:jc w:val="center"/>
              <w:rPr>
                <w:color w:val="2F5496" w:themeColor="accent5" w:themeShade="BF"/>
                <w:sz w:val="18"/>
                <w:szCs w:val="18"/>
              </w:rPr>
            </w:pPr>
            <w:r w:rsidRPr="004C4F94">
              <w:rPr>
                <w:color w:val="2F5496" w:themeColor="accent5" w:themeShade="BF"/>
                <w:sz w:val="18"/>
                <w:szCs w:val="18"/>
              </w:rPr>
              <w:t>- 37 500</w:t>
            </w:r>
          </w:p>
        </w:tc>
        <w:tc>
          <w:tcPr>
            <w:tcW w:w="1567" w:type="dxa"/>
          </w:tcPr>
          <w:p w:rsidR="000C39E7" w:rsidRPr="004C4F94" w:rsidRDefault="000C39E7" w:rsidP="000C39E7">
            <w:pPr>
              <w:jc w:val="center"/>
              <w:rPr>
                <w:color w:val="2F5496" w:themeColor="accent5" w:themeShade="BF"/>
                <w:sz w:val="18"/>
                <w:szCs w:val="18"/>
              </w:rPr>
            </w:pPr>
            <w:r w:rsidRPr="004C4F94">
              <w:rPr>
                <w:color w:val="2F5496" w:themeColor="accent5" w:themeShade="BF"/>
                <w:sz w:val="18"/>
                <w:szCs w:val="18"/>
              </w:rPr>
              <w:t>15 000</w:t>
            </w:r>
          </w:p>
        </w:tc>
        <w:tc>
          <w:tcPr>
            <w:tcW w:w="1066" w:type="dxa"/>
          </w:tcPr>
          <w:p w:rsidR="000C39E7" w:rsidRPr="004C4F94" w:rsidRDefault="000C39E7" w:rsidP="000C39E7">
            <w:pPr>
              <w:rPr>
                <w:color w:val="2F5496" w:themeColor="accent5" w:themeShade="BF"/>
                <w:sz w:val="18"/>
                <w:szCs w:val="18"/>
              </w:rPr>
            </w:pPr>
          </w:p>
        </w:tc>
        <w:tc>
          <w:tcPr>
            <w:tcW w:w="140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20 625</w:t>
            </w:r>
          </w:p>
        </w:tc>
      </w:tr>
      <w:tr w:rsidR="004C4F94" w:rsidRPr="004C4F94" w:rsidTr="007550D4">
        <w:trPr>
          <w:jc w:val="center"/>
        </w:trPr>
        <w:tc>
          <w:tcPr>
            <w:tcW w:w="1265"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TOTAUX RS</w:t>
            </w:r>
          </w:p>
        </w:tc>
        <w:tc>
          <w:tcPr>
            <w:tcW w:w="876" w:type="dxa"/>
          </w:tcPr>
          <w:p w:rsidR="000C39E7" w:rsidRPr="004C4F94" w:rsidRDefault="000C39E7" w:rsidP="007550D4">
            <w:pPr>
              <w:jc w:val="center"/>
              <w:rPr>
                <w:b/>
                <w:color w:val="2F5496" w:themeColor="accent5" w:themeShade="BF"/>
                <w:sz w:val="18"/>
                <w:szCs w:val="18"/>
              </w:rPr>
            </w:pPr>
            <w:r w:rsidRPr="004C4F94">
              <w:rPr>
                <w:b/>
                <w:color w:val="2F5496" w:themeColor="accent5" w:themeShade="BF"/>
                <w:sz w:val="18"/>
                <w:szCs w:val="18"/>
              </w:rPr>
              <w:t>253 800</w:t>
            </w:r>
          </w:p>
        </w:tc>
        <w:tc>
          <w:tcPr>
            <w:tcW w:w="1309" w:type="dxa"/>
          </w:tcPr>
          <w:p w:rsidR="000C39E7" w:rsidRPr="004C4F94" w:rsidRDefault="000C39E7" w:rsidP="007550D4">
            <w:pPr>
              <w:jc w:val="center"/>
              <w:rPr>
                <w:b/>
                <w:color w:val="2F5496" w:themeColor="accent5" w:themeShade="BF"/>
                <w:sz w:val="18"/>
                <w:szCs w:val="18"/>
              </w:rPr>
            </w:pPr>
            <w:r w:rsidRPr="004C4F94">
              <w:rPr>
                <w:b/>
                <w:color w:val="2F5496" w:themeColor="accent5" w:themeShade="BF"/>
                <w:sz w:val="18"/>
                <w:szCs w:val="18"/>
              </w:rPr>
              <w:t>0</w:t>
            </w:r>
          </w:p>
        </w:tc>
        <w:tc>
          <w:tcPr>
            <w:tcW w:w="994" w:type="dxa"/>
          </w:tcPr>
          <w:p w:rsidR="000C39E7" w:rsidRPr="004C4F94" w:rsidRDefault="000C39E7" w:rsidP="007550D4">
            <w:pPr>
              <w:jc w:val="center"/>
              <w:rPr>
                <w:b/>
                <w:color w:val="2F5496" w:themeColor="accent5" w:themeShade="BF"/>
                <w:sz w:val="18"/>
                <w:szCs w:val="18"/>
              </w:rPr>
            </w:pPr>
            <w:r w:rsidRPr="004C4F94">
              <w:rPr>
                <w:b/>
                <w:color w:val="2F5496" w:themeColor="accent5" w:themeShade="BF"/>
                <w:sz w:val="18"/>
                <w:szCs w:val="18"/>
              </w:rPr>
              <w:t>0</w:t>
            </w:r>
          </w:p>
        </w:tc>
        <w:tc>
          <w:tcPr>
            <w:tcW w:w="1567" w:type="dxa"/>
          </w:tcPr>
          <w:p w:rsidR="000C39E7" w:rsidRPr="004C4F94" w:rsidRDefault="003C4B8C" w:rsidP="007550D4">
            <w:pPr>
              <w:jc w:val="center"/>
              <w:rPr>
                <w:b/>
                <w:color w:val="2F5496" w:themeColor="accent5" w:themeShade="BF"/>
                <w:sz w:val="18"/>
                <w:szCs w:val="18"/>
              </w:rPr>
            </w:pPr>
            <w:r w:rsidRPr="004C4F94">
              <w:rPr>
                <w:b/>
                <w:color w:val="2F5496" w:themeColor="accent5" w:themeShade="BF"/>
                <w:sz w:val="18"/>
                <w:szCs w:val="18"/>
              </w:rPr>
              <w:t>60 000</w:t>
            </w:r>
          </w:p>
        </w:tc>
        <w:tc>
          <w:tcPr>
            <w:tcW w:w="1066" w:type="dxa"/>
          </w:tcPr>
          <w:p w:rsidR="000C39E7" w:rsidRPr="004C4F94" w:rsidRDefault="003C4B8C" w:rsidP="007550D4">
            <w:pPr>
              <w:jc w:val="center"/>
              <w:rPr>
                <w:b/>
                <w:color w:val="2F5496" w:themeColor="accent5" w:themeShade="BF"/>
                <w:sz w:val="18"/>
                <w:szCs w:val="18"/>
              </w:rPr>
            </w:pPr>
            <w:r w:rsidRPr="004C4F94">
              <w:rPr>
                <w:b/>
                <w:color w:val="2F5496" w:themeColor="accent5" w:themeShade="BF"/>
                <w:sz w:val="18"/>
                <w:szCs w:val="18"/>
              </w:rPr>
              <w:t>88 800</w:t>
            </w:r>
          </w:p>
        </w:tc>
        <w:tc>
          <w:tcPr>
            <w:tcW w:w="1407" w:type="dxa"/>
          </w:tcPr>
          <w:p w:rsidR="000C39E7" w:rsidRPr="004C4F94" w:rsidRDefault="003C4B8C" w:rsidP="007550D4">
            <w:pPr>
              <w:jc w:val="center"/>
              <w:rPr>
                <w:b/>
                <w:color w:val="2F5496" w:themeColor="accent5" w:themeShade="BF"/>
                <w:sz w:val="18"/>
                <w:szCs w:val="18"/>
              </w:rPr>
            </w:pPr>
            <w:r w:rsidRPr="004C4F94">
              <w:rPr>
                <w:b/>
                <w:color w:val="2F5496" w:themeColor="accent5" w:themeShade="BF"/>
                <w:sz w:val="18"/>
                <w:szCs w:val="18"/>
              </w:rPr>
              <w:t>105 000</w:t>
            </w:r>
          </w:p>
        </w:tc>
      </w:tr>
      <w:tr w:rsidR="004C4F94" w:rsidRPr="004C4F94" w:rsidTr="007550D4">
        <w:trPr>
          <w:jc w:val="center"/>
        </w:trPr>
        <w:tc>
          <w:tcPr>
            <w:tcW w:w="1265" w:type="dxa"/>
            <w:vAlign w:val="center"/>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U 0 retenues</w:t>
            </w:r>
          </w:p>
        </w:tc>
        <w:tc>
          <w:tcPr>
            <w:tcW w:w="876" w:type="dxa"/>
          </w:tcPr>
          <w:p w:rsidR="000C39E7" w:rsidRPr="004C4F94" w:rsidRDefault="000C39E7" w:rsidP="007550D4">
            <w:pPr>
              <w:jc w:val="center"/>
              <w:rPr>
                <w:color w:val="2F5496" w:themeColor="accent5" w:themeShade="BF"/>
                <w:sz w:val="18"/>
                <w:szCs w:val="18"/>
              </w:rPr>
            </w:pPr>
          </w:p>
        </w:tc>
        <w:tc>
          <w:tcPr>
            <w:tcW w:w="1309" w:type="dxa"/>
          </w:tcPr>
          <w:p w:rsidR="000C39E7" w:rsidRPr="004C4F94" w:rsidRDefault="000C39E7" w:rsidP="007550D4">
            <w:pPr>
              <w:jc w:val="center"/>
              <w:rPr>
                <w:color w:val="2F5496" w:themeColor="accent5" w:themeShade="BF"/>
                <w:sz w:val="18"/>
                <w:szCs w:val="18"/>
              </w:rPr>
            </w:pPr>
          </w:p>
        </w:tc>
        <w:tc>
          <w:tcPr>
            <w:tcW w:w="994" w:type="dxa"/>
          </w:tcPr>
          <w:p w:rsidR="000C39E7" w:rsidRPr="004C4F94" w:rsidRDefault="000C39E7" w:rsidP="007550D4">
            <w:pPr>
              <w:jc w:val="center"/>
              <w:rPr>
                <w:color w:val="2F5496" w:themeColor="accent5" w:themeShade="BF"/>
                <w:sz w:val="18"/>
                <w:szCs w:val="18"/>
              </w:rPr>
            </w:pPr>
          </w:p>
        </w:tc>
        <w:tc>
          <w:tcPr>
            <w:tcW w:w="156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Tonne achetée</w:t>
            </w:r>
          </w:p>
        </w:tc>
        <w:tc>
          <w:tcPr>
            <w:tcW w:w="1066"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w:t>
            </w:r>
          </w:p>
        </w:tc>
        <w:tc>
          <w:tcPr>
            <w:tcW w:w="1407" w:type="dxa"/>
          </w:tcPr>
          <w:p w:rsidR="000C39E7" w:rsidRPr="004C4F94" w:rsidRDefault="000C39E7" w:rsidP="007550D4">
            <w:pPr>
              <w:jc w:val="center"/>
              <w:rPr>
                <w:color w:val="2F5496" w:themeColor="accent5" w:themeShade="BF"/>
                <w:sz w:val="18"/>
                <w:szCs w:val="18"/>
              </w:rPr>
            </w:pPr>
            <w:r w:rsidRPr="004C4F94">
              <w:rPr>
                <w:color w:val="2F5496" w:themeColor="accent5" w:themeShade="BF"/>
                <w:sz w:val="18"/>
                <w:szCs w:val="18"/>
              </w:rPr>
              <w:t>1000 € de CA</w:t>
            </w:r>
          </w:p>
        </w:tc>
      </w:tr>
      <w:tr w:rsidR="004C4F94" w:rsidRPr="004C4F94" w:rsidTr="007550D4">
        <w:trPr>
          <w:jc w:val="center"/>
        </w:trPr>
        <w:tc>
          <w:tcPr>
            <w:tcW w:w="1265" w:type="dxa"/>
            <w:vAlign w:val="center"/>
          </w:tcPr>
          <w:p w:rsidR="003C4B8C" w:rsidRPr="004C4F94" w:rsidRDefault="003C4B8C" w:rsidP="007550D4">
            <w:pPr>
              <w:jc w:val="center"/>
              <w:rPr>
                <w:color w:val="2F5496" w:themeColor="accent5" w:themeShade="BF"/>
                <w:sz w:val="18"/>
                <w:szCs w:val="18"/>
              </w:rPr>
            </w:pPr>
            <w:r w:rsidRPr="004C4F94">
              <w:rPr>
                <w:color w:val="2F5496" w:themeColor="accent5" w:themeShade="BF"/>
                <w:sz w:val="18"/>
                <w:szCs w:val="18"/>
              </w:rPr>
              <w:t>Nombre d’UO</w:t>
            </w:r>
          </w:p>
        </w:tc>
        <w:tc>
          <w:tcPr>
            <w:tcW w:w="876" w:type="dxa"/>
          </w:tcPr>
          <w:p w:rsidR="003C4B8C" w:rsidRPr="004C4F94" w:rsidRDefault="003C4B8C" w:rsidP="007550D4">
            <w:pPr>
              <w:jc w:val="center"/>
              <w:rPr>
                <w:color w:val="2F5496" w:themeColor="accent5" w:themeShade="BF"/>
                <w:sz w:val="18"/>
                <w:szCs w:val="18"/>
              </w:rPr>
            </w:pPr>
          </w:p>
        </w:tc>
        <w:tc>
          <w:tcPr>
            <w:tcW w:w="1309" w:type="dxa"/>
          </w:tcPr>
          <w:p w:rsidR="003C4B8C" w:rsidRPr="004C4F94" w:rsidRDefault="003C4B8C" w:rsidP="007550D4">
            <w:pPr>
              <w:jc w:val="center"/>
              <w:rPr>
                <w:color w:val="2F5496" w:themeColor="accent5" w:themeShade="BF"/>
                <w:sz w:val="18"/>
                <w:szCs w:val="18"/>
              </w:rPr>
            </w:pPr>
          </w:p>
        </w:tc>
        <w:tc>
          <w:tcPr>
            <w:tcW w:w="994" w:type="dxa"/>
          </w:tcPr>
          <w:p w:rsidR="003C4B8C" w:rsidRPr="004C4F94" w:rsidRDefault="003C4B8C" w:rsidP="007550D4">
            <w:pPr>
              <w:jc w:val="center"/>
              <w:rPr>
                <w:color w:val="2F5496" w:themeColor="accent5" w:themeShade="BF"/>
                <w:sz w:val="18"/>
                <w:szCs w:val="18"/>
              </w:rPr>
            </w:pPr>
          </w:p>
        </w:tc>
        <w:tc>
          <w:tcPr>
            <w:tcW w:w="1567" w:type="dxa"/>
          </w:tcPr>
          <w:p w:rsidR="003C4B8C" w:rsidRPr="004C4F94" w:rsidRDefault="00A410AF" w:rsidP="007550D4">
            <w:pPr>
              <w:jc w:val="center"/>
              <w:rPr>
                <w:color w:val="2F5496" w:themeColor="accent5" w:themeShade="BF"/>
                <w:sz w:val="18"/>
                <w:szCs w:val="18"/>
              </w:rPr>
            </w:pPr>
            <w:r w:rsidRPr="004C4F94">
              <w:rPr>
                <w:color w:val="2F5496" w:themeColor="accent5" w:themeShade="BF"/>
                <w:sz w:val="18"/>
                <w:szCs w:val="18"/>
              </w:rPr>
              <w:t>120</w:t>
            </w:r>
          </w:p>
        </w:tc>
        <w:tc>
          <w:tcPr>
            <w:tcW w:w="1066" w:type="dxa"/>
          </w:tcPr>
          <w:p w:rsidR="003C4B8C" w:rsidRPr="004C4F94" w:rsidRDefault="00B04F20" w:rsidP="007550D4">
            <w:pPr>
              <w:jc w:val="center"/>
              <w:rPr>
                <w:color w:val="2F5496" w:themeColor="accent5" w:themeShade="BF"/>
                <w:sz w:val="18"/>
                <w:szCs w:val="18"/>
              </w:rPr>
            </w:pPr>
            <w:r w:rsidRPr="004C4F94">
              <w:rPr>
                <w:color w:val="2F5496" w:themeColor="accent5" w:themeShade="BF"/>
                <w:sz w:val="18"/>
                <w:szCs w:val="18"/>
              </w:rPr>
              <w:t>296</w:t>
            </w:r>
          </w:p>
        </w:tc>
        <w:tc>
          <w:tcPr>
            <w:tcW w:w="1407" w:type="dxa"/>
          </w:tcPr>
          <w:p w:rsidR="003C4B8C" w:rsidRPr="004C4F94" w:rsidRDefault="00B04F20" w:rsidP="007550D4">
            <w:pPr>
              <w:jc w:val="center"/>
              <w:rPr>
                <w:color w:val="2F5496" w:themeColor="accent5" w:themeShade="BF"/>
                <w:sz w:val="18"/>
                <w:szCs w:val="18"/>
              </w:rPr>
            </w:pPr>
            <w:r w:rsidRPr="004C4F94">
              <w:rPr>
                <w:color w:val="2F5496" w:themeColor="accent5" w:themeShade="BF"/>
                <w:sz w:val="18"/>
                <w:szCs w:val="18"/>
              </w:rPr>
              <w:t>1050</w:t>
            </w:r>
          </w:p>
        </w:tc>
      </w:tr>
      <w:tr w:rsidR="004C4F94" w:rsidRPr="004C4F94" w:rsidTr="007550D4">
        <w:trPr>
          <w:jc w:val="center"/>
        </w:trPr>
        <w:tc>
          <w:tcPr>
            <w:tcW w:w="1265" w:type="dxa"/>
            <w:vAlign w:val="center"/>
          </w:tcPr>
          <w:p w:rsidR="003C4B8C" w:rsidRPr="004C4F94" w:rsidRDefault="003C4B8C" w:rsidP="007550D4">
            <w:pPr>
              <w:jc w:val="center"/>
              <w:rPr>
                <w:b/>
                <w:color w:val="2F5496" w:themeColor="accent5" w:themeShade="BF"/>
                <w:sz w:val="18"/>
                <w:szCs w:val="18"/>
              </w:rPr>
            </w:pPr>
            <w:r w:rsidRPr="004C4F94">
              <w:rPr>
                <w:b/>
                <w:color w:val="2F5496" w:themeColor="accent5" w:themeShade="BF"/>
                <w:sz w:val="18"/>
                <w:szCs w:val="18"/>
              </w:rPr>
              <w:t>Coût de l’UO</w:t>
            </w:r>
          </w:p>
        </w:tc>
        <w:tc>
          <w:tcPr>
            <w:tcW w:w="876" w:type="dxa"/>
          </w:tcPr>
          <w:p w:rsidR="003C4B8C" w:rsidRPr="004C4F94" w:rsidRDefault="003C4B8C" w:rsidP="007550D4">
            <w:pPr>
              <w:jc w:val="center"/>
              <w:rPr>
                <w:b/>
                <w:color w:val="2F5496" w:themeColor="accent5" w:themeShade="BF"/>
                <w:sz w:val="18"/>
                <w:szCs w:val="18"/>
              </w:rPr>
            </w:pPr>
          </w:p>
        </w:tc>
        <w:tc>
          <w:tcPr>
            <w:tcW w:w="1309" w:type="dxa"/>
          </w:tcPr>
          <w:p w:rsidR="003C4B8C" w:rsidRPr="004C4F94" w:rsidRDefault="003C4B8C" w:rsidP="007550D4">
            <w:pPr>
              <w:jc w:val="center"/>
              <w:rPr>
                <w:b/>
                <w:color w:val="2F5496" w:themeColor="accent5" w:themeShade="BF"/>
                <w:sz w:val="18"/>
                <w:szCs w:val="18"/>
              </w:rPr>
            </w:pPr>
          </w:p>
        </w:tc>
        <w:tc>
          <w:tcPr>
            <w:tcW w:w="994" w:type="dxa"/>
          </w:tcPr>
          <w:p w:rsidR="003C4B8C" w:rsidRPr="004C4F94" w:rsidRDefault="003C4B8C" w:rsidP="007550D4">
            <w:pPr>
              <w:jc w:val="center"/>
              <w:rPr>
                <w:b/>
                <w:color w:val="2F5496" w:themeColor="accent5" w:themeShade="BF"/>
                <w:sz w:val="18"/>
                <w:szCs w:val="18"/>
              </w:rPr>
            </w:pPr>
          </w:p>
        </w:tc>
        <w:tc>
          <w:tcPr>
            <w:tcW w:w="1567" w:type="dxa"/>
          </w:tcPr>
          <w:p w:rsidR="003C4B8C" w:rsidRPr="004C4F94" w:rsidRDefault="003C4B8C" w:rsidP="007550D4">
            <w:pPr>
              <w:jc w:val="center"/>
              <w:rPr>
                <w:b/>
                <w:color w:val="2F5496" w:themeColor="accent5" w:themeShade="BF"/>
                <w:sz w:val="18"/>
                <w:szCs w:val="18"/>
              </w:rPr>
            </w:pPr>
            <w:r w:rsidRPr="004C4F94">
              <w:rPr>
                <w:b/>
                <w:color w:val="2F5496" w:themeColor="accent5" w:themeShade="BF"/>
                <w:sz w:val="18"/>
                <w:szCs w:val="18"/>
              </w:rPr>
              <w:t>5</w:t>
            </w:r>
            <w:r w:rsidR="00A410AF" w:rsidRPr="004C4F94">
              <w:rPr>
                <w:b/>
                <w:color w:val="2F5496" w:themeColor="accent5" w:themeShade="BF"/>
                <w:sz w:val="18"/>
                <w:szCs w:val="18"/>
              </w:rPr>
              <w:t>00</w:t>
            </w:r>
            <w:r w:rsidRPr="004C4F94">
              <w:rPr>
                <w:b/>
                <w:color w:val="2F5496" w:themeColor="accent5" w:themeShade="BF"/>
                <w:sz w:val="18"/>
                <w:szCs w:val="18"/>
              </w:rPr>
              <w:t xml:space="preserve"> €</w:t>
            </w:r>
          </w:p>
        </w:tc>
        <w:tc>
          <w:tcPr>
            <w:tcW w:w="1066" w:type="dxa"/>
          </w:tcPr>
          <w:p w:rsidR="003C4B8C" w:rsidRPr="004C4F94" w:rsidRDefault="00B04F20" w:rsidP="007550D4">
            <w:pPr>
              <w:jc w:val="center"/>
              <w:rPr>
                <w:b/>
                <w:color w:val="2F5496" w:themeColor="accent5" w:themeShade="BF"/>
                <w:sz w:val="18"/>
                <w:szCs w:val="18"/>
              </w:rPr>
            </w:pPr>
            <w:r w:rsidRPr="004C4F94">
              <w:rPr>
                <w:b/>
                <w:color w:val="2F5496" w:themeColor="accent5" w:themeShade="BF"/>
                <w:sz w:val="18"/>
                <w:szCs w:val="18"/>
              </w:rPr>
              <w:t>300</w:t>
            </w:r>
            <w:r w:rsidR="00A410AF" w:rsidRPr="004C4F94">
              <w:rPr>
                <w:b/>
                <w:color w:val="2F5496" w:themeColor="accent5" w:themeShade="BF"/>
                <w:sz w:val="18"/>
                <w:szCs w:val="18"/>
              </w:rPr>
              <w:t xml:space="preserve"> €</w:t>
            </w:r>
          </w:p>
        </w:tc>
        <w:tc>
          <w:tcPr>
            <w:tcW w:w="1407" w:type="dxa"/>
          </w:tcPr>
          <w:p w:rsidR="003C4B8C" w:rsidRPr="004C4F94" w:rsidRDefault="00B04F20" w:rsidP="007550D4">
            <w:pPr>
              <w:jc w:val="center"/>
              <w:rPr>
                <w:b/>
                <w:color w:val="2F5496" w:themeColor="accent5" w:themeShade="BF"/>
                <w:sz w:val="18"/>
                <w:szCs w:val="18"/>
              </w:rPr>
            </w:pPr>
            <w:r w:rsidRPr="004C4F94">
              <w:rPr>
                <w:b/>
                <w:color w:val="2F5496" w:themeColor="accent5" w:themeShade="BF"/>
                <w:sz w:val="18"/>
                <w:szCs w:val="18"/>
              </w:rPr>
              <w:t>100</w:t>
            </w:r>
            <w:r w:rsidR="00A410AF" w:rsidRPr="004C4F94">
              <w:rPr>
                <w:b/>
                <w:color w:val="2F5496" w:themeColor="accent5" w:themeShade="BF"/>
                <w:sz w:val="18"/>
                <w:szCs w:val="18"/>
              </w:rPr>
              <w:t xml:space="preserve"> €</w:t>
            </w:r>
          </w:p>
        </w:tc>
      </w:tr>
    </w:tbl>
    <w:p w:rsidR="000C39E7" w:rsidRPr="004C4F94" w:rsidRDefault="003C4B8C" w:rsidP="003C4B8C">
      <w:pPr>
        <w:ind w:left="360"/>
        <w:jc w:val="center"/>
        <w:rPr>
          <w:color w:val="2F5496" w:themeColor="accent5" w:themeShade="BF"/>
          <w:sz w:val="18"/>
          <w:szCs w:val="18"/>
        </w:rPr>
      </w:pPr>
      <w:r w:rsidRPr="004C4F94">
        <w:rPr>
          <w:color w:val="2F5496" w:themeColor="accent5" w:themeShade="BF"/>
          <w:sz w:val="18"/>
          <w:szCs w:val="18"/>
        </w:rPr>
        <w:t>* Centre production : 1000 cartons PM fabriqués (un carton GM = 1,5 carton PM)</w:t>
      </w:r>
    </w:p>
    <w:p w:rsidR="000C39E7" w:rsidRPr="004C4F94" w:rsidRDefault="000C39E7" w:rsidP="000C39E7">
      <w:pPr>
        <w:rPr>
          <w:b/>
          <w:color w:val="2F5496" w:themeColor="accent5" w:themeShade="BF"/>
          <w:sz w:val="18"/>
          <w:szCs w:val="18"/>
        </w:rPr>
      </w:pPr>
      <w:r w:rsidRPr="004C4F94">
        <w:rPr>
          <w:b/>
          <w:color w:val="2F5496" w:themeColor="accent5" w:themeShade="BF"/>
          <w:sz w:val="18"/>
          <w:szCs w:val="18"/>
        </w:rPr>
        <w:t>X = 73 125 + 0,05Y</w:t>
      </w:r>
      <w:r w:rsidRPr="004C4F94">
        <w:rPr>
          <w:b/>
          <w:color w:val="2F5496" w:themeColor="accent5" w:themeShade="BF"/>
          <w:sz w:val="18"/>
          <w:szCs w:val="18"/>
        </w:rPr>
        <w:tab/>
      </w:r>
      <w:r w:rsidRPr="004C4F94">
        <w:rPr>
          <w:b/>
          <w:color w:val="2F5496" w:themeColor="accent5" w:themeShade="BF"/>
          <w:sz w:val="18"/>
          <w:szCs w:val="18"/>
        </w:rPr>
        <w:tab/>
        <w:t>X = 73 125 + 0,05(30 000 + 0,10X)</w:t>
      </w:r>
      <w:r w:rsidRPr="004C4F94">
        <w:rPr>
          <w:b/>
          <w:color w:val="2F5496" w:themeColor="accent5" w:themeShade="BF"/>
          <w:sz w:val="18"/>
          <w:szCs w:val="18"/>
        </w:rPr>
        <w:tab/>
        <w:t>X = 73 125 + 1500 + 0,005X</w:t>
      </w:r>
      <w:r w:rsidRPr="004C4F94">
        <w:rPr>
          <w:b/>
          <w:color w:val="2F5496" w:themeColor="accent5" w:themeShade="BF"/>
          <w:sz w:val="18"/>
          <w:szCs w:val="18"/>
        </w:rPr>
        <w:tab/>
        <w:t>X = 74 625 + 0,005X</w:t>
      </w:r>
    </w:p>
    <w:p w:rsidR="000C39E7" w:rsidRPr="004C4F94" w:rsidRDefault="000C39E7" w:rsidP="000C39E7">
      <w:pPr>
        <w:rPr>
          <w:b/>
          <w:color w:val="2F5496" w:themeColor="accent5" w:themeShade="BF"/>
          <w:sz w:val="18"/>
          <w:szCs w:val="18"/>
          <w:u w:val="single"/>
        </w:rPr>
      </w:pPr>
      <w:r w:rsidRPr="004C4F94">
        <w:rPr>
          <w:b/>
          <w:color w:val="2F5496" w:themeColor="accent5" w:themeShade="BF"/>
          <w:sz w:val="18"/>
          <w:szCs w:val="18"/>
        </w:rPr>
        <w:t>Y = 30 000 + 0,10 X</w:t>
      </w:r>
      <w:r w:rsidRPr="004C4F94">
        <w:rPr>
          <w:b/>
          <w:color w:val="2F5496" w:themeColor="accent5" w:themeShade="BF"/>
          <w:sz w:val="18"/>
          <w:szCs w:val="18"/>
        </w:rPr>
        <w:tab/>
      </w:r>
      <w:r w:rsidRPr="004C4F94">
        <w:rPr>
          <w:b/>
          <w:color w:val="2F5496" w:themeColor="accent5" w:themeShade="BF"/>
          <w:sz w:val="18"/>
          <w:szCs w:val="18"/>
        </w:rPr>
        <w:tab/>
        <w:t>Y = 30 000 + 0,10 X</w:t>
      </w:r>
      <w:r w:rsidRPr="004C4F94">
        <w:rPr>
          <w:b/>
          <w:color w:val="2F5496" w:themeColor="accent5" w:themeShade="BF"/>
          <w:sz w:val="18"/>
          <w:szCs w:val="18"/>
        </w:rPr>
        <w:tab/>
      </w:r>
      <w:r w:rsidRPr="004C4F94">
        <w:rPr>
          <w:b/>
          <w:color w:val="2F5496" w:themeColor="accent5" w:themeShade="BF"/>
          <w:sz w:val="18"/>
          <w:szCs w:val="18"/>
        </w:rPr>
        <w:tab/>
      </w:r>
      <w:r w:rsidRPr="004C4F94">
        <w:rPr>
          <w:b/>
          <w:color w:val="2F5496" w:themeColor="accent5" w:themeShade="BF"/>
          <w:sz w:val="18"/>
          <w:szCs w:val="18"/>
        </w:rPr>
        <w:tab/>
        <w:t>Y = 30 000 + 0,10 X</w:t>
      </w:r>
      <w:r w:rsidRPr="004C4F94">
        <w:rPr>
          <w:b/>
          <w:color w:val="2F5496" w:themeColor="accent5" w:themeShade="BF"/>
          <w:sz w:val="18"/>
          <w:szCs w:val="18"/>
        </w:rPr>
        <w:tab/>
      </w:r>
      <w:r w:rsidRPr="004C4F94">
        <w:rPr>
          <w:b/>
          <w:color w:val="2F5496" w:themeColor="accent5" w:themeShade="BF"/>
          <w:sz w:val="18"/>
          <w:szCs w:val="18"/>
        </w:rPr>
        <w:tab/>
        <w:t>Y = 30 000 + 0,10 X</w:t>
      </w:r>
    </w:p>
    <w:p w:rsidR="000C39E7" w:rsidRPr="004C4F94" w:rsidRDefault="000C39E7" w:rsidP="000C39E7">
      <w:pPr>
        <w:rPr>
          <w:b/>
          <w:color w:val="2F5496" w:themeColor="accent5" w:themeShade="BF"/>
          <w:sz w:val="18"/>
          <w:szCs w:val="18"/>
        </w:rPr>
      </w:pPr>
    </w:p>
    <w:p w:rsidR="000C39E7" w:rsidRPr="004C4F94" w:rsidRDefault="000C39E7" w:rsidP="000C39E7">
      <w:pPr>
        <w:rPr>
          <w:b/>
          <w:color w:val="2F5496" w:themeColor="accent5" w:themeShade="BF"/>
          <w:sz w:val="18"/>
          <w:szCs w:val="18"/>
        </w:rPr>
      </w:pPr>
      <w:r w:rsidRPr="004C4F94">
        <w:rPr>
          <w:b/>
          <w:color w:val="2F5496" w:themeColor="accent5" w:themeShade="BF"/>
          <w:sz w:val="18"/>
          <w:szCs w:val="18"/>
        </w:rPr>
        <w:t>X – 0,005X = 74 625</w:t>
      </w:r>
      <w:r w:rsidRPr="004C4F94">
        <w:rPr>
          <w:b/>
          <w:color w:val="2F5496" w:themeColor="accent5" w:themeShade="BF"/>
          <w:sz w:val="18"/>
          <w:szCs w:val="18"/>
        </w:rPr>
        <w:tab/>
        <w:t>0,995X = 74 625</w:t>
      </w:r>
      <w:r w:rsidRPr="004C4F94">
        <w:rPr>
          <w:b/>
          <w:color w:val="2F5496" w:themeColor="accent5" w:themeShade="BF"/>
          <w:sz w:val="18"/>
          <w:szCs w:val="18"/>
        </w:rPr>
        <w:tab/>
      </w:r>
      <w:r w:rsidRPr="004C4F94">
        <w:rPr>
          <w:b/>
          <w:color w:val="2F5496" w:themeColor="accent5" w:themeShade="BF"/>
          <w:sz w:val="18"/>
          <w:szCs w:val="18"/>
        </w:rPr>
        <w:tab/>
      </w:r>
      <w:r w:rsidRPr="004C4F94">
        <w:rPr>
          <w:b/>
          <w:color w:val="2F5496" w:themeColor="accent5" w:themeShade="BF"/>
          <w:sz w:val="18"/>
          <w:szCs w:val="18"/>
        </w:rPr>
        <w:tab/>
        <w:t>X = 75 000 €</w:t>
      </w:r>
    </w:p>
    <w:p w:rsidR="000C39E7" w:rsidRPr="004C4F94" w:rsidRDefault="000C39E7" w:rsidP="000C39E7">
      <w:pPr>
        <w:rPr>
          <w:b/>
          <w:color w:val="2F5496" w:themeColor="accent5" w:themeShade="BF"/>
          <w:sz w:val="18"/>
          <w:szCs w:val="18"/>
        </w:rPr>
      </w:pPr>
      <w:r w:rsidRPr="004C4F94">
        <w:rPr>
          <w:b/>
          <w:color w:val="2F5496" w:themeColor="accent5" w:themeShade="BF"/>
          <w:sz w:val="18"/>
          <w:szCs w:val="18"/>
        </w:rPr>
        <w:t>Y = 30 000 + 0,10 X</w:t>
      </w:r>
      <w:r w:rsidRPr="004C4F94">
        <w:rPr>
          <w:b/>
          <w:color w:val="2F5496" w:themeColor="accent5" w:themeShade="BF"/>
          <w:sz w:val="18"/>
          <w:szCs w:val="18"/>
        </w:rPr>
        <w:tab/>
      </w:r>
      <w:r w:rsidRPr="004C4F94">
        <w:rPr>
          <w:b/>
          <w:color w:val="2F5496" w:themeColor="accent5" w:themeShade="BF"/>
          <w:sz w:val="18"/>
          <w:szCs w:val="18"/>
        </w:rPr>
        <w:tab/>
        <w:t>Y = 30 000 + 0,10 X</w:t>
      </w:r>
      <w:r w:rsidRPr="004C4F94">
        <w:rPr>
          <w:b/>
          <w:color w:val="2F5496" w:themeColor="accent5" w:themeShade="BF"/>
          <w:sz w:val="18"/>
          <w:szCs w:val="18"/>
        </w:rPr>
        <w:tab/>
      </w:r>
      <w:r w:rsidRPr="004C4F94">
        <w:rPr>
          <w:b/>
          <w:color w:val="2F5496" w:themeColor="accent5" w:themeShade="BF"/>
          <w:sz w:val="18"/>
          <w:szCs w:val="18"/>
        </w:rPr>
        <w:tab/>
      </w:r>
      <w:r w:rsidRPr="004C4F94">
        <w:rPr>
          <w:b/>
          <w:color w:val="2F5496" w:themeColor="accent5" w:themeShade="BF"/>
          <w:sz w:val="18"/>
          <w:szCs w:val="18"/>
        </w:rPr>
        <w:tab/>
        <w:t>Y = 37 500 €</w:t>
      </w:r>
    </w:p>
    <w:p w:rsidR="003C4B8C" w:rsidRPr="004C4F94" w:rsidRDefault="00B04F20" w:rsidP="000C39E7">
      <w:pPr>
        <w:rPr>
          <w:b/>
          <w:color w:val="2F5496" w:themeColor="accent5" w:themeShade="BF"/>
          <w:sz w:val="18"/>
          <w:szCs w:val="18"/>
        </w:rPr>
      </w:pPr>
      <w:r w:rsidRPr="004C4F94">
        <w:rPr>
          <w:b/>
          <w:color w:val="2F5496" w:themeColor="accent5" w:themeShade="BF"/>
          <w:sz w:val="18"/>
          <w:szCs w:val="18"/>
        </w:rPr>
        <w:t>296 = 158 + 92 * 1,5</w:t>
      </w:r>
    </w:p>
    <w:p w:rsidR="00B04F20" w:rsidRPr="004C4F94" w:rsidRDefault="00B04F20" w:rsidP="000C39E7">
      <w:pPr>
        <w:rPr>
          <w:b/>
          <w:color w:val="2F5496" w:themeColor="accent5" w:themeShade="BF"/>
          <w:sz w:val="18"/>
          <w:szCs w:val="18"/>
        </w:rPr>
      </w:pPr>
      <w:r w:rsidRPr="004C4F94">
        <w:rPr>
          <w:b/>
          <w:color w:val="2F5496" w:themeColor="accent5" w:themeShade="BF"/>
          <w:sz w:val="18"/>
          <w:szCs w:val="18"/>
        </w:rPr>
        <w:t>Chiffre d’affaires = 160 000 * 3,5 + 98 000 * 5 = 1 050 000 €</w:t>
      </w:r>
    </w:p>
    <w:p w:rsidR="00B04F20" w:rsidRPr="004C4F94" w:rsidRDefault="00B04F20" w:rsidP="0030461C">
      <w:pPr>
        <w:rPr>
          <w:b/>
          <w:color w:val="2F5496" w:themeColor="accent5" w:themeShade="BF"/>
          <w:sz w:val="18"/>
          <w:szCs w:val="18"/>
        </w:rPr>
      </w:pPr>
    </w:p>
    <w:p w:rsidR="0030461C" w:rsidRPr="004C4F94" w:rsidRDefault="0030461C" w:rsidP="00AB69C3">
      <w:pPr>
        <w:pStyle w:val="Paragraphedeliste"/>
        <w:numPr>
          <w:ilvl w:val="0"/>
          <w:numId w:val="76"/>
        </w:numPr>
        <w:rPr>
          <w:b/>
          <w:color w:val="2F5496" w:themeColor="accent5" w:themeShade="BF"/>
          <w:sz w:val="18"/>
          <w:szCs w:val="18"/>
          <w:u w:val="single"/>
        </w:rPr>
      </w:pPr>
      <w:r w:rsidRPr="004C4F94">
        <w:rPr>
          <w:b/>
          <w:color w:val="2F5496" w:themeColor="accent5" w:themeShade="BF"/>
          <w:sz w:val="18"/>
          <w:szCs w:val="18"/>
          <w:u w:val="single"/>
        </w:rPr>
        <w:t>Calculer les coûts et les résultats analytiques du premier trimestre.</w:t>
      </w:r>
    </w:p>
    <w:p w:rsidR="00A410AF" w:rsidRPr="004C4F94" w:rsidRDefault="00A410AF" w:rsidP="00A410AF">
      <w:pPr>
        <w:pStyle w:val="Paragraphedeliste"/>
        <w:rPr>
          <w:b/>
          <w:color w:val="2F5496" w:themeColor="accent5" w:themeShade="BF"/>
          <w:sz w:val="18"/>
          <w:szCs w:val="18"/>
          <w:u w:val="single"/>
        </w:rPr>
      </w:pPr>
    </w:p>
    <w:tbl>
      <w:tblPr>
        <w:tblStyle w:val="Grilledutableau"/>
        <w:tblW w:w="7143" w:type="dxa"/>
        <w:jc w:val="center"/>
        <w:tblLook w:val="04A0" w:firstRow="1" w:lastRow="0" w:firstColumn="1" w:lastColumn="0" w:noHBand="0" w:noVBand="1"/>
      </w:tblPr>
      <w:tblGrid>
        <w:gridCol w:w="2244"/>
        <w:gridCol w:w="803"/>
        <w:gridCol w:w="716"/>
        <w:gridCol w:w="967"/>
        <w:gridCol w:w="803"/>
        <w:gridCol w:w="716"/>
        <w:gridCol w:w="894"/>
      </w:tblGrid>
      <w:tr w:rsidR="004C4F94" w:rsidRPr="004C4F94" w:rsidTr="00A410AF">
        <w:trPr>
          <w:jc w:val="center"/>
        </w:trPr>
        <w:tc>
          <w:tcPr>
            <w:tcW w:w="2244" w:type="dxa"/>
          </w:tcPr>
          <w:p w:rsidR="00A410AF" w:rsidRPr="004C4F94" w:rsidRDefault="00A410AF" w:rsidP="007550D4">
            <w:pPr>
              <w:pStyle w:val="Paragraphedeliste"/>
              <w:ind w:left="0"/>
              <w:rPr>
                <w:rFonts w:cs="Arial"/>
                <w:b/>
                <w:color w:val="2F5496" w:themeColor="accent5" w:themeShade="BF"/>
                <w:sz w:val="18"/>
                <w:szCs w:val="18"/>
              </w:rPr>
            </w:pPr>
          </w:p>
        </w:tc>
        <w:tc>
          <w:tcPr>
            <w:tcW w:w="2486" w:type="dxa"/>
            <w:gridSpan w:val="3"/>
          </w:tcPr>
          <w:p w:rsidR="00A410AF" w:rsidRPr="004C4F94" w:rsidRDefault="00A410AF" w:rsidP="007550D4">
            <w:pPr>
              <w:pStyle w:val="Paragraphedeliste"/>
              <w:ind w:left="0"/>
              <w:jc w:val="center"/>
              <w:rPr>
                <w:rFonts w:cs="Arial"/>
                <w:b/>
                <w:color w:val="2F5496" w:themeColor="accent5" w:themeShade="BF"/>
                <w:sz w:val="18"/>
                <w:szCs w:val="18"/>
              </w:rPr>
            </w:pPr>
            <w:r w:rsidRPr="004C4F94">
              <w:rPr>
                <w:rFonts w:cs="Arial"/>
                <w:b/>
                <w:color w:val="2F5496" w:themeColor="accent5" w:themeShade="BF"/>
                <w:sz w:val="18"/>
                <w:szCs w:val="18"/>
              </w:rPr>
              <w:t>Carton ordinaire</w:t>
            </w:r>
          </w:p>
        </w:tc>
        <w:tc>
          <w:tcPr>
            <w:tcW w:w="2413" w:type="dxa"/>
            <w:gridSpan w:val="3"/>
          </w:tcPr>
          <w:p w:rsidR="00A410AF" w:rsidRPr="004C4F94" w:rsidRDefault="00A410AF" w:rsidP="007550D4">
            <w:pPr>
              <w:pStyle w:val="Paragraphedeliste"/>
              <w:ind w:left="0"/>
              <w:jc w:val="center"/>
              <w:rPr>
                <w:rFonts w:cs="Arial"/>
                <w:b/>
                <w:color w:val="2F5496" w:themeColor="accent5" w:themeShade="BF"/>
                <w:sz w:val="18"/>
                <w:szCs w:val="18"/>
              </w:rPr>
            </w:pPr>
            <w:r w:rsidRPr="004C4F94">
              <w:rPr>
                <w:rFonts w:cs="Arial"/>
                <w:b/>
                <w:color w:val="2F5496" w:themeColor="accent5" w:themeShade="BF"/>
                <w:sz w:val="18"/>
                <w:szCs w:val="18"/>
              </w:rPr>
              <w:t>Carton ondulée</w:t>
            </w:r>
          </w:p>
        </w:tc>
      </w:tr>
      <w:tr w:rsidR="004C4F94" w:rsidRPr="004C4F94" w:rsidTr="00A410AF">
        <w:trPr>
          <w:jc w:val="center"/>
        </w:trPr>
        <w:tc>
          <w:tcPr>
            <w:tcW w:w="2244" w:type="dxa"/>
          </w:tcPr>
          <w:p w:rsidR="00A410AF" w:rsidRPr="004C4F94" w:rsidRDefault="00A410AF" w:rsidP="007550D4">
            <w:pPr>
              <w:pStyle w:val="Paragraphedeliste"/>
              <w:ind w:left="0"/>
              <w:rPr>
                <w:rFonts w:cs="Arial"/>
                <w:b/>
                <w:color w:val="2F5496" w:themeColor="accent5" w:themeShade="BF"/>
                <w:sz w:val="18"/>
                <w:szCs w:val="18"/>
              </w:rPr>
            </w:pPr>
            <w:r w:rsidRPr="004C4F94">
              <w:rPr>
                <w:rFonts w:cs="Arial"/>
                <w:b/>
                <w:color w:val="2F5496" w:themeColor="accent5" w:themeShade="BF"/>
                <w:sz w:val="18"/>
                <w:szCs w:val="18"/>
              </w:rPr>
              <w:t>Achats</w:t>
            </w:r>
          </w:p>
        </w:tc>
        <w:tc>
          <w:tcPr>
            <w:tcW w:w="803"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64 000</w:t>
            </w:r>
          </w:p>
        </w:tc>
        <w:tc>
          <w:tcPr>
            <w:tcW w:w="716"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3,2</w:t>
            </w:r>
          </w:p>
        </w:tc>
        <w:tc>
          <w:tcPr>
            <w:tcW w:w="967"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204 800</w:t>
            </w:r>
          </w:p>
        </w:tc>
        <w:tc>
          <w:tcPr>
            <w:tcW w:w="803"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56 000</w:t>
            </w:r>
          </w:p>
        </w:tc>
        <w:tc>
          <w:tcPr>
            <w:tcW w:w="716"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4,4</w:t>
            </w:r>
          </w:p>
        </w:tc>
        <w:tc>
          <w:tcPr>
            <w:tcW w:w="894"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246 400</w:t>
            </w:r>
          </w:p>
        </w:tc>
      </w:tr>
      <w:tr w:rsidR="004C4F94" w:rsidRPr="004C4F94" w:rsidTr="00A410AF">
        <w:trPr>
          <w:jc w:val="center"/>
        </w:trPr>
        <w:tc>
          <w:tcPr>
            <w:tcW w:w="2244" w:type="dxa"/>
          </w:tcPr>
          <w:p w:rsidR="00A410AF" w:rsidRPr="004C4F94" w:rsidRDefault="00A410AF" w:rsidP="00A410AF">
            <w:pPr>
              <w:pStyle w:val="Paragraphedeliste"/>
              <w:ind w:left="0"/>
              <w:jc w:val="left"/>
              <w:rPr>
                <w:rFonts w:cs="Arial"/>
                <w:b/>
                <w:color w:val="2F5496" w:themeColor="accent5" w:themeShade="BF"/>
                <w:sz w:val="18"/>
                <w:szCs w:val="18"/>
              </w:rPr>
            </w:pPr>
            <w:r w:rsidRPr="004C4F94">
              <w:rPr>
                <w:rFonts w:cs="Arial"/>
                <w:b/>
                <w:color w:val="2F5496" w:themeColor="accent5" w:themeShade="BF"/>
                <w:sz w:val="18"/>
                <w:szCs w:val="18"/>
              </w:rPr>
              <w:t>Charges indirectes approv</w:t>
            </w:r>
          </w:p>
        </w:tc>
        <w:tc>
          <w:tcPr>
            <w:tcW w:w="803"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64</w:t>
            </w:r>
          </w:p>
        </w:tc>
        <w:tc>
          <w:tcPr>
            <w:tcW w:w="716"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500</w:t>
            </w:r>
          </w:p>
        </w:tc>
        <w:tc>
          <w:tcPr>
            <w:tcW w:w="967"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32 000</w:t>
            </w:r>
          </w:p>
        </w:tc>
        <w:tc>
          <w:tcPr>
            <w:tcW w:w="803"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56</w:t>
            </w:r>
          </w:p>
        </w:tc>
        <w:tc>
          <w:tcPr>
            <w:tcW w:w="716"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500</w:t>
            </w:r>
          </w:p>
        </w:tc>
        <w:tc>
          <w:tcPr>
            <w:tcW w:w="894"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28 000</w:t>
            </w:r>
          </w:p>
        </w:tc>
      </w:tr>
      <w:tr w:rsidR="00A410AF" w:rsidRPr="004C4F94" w:rsidTr="00A410AF">
        <w:trPr>
          <w:jc w:val="center"/>
        </w:trPr>
        <w:tc>
          <w:tcPr>
            <w:tcW w:w="2244" w:type="dxa"/>
          </w:tcPr>
          <w:p w:rsidR="00A410AF" w:rsidRPr="004C4F94" w:rsidRDefault="00A410AF" w:rsidP="007550D4">
            <w:pPr>
              <w:pStyle w:val="Paragraphedeliste"/>
              <w:ind w:left="0"/>
              <w:rPr>
                <w:rFonts w:cs="Arial"/>
                <w:b/>
                <w:color w:val="2F5496" w:themeColor="accent5" w:themeShade="BF"/>
                <w:sz w:val="18"/>
                <w:szCs w:val="18"/>
              </w:rPr>
            </w:pPr>
            <w:r w:rsidRPr="004C4F94">
              <w:rPr>
                <w:rFonts w:cs="Arial"/>
                <w:b/>
                <w:color w:val="2F5496" w:themeColor="accent5" w:themeShade="BF"/>
                <w:sz w:val="18"/>
                <w:szCs w:val="18"/>
              </w:rPr>
              <w:t>Coût d’achat</w:t>
            </w:r>
          </w:p>
        </w:tc>
        <w:tc>
          <w:tcPr>
            <w:tcW w:w="803"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64 000</w:t>
            </w:r>
          </w:p>
        </w:tc>
        <w:tc>
          <w:tcPr>
            <w:tcW w:w="716"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3,7</w:t>
            </w:r>
          </w:p>
        </w:tc>
        <w:tc>
          <w:tcPr>
            <w:tcW w:w="967"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236 800</w:t>
            </w:r>
          </w:p>
        </w:tc>
        <w:tc>
          <w:tcPr>
            <w:tcW w:w="803"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56 000</w:t>
            </w:r>
          </w:p>
        </w:tc>
        <w:tc>
          <w:tcPr>
            <w:tcW w:w="716" w:type="dxa"/>
          </w:tcPr>
          <w:p w:rsidR="00A410AF" w:rsidRPr="004C4F94" w:rsidRDefault="00814CA2" w:rsidP="007550D4">
            <w:pPr>
              <w:pStyle w:val="Paragraphedeliste"/>
              <w:ind w:left="0"/>
              <w:jc w:val="center"/>
              <w:rPr>
                <w:rFonts w:cs="Arial"/>
                <w:color w:val="2F5496" w:themeColor="accent5" w:themeShade="BF"/>
                <w:sz w:val="18"/>
                <w:szCs w:val="18"/>
              </w:rPr>
            </w:pPr>
            <w:r>
              <w:rPr>
                <w:rFonts w:cs="Arial"/>
                <w:color w:val="2F5496" w:themeColor="accent5" w:themeShade="BF"/>
                <w:sz w:val="18"/>
                <w:szCs w:val="18"/>
              </w:rPr>
              <w:t>4,9</w:t>
            </w:r>
          </w:p>
        </w:tc>
        <w:tc>
          <w:tcPr>
            <w:tcW w:w="894" w:type="dxa"/>
          </w:tcPr>
          <w:p w:rsidR="00A410AF" w:rsidRPr="004C4F94" w:rsidRDefault="00A410AF" w:rsidP="007550D4">
            <w:pPr>
              <w:pStyle w:val="Paragraphedeliste"/>
              <w:ind w:left="0"/>
              <w:jc w:val="center"/>
              <w:rPr>
                <w:rFonts w:cs="Arial"/>
                <w:color w:val="2F5496" w:themeColor="accent5" w:themeShade="BF"/>
                <w:sz w:val="18"/>
                <w:szCs w:val="18"/>
              </w:rPr>
            </w:pPr>
            <w:r w:rsidRPr="004C4F94">
              <w:rPr>
                <w:rFonts w:cs="Arial"/>
                <w:color w:val="2F5496" w:themeColor="accent5" w:themeShade="BF"/>
                <w:sz w:val="18"/>
                <w:szCs w:val="18"/>
              </w:rPr>
              <w:t>274 400</w:t>
            </w:r>
          </w:p>
        </w:tc>
      </w:tr>
    </w:tbl>
    <w:p w:rsidR="00B04F20" w:rsidRDefault="00B04F20" w:rsidP="00B04F20">
      <w:pPr>
        <w:rPr>
          <w:b/>
          <w:color w:val="2F5496" w:themeColor="accent5" w:themeShade="BF"/>
          <w:sz w:val="18"/>
          <w:szCs w:val="18"/>
          <w:u w:val="single"/>
        </w:rPr>
      </w:pPr>
    </w:p>
    <w:tbl>
      <w:tblPr>
        <w:tblStyle w:val="Grilledutableau"/>
        <w:tblW w:w="0" w:type="auto"/>
        <w:jc w:val="center"/>
        <w:tblLook w:val="04A0" w:firstRow="1" w:lastRow="0" w:firstColumn="1" w:lastColumn="0" w:noHBand="0" w:noVBand="1"/>
      </w:tblPr>
      <w:tblGrid>
        <w:gridCol w:w="1132"/>
        <w:gridCol w:w="803"/>
        <w:gridCol w:w="537"/>
        <w:gridCol w:w="1133"/>
        <w:gridCol w:w="1133"/>
        <w:gridCol w:w="803"/>
        <w:gridCol w:w="537"/>
        <w:gridCol w:w="1133"/>
      </w:tblGrid>
      <w:tr w:rsidR="00814CA2" w:rsidRPr="00AC6E49" w:rsidTr="00814CA2">
        <w:trPr>
          <w:jc w:val="center"/>
        </w:trPr>
        <w:tc>
          <w:tcPr>
            <w:tcW w:w="1132" w:type="dxa"/>
            <w:shd w:val="clear" w:color="auto" w:fill="D9D9D9" w:themeFill="background1" w:themeFillShade="D9"/>
          </w:tcPr>
          <w:p w:rsidR="00814CA2" w:rsidRPr="00AC6E49" w:rsidRDefault="00814CA2"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Carton ord.</w:t>
            </w:r>
          </w:p>
        </w:tc>
        <w:tc>
          <w:tcPr>
            <w:tcW w:w="80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537"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80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814CA2" w:rsidRPr="00AC6E49" w:rsidTr="00814CA2">
        <w:trPr>
          <w:jc w:val="center"/>
        </w:trPr>
        <w:tc>
          <w:tcPr>
            <w:tcW w:w="1132" w:type="dxa"/>
          </w:tcPr>
          <w:p w:rsidR="00814CA2" w:rsidRPr="00AC6E49" w:rsidRDefault="00814CA2"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10 000</w:t>
            </w:r>
          </w:p>
        </w:tc>
        <w:tc>
          <w:tcPr>
            <w:tcW w:w="537" w:type="dxa"/>
          </w:tcPr>
          <w:p w:rsidR="00814CA2" w:rsidRPr="00AC6E49" w:rsidRDefault="00814CA2" w:rsidP="00D917FA">
            <w:pPr>
              <w:pStyle w:val="Paragraphedeliste"/>
              <w:ind w:left="0"/>
              <w:jc w:val="center"/>
              <w:rPr>
                <w:rFonts w:cs="Arial"/>
                <w:b/>
                <w:color w:val="2F5496" w:themeColor="accent5" w:themeShade="BF"/>
                <w:sz w:val="18"/>
                <w:szCs w:val="18"/>
              </w:rPr>
            </w:pP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35 520</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60 000</w:t>
            </w:r>
          </w:p>
        </w:tc>
        <w:tc>
          <w:tcPr>
            <w:tcW w:w="498"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3,68</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220 800</w:t>
            </w:r>
          </w:p>
        </w:tc>
      </w:tr>
      <w:tr w:rsidR="00814CA2" w:rsidRPr="00AC6E49" w:rsidTr="00814CA2">
        <w:trPr>
          <w:jc w:val="center"/>
        </w:trPr>
        <w:tc>
          <w:tcPr>
            <w:tcW w:w="1132" w:type="dxa"/>
          </w:tcPr>
          <w:p w:rsidR="00814CA2" w:rsidRPr="00AC6E49" w:rsidRDefault="00814CA2"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64 000</w:t>
            </w:r>
          </w:p>
        </w:tc>
        <w:tc>
          <w:tcPr>
            <w:tcW w:w="537" w:type="dxa"/>
          </w:tcPr>
          <w:p w:rsidR="00814CA2" w:rsidRPr="00AC6E49" w:rsidRDefault="00814CA2" w:rsidP="00D917FA">
            <w:pPr>
              <w:pStyle w:val="Paragraphedeliste"/>
              <w:ind w:left="0"/>
              <w:jc w:val="center"/>
              <w:rPr>
                <w:rFonts w:cs="Arial"/>
                <w:b/>
                <w:color w:val="2F5496" w:themeColor="accent5" w:themeShade="BF"/>
                <w:sz w:val="18"/>
                <w:szCs w:val="18"/>
              </w:rPr>
            </w:pP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236 800</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14 000</w:t>
            </w:r>
          </w:p>
        </w:tc>
        <w:tc>
          <w:tcPr>
            <w:tcW w:w="498"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3,68</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51 520</w:t>
            </w:r>
          </w:p>
        </w:tc>
      </w:tr>
      <w:tr w:rsidR="00814CA2" w:rsidRPr="00AC6E49" w:rsidTr="00814CA2">
        <w:trPr>
          <w:jc w:val="center"/>
        </w:trPr>
        <w:tc>
          <w:tcPr>
            <w:tcW w:w="1132" w:type="dxa"/>
          </w:tcPr>
          <w:p w:rsidR="00814CA2" w:rsidRPr="00AC6E49" w:rsidRDefault="00814CA2"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74 000</w:t>
            </w:r>
          </w:p>
        </w:tc>
        <w:tc>
          <w:tcPr>
            <w:tcW w:w="537"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3,68</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272 320</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74 000</w:t>
            </w:r>
          </w:p>
        </w:tc>
        <w:tc>
          <w:tcPr>
            <w:tcW w:w="498"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3,68</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272 320</w:t>
            </w:r>
          </w:p>
        </w:tc>
      </w:tr>
    </w:tbl>
    <w:p w:rsidR="00814CA2" w:rsidRDefault="00814CA2" w:rsidP="00B04F20">
      <w:pPr>
        <w:rPr>
          <w:b/>
          <w:color w:val="2F5496" w:themeColor="accent5" w:themeShade="BF"/>
          <w:sz w:val="18"/>
          <w:szCs w:val="18"/>
          <w:u w:val="single"/>
        </w:rPr>
      </w:pPr>
    </w:p>
    <w:tbl>
      <w:tblPr>
        <w:tblStyle w:val="Grilledutableau"/>
        <w:tblW w:w="0" w:type="auto"/>
        <w:jc w:val="center"/>
        <w:tblLook w:val="04A0" w:firstRow="1" w:lastRow="0" w:firstColumn="1" w:lastColumn="0" w:noHBand="0" w:noVBand="1"/>
      </w:tblPr>
      <w:tblGrid>
        <w:gridCol w:w="1132"/>
        <w:gridCol w:w="803"/>
        <w:gridCol w:w="537"/>
        <w:gridCol w:w="1133"/>
        <w:gridCol w:w="1133"/>
        <w:gridCol w:w="803"/>
        <w:gridCol w:w="537"/>
        <w:gridCol w:w="1133"/>
      </w:tblGrid>
      <w:tr w:rsidR="00814CA2" w:rsidRPr="00AC6E49" w:rsidTr="00D917FA">
        <w:trPr>
          <w:jc w:val="center"/>
        </w:trPr>
        <w:tc>
          <w:tcPr>
            <w:tcW w:w="1132" w:type="dxa"/>
            <w:shd w:val="clear" w:color="auto" w:fill="D9D9D9" w:themeFill="background1" w:themeFillShade="D9"/>
          </w:tcPr>
          <w:p w:rsidR="00814CA2" w:rsidRPr="00AC6E49" w:rsidRDefault="00814CA2"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Carton ond.</w:t>
            </w:r>
          </w:p>
        </w:tc>
        <w:tc>
          <w:tcPr>
            <w:tcW w:w="80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537"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80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498"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814CA2" w:rsidRPr="00AC6E49" w:rsidTr="00D917FA">
        <w:trPr>
          <w:jc w:val="center"/>
        </w:trPr>
        <w:tc>
          <w:tcPr>
            <w:tcW w:w="1132" w:type="dxa"/>
          </w:tcPr>
          <w:p w:rsidR="00814CA2" w:rsidRPr="00AC6E49" w:rsidRDefault="00814CA2"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14 000</w:t>
            </w:r>
          </w:p>
        </w:tc>
        <w:tc>
          <w:tcPr>
            <w:tcW w:w="537" w:type="dxa"/>
          </w:tcPr>
          <w:p w:rsidR="00814CA2" w:rsidRPr="00AC6E49" w:rsidRDefault="00814CA2" w:rsidP="00D917FA">
            <w:pPr>
              <w:pStyle w:val="Paragraphedeliste"/>
              <w:ind w:left="0"/>
              <w:jc w:val="center"/>
              <w:rPr>
                <w:rFonts w:cs="Arial"/>
                <w:b/>
                <w:color w:val="2F5496" w:themeColor="accent5" w:themeShade="BF"/>
                <w:sz w:val="18"/>
                <w:szCs w:val="18"/>
              </w:rPr>
            </w:pP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65 100</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64 000</w:t>
            </w:r>
          </w:p>
        </w:tc>
        <w:tc>
          <w:tcPr>
            <w:tcW w:w="498"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4,85</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310 400</w:t>
            </w:r>
          </w:p>
        </w:tc>
      </w:tr>
      <w:tr w:rsidR="00814CA2" w:rsidRPr="00AC6E49" w:rsidTr="00D917FA">
        <w:trPr>
          <w:jc w:val="center"/>
        </w:trPr>
        <w:tc>
          <w:tcPr>
            <w:tcW w:w="1132" w:type="dxa"/>
          </w:tcPr>
          <w:p w:rsidR="00814CA2" w:rsidRPr="00AC6E49" w:rsidRDefault="00814CA2"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56 000</w:t>
            </w:r>
          </w:p>
        </w:tc>
        <w:tc>
          <w:tcPr>
            <w:tcW w:w="537" w:type="dxa"/>
          </w:tcPr>
          <w:p w:rsidR="00814CA2" w:rsidRPr="00AC6E49" w:rsidRDefault="00814CA2" w:rsidP="00D917FA">
            <w:pPr>
              <w:pStyle w:val="Paragraphedeliste"/>
              <w:ind w:left="0"/>
              <w:jc w:val="center"/>
              <w:rPr>
                <w:rFonts w:cs="Arial"/>
                <w:b/>
                <w:color w:val="2F5496" w:themeColor="accent5" w:themeShade="BF"/>
                <w:sz w:val="18"/>
                <w:szCs w:val="18"/>
              </w:rPr>
            </w:pP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274 400</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6 000</w:t>
            </w:r>
          </w:p>
        </w:tc>
        <w:tc>
          <w:tcPr>
            <w:tcW w:w="498"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4,85</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29 100</w:t>
            </w:r>
          </w:p>
        </w:tc>
      </w:tr>
      <w:tr w:rsidR="00814CA2" w:rsidRPr="00AC6E49" w:rsidTr="00D917FA">
        <w:trPr>
          <w:jc w:val="center"/>
        </w:trPr>
        <w:tc>
          <w:tcPr>
            <w:tcW w:w="1132" w:type="dxa"/>
          </w:tcPr>
          <w:p w:rsidR="00814CA2" w:rsidRPr="00AC6E49" w:rsidRDefault="00814CA2"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70 000</w:t>
            </w:r>
          </w:p>
        </w:tc>
        <w:tc>
          <w:tcPr>
            <w:tcW w:w="537"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4,85</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339 500</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80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70 000</w:t>
            </w:r>
          </w:p>
        </w:tc>
        <w:tc>
          <w:tcPr>
            <w:tcW w:w="498"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4,85</w:t>
            </w:r>
          </w:p>
        </w:tc>
        <w:tc>
          <w:tcPr>
            <w:tcW w:w="1133" w:type="dxa"/>
          </w:tcPr>
          <w:p w:rsidR="00814CA2" w:rsidRPr="00AC6E49"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339 500</w:t>
            </w:r>
          </w:p>
        </w:tc>
      </w:tr>
    </w:tbl>
    <w:p w:rsidR="00814CA2" w:rsidRDefault="00814CA2" w:rsidP="00B04F20">
      <w:pPr>
        <w:rPr>
          <w:b/>
          <w:color w:val="2F5496" w:themeColor="accent5" w:themeShade="BF"/>
          <w:sz w:val="18"/>
          <w:szCs w:val="18"/>
          <w:u w:val="single"/>
        </w:rPr>
      </w:pPr>
    </w:p>
    <w:tbl>
      <w:tblPr>
        <w:tblStyle w:val="Grilledutableau"/>
        <w:tblW w:w="7234" w:type="dxa"/>
        <w:jc w:val="center"/>
        <w:tblLook w:val="04A0" w:firstRow="1" w:lastRow="0" w:firstColumn="1" w:lastColumn="0" w:noHBand="0" w:noVBand="1"/>
      </w:tblPr>
      <w:tblGrid>
        <w:gridCol w:w="2244"/>
        <w:gridCol w:w="894"/>
        <w:gridCol w:w="716"/>
        <w:gridCol w:w="967"/>
        <w:gridCol w:w="803"/>
        <w:gridCol w:w="716"/>
        <w:gridCol w:w="894"/>
      </w:tblGrid>
      <w:tr w:rsidR="00814CA2" w:rsidRPr="004C4F94" w:rsidTr="00A57A97">
        <w:trPr>
          <w:jc w:val="center"/>
        </w:trPr>
        <w:tc>
          <w:tcPr>
            <w:tcW w:w="2244" w:type="dxa"/>
          </w:tcPr>
          <w:p w:rsidR="00814CA2" w:rsidRPr="004C4F94" w:rsidRDefault="00814CA2" w:rsidP="00D917FA">
            <w:pPr>
              <w:pStyle w:val="Paragraphedeliste"/>
              <w:ind w:left="0"/>
              <w:rPr>
                <w:rFonts w:cs="Arial"/>
                <w:b/>
                <w:color w:val="2F5496" w:themeColor="accent5" w:themeShade="BF"/>
                <w:sz w:val="18"/>
                <w:szCs w:val="18"/>
              </w:rPr>
            </w:pPr>
          </w:p>
        </w:tc>
        <w:tc>
          <w:tcPr>
            <w:tcW w:w="2577" w:type="dxa"/>
            <w:gridSpan w:val="3"/>
          </w:tcPr>
          <w:p w:rsidR="00814CA2" w:rsidRPr="004C4F94"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Carton PM</w:t>
            </w:r>
          </w:p>
        </w:tc>
        <w:tc>
          <w:tcPr>
            <w:tcW w:w="2413" w:type="dxa"/>
            <w:gridSpan w:val="3"/>
          </w:tcPr>
          <w:p w:rsidR="00814CA2" w:rsidRPr="004C4F94" w:rsidRDefault="00814CA2"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Carton GM</w:t>
            </w:r>
          </w:p>
        </w:tc>
      </w:tr>
      <w:tr w:rsidR="00814CA2" w:rsidRPr="004C4F94" w:rsidTr="00A57A97">
        <w:trPr>
          <w:jc w:val="center"/>
        </w:trPr>
        <w:tc>
          <w:tcPr>
            <w:tcW w:w="2244" w:type="dxa"/>
          </w:tcPr>
          <w:p w:rsidR="00814CA2" w:rsidRPr="004C4F94" w:rsidRDefault="001D12A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Conso de carton ordinaire</w:t>
            </w:r>
          </w:p>
        </w:tc>
        <w:tc>
          <w:tcPr>
            <w:tcW w:w="894"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32 000</w:t>
            </w:r>
          </w:p>
        </w:tc>
        <w:tc>
          <w:tcPr>
            <w:tcW w:w="716"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3,68</w:t>
            </w:r>
          </w:p>
        </w:tc>
        <w:tc>
          <w:tcPr>
            <w:tcW w:w="967"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117 760</w:t>
            </w:r>
          </w:p>
        </w:tc>
        <w:tc>
          <w:tcPr>
            <w:tcW w:w="803"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28 000</w:t>
            </w:r>
          </w:p>
        </w:tc>
        <w:tc>
          <w:tcPr>
            <w:tcW w:w="716"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3,68</w:t>
            </w:r>
          </w:p>
        </w:tc>
        <w:tc>
          <w:tcPr>
            <w:tcW w:w="894"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103 040</w:t>
            </w:r>
          </w:p>
        </w:tc>
      </w:tr>
      <w:tr w:rsidR="00814CA2" w:rsidRPr="004C4F94" w:rsidTr="00A57A97">
        <w:trPr>
          <w:jc w:val="center"/>
        </w:trPr>
        <w:tc>
          <w:tcPr>
            <w:tcW w:w="2244" w:type="dxa"/>
          </w:tcPr>
          <w:p w:rsidR="00814CA2" w:rsidRPr="004C4F94" w:rsidRDefault="001D12AF" w:rsidP="00D917FA">
            <w:pPr>
              <w:pStyle w:val="Paragraphedeliste"/>
              <w:ind w:left="0"/>
              <w:jc w:val="left"/>
              <w:rPr>
                <w:rFonts w:cs="Arial"/>
                <w:b/>
                <w:color w:val="2F5496" w:themeColor="accent5" w:themeShade="BF"/>
                <w:sz w:val="18"/>
                <w:szCs w:val="18"/>
              </w:rPr>
            </w:pPr>
            <w:r>
              <w:rPr>
                <w:rFonts w:cs="Arial"/>
                <w:b/>
                <w:color w:val="2F5496" w:themeColor="accent5" w:themeShade="BF"/>
                <w:sz w:val="18"/>
                <w:szCs w:val="18"/>
              </w:rPr>
              <w:t>Conso de carton ondulé</w:t>
            </w:r>
          </w:p>
        </w:tc>
        <w:tc>
          <w:tcPr>
            <w:tcW w:w="894"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28 000</w:t>
            </w:r>
          </w:p>
        </w:tc>
        <w:tc>
          <w:tcPr>
            <w:tcW w:w="716"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4,85</w:t>
            </w:r>
          </w:p>
        </w:tc>
        <w:tc>
          <w:tcPr>
            <w:tcW w:w="967"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135 800</w:t>
            </w:r>
          </w:p>
        </w:tc>
        <w:tc>
          <w:tcPr>
            <w:tcW w:w="803"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36 000</w:t>
            </w:r>
          </w:p>
        </w:tc>
        <w:tc>
          <w:tcPr>
            <w:tcW w:w="716"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4,85</w:t>
            </w:r>
          </w:p>
        </w:tc>
        <w:tc>
          <w:tcPr>
            <w:tcW w:w="894"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174 600</w:t>
            </w:r>
          </w:p>
        </w:tc>
      </w:tr>
      <w:tr w:rsidR="00814CA2" w:rsidRPr="004C4F94" w:rsidTr="00A57A97">
        <w:trPr>
          <w:jc w:val="center"/>
        </w:trPr>
        <w:tc>
          <w:tcPr>
            <w:tcW w:w="2244" w:type="dxa"/>
          </w:tcPr>
          <w:p w:rsidR="00814CA2" w:rsidRPr="004C4F94" w:rsidRDefault="001D12A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MOD</w:t>
            </w:r>
          </w:p>
        </w:tc>
        <w:tc>
          <w:tcPr>
            <w:tcW w:w="894"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960</w:t>
            </w:r>
          </w:p>
        </w:tc>
        <w:tc>
          <w:tcPr>
            <w:tcW w:w="716"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110</w:t>
            </w:r>
          </w:p>
        </w:tc>
        <w:tc>
          <w:tcPr>
            <w:tcW w:w="967"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105 600</w:t>
            </w:r>
          </w:p>
        </w:tc>
        <w:tc>
          <w:tcPr>
            <w:tcW w:w="803"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820</w:t>
            </w:r>
          </w:p>
        </w:tc>
        <w:tc>
          <w:tcPr>
            <w:tcW w:w="716"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110</w:t>
            </w:r>
          </w:p>
        </w:tc>
        <w:tc>
          <w:tcPr>
            <w:tcW w:w="894" w:type="dxa"/>
          </w:tcPr>
          <w:p w:rsidR="00814CA2"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90 200</w:t>
            </w:r>
          </w:p>
        </w:tc>
      </w:tr>
      <w:tr w:rsidR="001D12AF" w:rsidRPr="004C4F94" w:rsidTr="00A57A97">
        <w:trPr>
          <w:jc w:val="center"/>
        </w:trPr>
        <w:tc>
          <w:tcPr>
            <w:tcW w:w="2244" w:type="dxa"/>
          </w:tcPr>
          <w:p w:rsidR="001D12AF" w:rsidRDefault="001D12A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Charges indirectes</w:t>
            </w:r>
          </w:p>
        </w:tc>
        <w:tc>
          <w:tcPr>
            <w:tcW w:w="894"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158</w:t>
            </w:r>
          </w:p>
        </w:tc>
        <w:tc>
          <w:tcPr>
            <w:tcW w:w="716"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300</w:t>
            </w:r>
          </w:p>
        </w:tc>
        <w:tc>
          <w:tcPr>
            <w:tcW w:w="967"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47 400</w:t>
            </w:r>
          </w:p>
        </w:tc>
        <w:tc>
          <w:tcPr>
            <w:tcW w:w="803" w:type="dxa"/>
          </w:tcPr>
          <w:p w:rsidR="001D12AF"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138</w:t>
            </w:r>
          </w:p>
        </w:tc>
        <w:tc>
          <w:tcPr>
            <w:tcW w:w="716"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300</w:t>
            </w:r>
          </w:p>
        </w:tc>
        <w:tc>
          <w:tcPr>
            <w:tcW w:w="894" w:type="dxa"/>
          </w:tcPr>
          <w:p w:rsidR="001D12AF"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41 400</w:t>
            </w:r>
          </w:p>
        </w:tc>
      </w:tr>
      <w:tr w:rsidR="001D12AF" w:rsidRPr="004C4F94" w:rsidTr="00A57A97">
        <w:trPr>
          <w:jc w:val="center"/>
        </w:trPr>
        <w:tc>
          <w:tcPr>
            <w:tcW w:w="2244" w:type="dxa"/>
          </w:tcPr>
          <w:p w:rsidR="001D12AF" w:rsidRDefault="001D12A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COUT DE PRODUCTION</w:t>
            </w:r>
          </w:p>
        </w:tc>
        <w:tc>
          <w:tcPr>
            <w:tcW w:w="894"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158 000</w:t>
            </w:r>
          </w:p>
        </w:tc>
        <w:tc>
          <w:tcPr>
            <w:tcW w:w="716"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2,57..</w:t>
            </w:r>
          </w:p>
        </w:tc>
        <w:tc>
          <w:tcPr>
            <w:tcW w:w="967" w:type="dxa"/>
          </w:tcPr>
          <w:p w:rsidR="001D12AF"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406 560</w:t>
            </w:r>
          </w:p>
        </w:tc>
        <w:tc>
          <w:tcPr>
            <w:tcW w:w="803" w:type="dxa"/>
          </w:tcPr>
          <w:p w:rsidR="001D12AF" w:rsidRPr="004C4F94" w:rsidRDefault="00A57A97"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92 000</w:t>
            </w:r>
          </w:p>
        </w:tc>
        <w:tc>
          <w:tcPr>
            <w:tcW w:w="716" w:type="dxa"/>
          </w:tcPr>
          <w:p w:rsidR="001D12AF" w:rsidRDefault="00A57A97"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4,45..</w:t>
            </w:r>
          </w:p>
        </w:tc>
        <w:tc>
          <w:tcPr>
            <w:tcW w:w="894" w:type="dxa"/>
          </w:tcPr>
          <w:p w:rsidR="001D12AF" w:rsidRPr="004C4F94" w:rsidRDefault="001D12A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409 240</w:t>
            </w:r>
          </w:p>
        </w:tc>
      </w:tr>
    </w:tbl>
    <w:p w:rsidR="00814CA2" w:rsidRDefault="00814CA2" w:rsidP="00B04F20">
      <w:pPr>
        <w:rPr>
          <w:b/>
          <w:color w:val="2F5496" w:themeColor="accent5" w:themeShade="BF"/>
          <w:sz w:val="18"/>
          <w:szCs w:val="18"/>
          <w:u w:val="single"/>
        </w:rPr>
      </w:pPr>
    </w:p>
    <w:p w:rsidR="00BB6875" w:rsidRDefault="00BB6875" w:rsidP="00B04F20">
      <w:pPr>
        <w:rPr>
          <w:b/>
          <w:color w:val="2F5496" w:themeColor="accent5" w:themeShade="BF"/>
          <w:sz w:val="18"/>
          <w:szCs w:val="18"/>
          <w:u w:val="single"/>
        </w:rPr>
      </w:pPr>
    </w:p>
    <w:p w:rsidR="00BB6875" w:rsidRDefault="00BB6875" w:rsidP="00B04F20">
      <w:pPr>
        <w:rPr>
          <w:b/>
          <w:color w:val="2F5496" w:themeColor="accent5" w:themeShade="BF"/>
          <w:sz w:val="18"/>
          <w:szCs w:val="18"/>
          <w:u w:val="single"/>
        </w:rPr>
      </w:pPr>
    </w:p>
    <w:p w:rsidR="00814CA2" w:rsidRDefault="00814CA2" w:rsidP="00B04F20">
      <w:pPr>
        <w:rPr>
          <w:b/>
          <w:color w:val="2F5496" w:themeColor="accent5" w:themeShade="BF"/>
          <w:sz w:val="18"/>
          <w:szCs w:val="18"/>
          <w:u w:val="single"/>
        </w:rPr>
      </w:pPr>
    </w:p>
    <w:p w:rsidR="00A57A97" w:rsidRDefault="00A57A97" w:rsidP="00A57A97">
      <w:pPr>
        <w:rPr>
          <w:b/>
          <w:color w:val="2F5496" w:themeColor="accent5" w:themeShade="BF"/>
          <w:sz w:val="18"/>
          <w:szCs w:val="18"/>
          <w:u w:val="single"/>
        </w:rPr>
      </w:pPr>
    </w:p>
    <w:tbl>
      <w:tblPr>
        <w:tblStyle w:val="Grilledutableau"/>
        <w:tblW w:w="0" w:type="auto"/>
        <w:jc w:val="center"/>
        <w:tblLook w:val="04A0" w:firstRow="1" w:lastRow="0" w:firstColumn="1" w:lastColumn="0" w:noHBand="0" w:noVBand="1"/>
      </w:tblPr>
      <w:tblGrid>
        <w:gridCol w:w="1132"/>
        <w:gridCol w:w="894"/>
        <w:gridCol w:w="537"/>
        <w:gridCol w:w="1133"/>
        <w:gridCol w:w="1133"/>
        <w:gridCol w:w="894"/>
        <w:gridCol w:w="537"/>
        <w:gridCol w:w="1133"/>
      </w:tblGrid>
      <w:tr w:rsidR="00A57A97" w:rsidRPr="00AC6E49" w:rsidTr="00A57A97">
        <w:trPr>
          <w:jc w:val="center"/>
        </w:trPr>
        <w:tc>
          <w:tcPr>
            <w:tcW w:w="1132" w:type="dxa"/>
            <w:shd w:val="clear" w:color="auto" w:fill="D9D9D9" w:themeFill="background1" w:themeFillShade="D9"/>
          </w:tcPr>
          <w:p w:rsidR="00A57A97" w:rsidRPr="00AC6E49" w:rsidRDefault="00A57A97"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Carton PM</w:t>
            </w:r>
          </w:p>
        </w:tc>
        <w:tc>
          <w:tcPr>
            <w:tcW w:w="894"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537"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894"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537"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A57A97" w:rsidRPr="00AC6E49" w:rsidTr="00A57A97">
        <w:trPr>
          <w:jc w:val="center"/>
        </w:trPr>
        <w:tc>
          <w:tcPr>
            <w:tcW w:w="1132" w:type="dxa"/>
          </w:tcPr>
          <w:p w:rsidR="00A57A97" w:rsidRPr="00AC6E49" w:rsidRDefault="00A57A97"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22 000</w:t>
            </w:r>
          </w:p>
        </w:tc>
        <w:tc>
          <w:tcPr>
            <w:tcW w:w="537"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2,55</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56 100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160 000</w:t>
            </w:r>
          </w:p>
        </w:tc>
        <w:tc>
          <w:tcPr>
            <w:tcW w:w="537"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2,57</w:t>
            </w:r>
          </w:p>
        </w:tc>
        <w:tc>
          <w:tcPr>
            <w:tcW w:w="1133"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411 200</w:t>
            </w:r>
          </w:p>
        </w:tc>
      </w:tr>
      <w:tr w:rsidR="00A57A97" w:rsidRPr="00AC6E49" w:rsidTr="00A57A97">
        <w:trPr>
          <w:jc w:val="center"/>
        </w:trPr>
        <w:tc>
          <w:tcPr>
            <w:tcW w:w="1132" w:type="dxa"/>
          </w:tcPr>
          <w:p w:rsidR="00A57A97" w:rsidRPr="00AC6E49" w:rsidRDefault="00A57A97"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158 000</w:t>
            </w:r>
          </w:p>
        </w:tc>
        <w:tc>
          <w:tcPr>
            <w:tcW w:w="537" w:type="dxa"/>
          </w:tcPr>
          <w:p w:rsidR="00A57A97" w:rsidRPr="00AC6E49" w:rsidRDefault="00A57A97" w:rsidP="00D917FA">
            <w:pPr>
              <w:pStyle w:val="Paragraphedeliste"/>
              <w:ind w:left="0"/>
              <w:jc w:val="center"/>
              <w:rPr>
                <w:rFonts w:cs="Arial"/>
                <w:b/>
                <w:color w:val="2F5496" w:themeColor="accent5" w:themeShade="BF"/>
                <w:sz w:val="18"/>
                <w:szCs w:val="18"/>
              </w:rPr>
            </w:pP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406 560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894"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20 000</w:t>
            </w:r>
          </w:p>
        </w:tc>
        <w:tc>
          <w:tcPr>
            <w:tcW w:w="537"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2,57</w:t>
            </w:r>
          </w:p>
        </w:tc>
        <w:tc>
          <w:tcPr>
            <w:tcW w:w="1133"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51 400</w:t>
            </w:r>
          </w:p>
        </w:tc>
      </w:tr>
      <w:tr w:rsidR="00A57A97" w:rsidRPr="00AC6E49" w:rsidTr="00A57A97">
        <w:trPr>
          <w:jc w:val="center"/>
        </w:trPr>
        <w:tc>
          <w:tcPr>
            <w:tcW w:w="1132" w:type="dxa"/>
          </w:tcPr>
          <w:p w:rsidR="00A57A97" w:rsidRPr="00AC6E49" w:rsidRDefault="00A57A97"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180 000</w:t>
            </w:r>
          </w:p>
        </w:tc>
        <w:tc>
          <w:tcPr>
            <w:tcW w:w="537"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2,57</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462 660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894"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180 000</w:t>
            </w:r>
          </w:p>
        </w:tc>
        <w:tc>
          <w:tcPr>
            <w:tcW w:w="537"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2,57</w:t>
            </w:r>
          </w:p>
        </w:tc>
        <w:tc>
          <w:tcPr>
            <w:tcW w:w="1133"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462 600</w:t>
            </w:r>
          </w:p>
        </w:tc>
      </w:tr>
    </w:tbl>
    <w:p w:rsidR="00A57A97" w:rsidRDefault="00A57A97" w:rsidP="00A57A97">
      <w:pPr>
        <w:rPr>
          <w:b/>
          <w:color w:val="2F5496" w:themeColor="accent5" w:themeShade="BF"/>
          <w:sz w:val="18"/>
          <w:szCs w:val="18"/>
          <w:u w:val="single"/>
        </w:rPr>
      </w:pPr>
    </w:p>
    <w:tbl>
      <w:tblPr>
        <w:tblStyle w:val="Grilledutableau"/>
        <w:tblW w:w="0" w:type="auto"/>
        <w:jc w:val="center"/>
        <w:tblLook w:val="04A0" w:firstRow="1" w:lastRow="0" w:firstColumn="1" w:lastColumn="0" w:noHBand="0" w:noVBand="1"/>
      </w:tblPr>
      <w:tblGrid>
        <w:gridCol w:w="1132"/>
        <w:gridCol w:w="894"/>
        <w:gridCol w:w="537"/>
        <w:gridCol w:w="1133"/>
        <w:gridCol w:w="1133"/>
        <w:gridCol w:w="894"/>
        <w:gridCol w:w="626"/>
        <w:gridCol w:w="1133"/>
      </w:tblGrid>
      <w:tr w:rsidR="00A57A97" w:rsidRPr="00AC6E49" w:rsidTr="00E96CDF">
        <w:trPr>
          <w:jc w:val="center"/>
        </w:trPr>
        <w:tc>
          <w:tcPr>
            <w:tcW w:w="1132" w:type="dxa"/>
            <w:shd w:val="clear" w:color="auto" w:fill="D9D9D9" w:themeFill="background1" w:themeFillShade="D9"/>
          </w:tcPr>
          <w:p w:rsidR="00A57A97" w:rsidRPr="00AC6E49" w:rsidRDefault="00A57A97"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Carton GM</w:t>
            </w:r>
          </w:p>
        </w:tc>
        <w:tc>
          <w:tcPr>
            <w:tcW w:w="894"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537"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c>
          <w:tcPr>
            <w:tcW w:w="1133"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Eléments</w:t>
            </w:r>
          </w:p>
        </w:tc>
        <w:tc>
          <w:tcPr>
            <w:tcW w:w="894"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Q</w:t>
            </w:r>
          </w:p>
        </w:tc>
        <w:tc>
          <w:tcPr>
            <w:tcW w:w="626"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Cu</w:t>
            </w:r>
          </w:p>
        </w:tc>
        <w:tc>
          <w:tcPr>
            <w:tcW w:w="1133" w:type="dxa"/>
            <w:shd w:val="clear" w:color="auto" w:fill="D9D9D9" w:themeFill="background1" w:themeFillShade="D9"/>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Montant</w:t>
            </w:r>
          </w:p>
        </w:tc>
      </w:tr>
      <w:tr w:rsidR="00A57A97" w:rsidRPr="00AC6E49" w:rsidTr="00E96CDF">
        <w:trPr>
          <w:jc w:val="center"/>
        </w:trPr>
        <w:tc>
          <w:tcPr>
            <w:tcW w:w="1132" w:type="dxa"/>
          </w:tcPr>
          <w:p w:rsidR="00A57A97" w:rsidRPr="00AC6E49" w:rsidRDefault="00A57A97"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Stock initial</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18 000</w:t>
            </w:r>
          </w:p>
        </w:tc>
        <w:tc>
          <w:tcPr>
            <w:tcW w:w="537"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4,40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79 200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Sorties</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98 000</w:t>
            </w:r>
          </w:p>
        </w:tc>
        <w:tc>
          <w:tcPr>
            <w:tcW w:w="626"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4,44</w:t>
            </w:r>
          </w:p>
        </w:tc>
        <w:tc>
          <w:tcPr>
            <w:tcW w:w="1133"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435 120</w:t>
            </w:r>
          </w:p>
        </w:tc>
      </w:tr>
      <w:tr w:rsidR="00A57A97" w:rsidRPr="00AC6E49" w:rsidTr="00E96CDF">
        <w:trPr>
          <w:jc w:val="center"/>
        </w:trPr>
        <w:tc>
          <w:tcPr>
            <w:tcW w:w="1132" w:type="dxa"/>
          </w:tcPr>
          <w:p w:rsidR="00A57A97" w:rsidRPr="00AC6E49" w:rsidRDefault="00A57A97"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Entrées</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92 000</w:t>
            </w:r>
          </w:p>
        </w:tc>
        <w:tc>
          <w:tcPr>
            <w:tcW w:w="537" w:type="dxa"/>
          </w:tcPr>
          <w:p w:rsidR="00A57A97" w:rsidRPr="00AC6E49" w:rsidRDefault="00A57A97" w:rsidP="00D917FA">
            <w:pPr>
              <w:pStyle w:val="Paragraphedeliste"/>
              <w:ind w:left="0"/>
              <w:jc w:val="center"/>
              <w:rPr>
                <w:rFonts w:cs="Arial"/>
                <w:b/>
                <w:color w:val="2F5496" w:themeColor="accent5" w:themeShade="BF"/>
                <w:sz w:val="18"/>
                <w:szCs w:val="18"/>
              </w:rPr>
            </w:pP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409 240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Stock final</w:t>
            </w:r>
          </w:p>
        </w:tc>
        <w:tc>
          <w:tcPr>
            <w:tcW w:w="894"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12 000</w:t>
            </w:r>
          </w:p>
        </w:tc>
        <w:tc>
          <w:tcPr>
            <w:tcW w:w="626"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4,44</w:t>
            </w:r>
          </w:p>
        </w:tc>
        <w:tc>
          <w:tcPr>
            <w:tcW w:w="1133"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53 280</w:t>
            </w:r>
          </w:p>
        </w:tc>
      </w:tr>
      <w:tr w:rsidR="00A57A97" w:rsidRPr="00AC6E49" w:rsidTr="00E96CDF">
        <w:trPr>
          <w:jc w:val="center"/>
        </w:trPr>
        <w:tc>
          <w:tcPr>
            <w:tcW w:w="1132" w:type="dxa"/>
          </w:tcPr>
          <w:p w:rsidR="00A57A97" w:rsidRPr="00AC6E49" w:rsidRDefault="00A57A97" w:rsidP="00D917FA">
            <w:pPr>
              <w:pStyle w:val="Paragraphedeliste"/>
              <w:ind w:left="0"/>
              <w:rPr>
                <w:rFonts w:cs="Arial"/>
                <w:b/>
                <w:color w:val="2F5496" w:themeColor="accent5" w:themeShade="BF"/>
                <w:sz w:val="18"/>
                <w:szCs w:val="18"/>
              </w:rPr>
            </w:pPr>
            <w:r w:rsidRPr="00AC6E49">
              <w:rPr>
                <w:rFonts w:cs="Arial"/>
                <w:b/>
                <w:color w:val="2F5496" w:themeColor="accent5" w:themeShade="BF"/>
                <w:sz w:val="18"/>
                <w:szCs w:val="18"/>
              </w:rPr>
              <w:t>TOTAUX</w:t>
            </w:r>
          </w:p>
        </w:tc>
        <w:tc>
          <w:tcPr>
            <w:tcW w:w="894"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110 000</w:t>
            </w:r>
          </w:p>
        </w:tc>
        <w:tc>
          <w:tcPr>
            <w:tcW w:w="537"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4,44</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488 440</w:t>
            </w:r>
          </w:p>
        </w:tc>
        <w:tc>
          <w:tcPr>
            <w:tcW w:w="1133" w:type="dxa"/>
          </w:tcPr>
          <w:p w:rsidR="00A57A97" w:rsidRPr="00AC6E49" w:rsidRDefault="00A57A97" w:rsidP="00D917FA">
            <w:pPr>
              <w:pStyle w:val="Paragraphedeliste"/>
              <w:ind w:left="0"/>
              <w:jc w:val="center"/>
              <w:rPr>
                <w:rFonts w:cs="Arial"/>
                <w:b/>
                <w:color w:val="2F5496" w:themeColor="accent5" w:themeShade="BF"/>
                <w:sz w:val="18"/>
                <w:szCs w:val="18"/>
              </w:rPr>
            </w:pPr>
            <w:r w:rsidRPr="00AC6E49">
              <w:rPr>
                <w:rFonts w:cs="Arial"/>
                <w:b/>
                <w:color w:val="2F5496" w:themeColor="accent5" w:themeShade="BF"/>
                <w:sz w:val="18"/>
                <w:szCs w:val="18"/>
              </w:rPr>
              <w:t>TOTAUX</w:t>
            </w:r>
          </w:p>
        </w:tc>
        <w:tc>
          <w:tcPr>
            <w:tcW w:w="894"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110 000</w:t>
            </w:r>
          </w:p>
        </w:tc>
        <w:tc>
          <w:tcPr>
            <w:tcW w:w="626"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4,44</w:t>
            </w:r>
          </w:p>
        </w:tc>
        <w:tc>
          <w:tcPr>
            <w:tcW w:w="1133" w:type="dxa"/>
          </w:tcPr>
          <w:p w:rsidR="00A57A97" w:rsidRPr="00AC6E49"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488 400</w:t>
            </w:r>
          </w:p>
        </w:tc>
      </w:tr>
    </w:tbl>
    <w:p w:rsidR="00A57A97" w:rsidRDefault="00A57A97" w:rsidP="00A57A97">
      <w:pPr>
        <w:rPr>
          <w:b/>
          <w:color w:val="2F5496" w:themeColor="accent5" w:themeShade="BF"/>
          <w:sz w:val="18"/>
          <w:szCs w:val="18"/>
          <w:u w:val="single"/>
        </w:rPr>
      </w:pPr>
    </w:p>
    <w:tbl>
      <w:tblPr>
        <w:tblStyle w:val="Grilledutableau"/>
        <w:tblW w:w="7325" w:type="dxa"/>
        <w:jc w:val="center"/>
        <w:tblLook w:val="04A0" w:firstRow="1" w:lastRow="0" w:firstColumn="1" w:lastColumn="0" w:noHBand="0" w:noVBand="1"/>
      </w:tblPr>
      <w:tblGrid>
        <w:gridCol w:w="2244"/>
        <w:gridCol w:w="894"/>
        <w:gridCol w:w="716"/>
        <w:gridCol w:w="967"/>
        <w:gridCol w:w="894"/>
        <w:gridCol w:w="716"/>
        <w:gridCol w:w="894"/>
      </w:tblGrid>
      <w:tr w:rsidR="00E96CDF" w:rsidRPr="004C4F94" w:rsidTr="00E96CDF">
        <w:trPr>
          <w:jc w:val="center"/>
        </w:trPr>
        <w:tc>
          <w:tcPr>
            <w:tcW w:w="2244" w:type="dxa"/>
          </w:tcPr>
          <w:p w:rsidR="00E96CDF" w:rsidRPr="004C4F94" w:rsidRDefault="00E96CDF" w:rsidP="00D917FA">
            <w:pPr>
              <w:pStyle w:val="Paragraphedeliste"/>
              <w:ind w:left="0"/>
              <w:rPr>
                <w:rFonts w:cs="Arial"/>
                <w:b/>
                <w:color w:val="2F5496" w:themeColor="accent5" w:themeShade="BF"/>
                <w:sz w:val="18"/>
                <w:szCs w:val="18"/>
              </w:rPr>
            </w:pPr>
          </w:p>
        </w:tc>
        <w:tc>
          <w:tcPr>
            <w:tcW w:w="2577" w:type="dxa"/>
            <w:gridSpan w:val="3"/>
          </w:tcPr>
          <w:p w:rsidR="00E96CDF" w:rsidRPr="004C4F94"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Carton PM</w:t>
            </w:r>
          </w:p>
        </w:tc>
        <w:tc>
          <w:tcPr>
            <w:tcW w:w="2504" w:type="dxa"/>
            <w:gridSpan w:val="3"/>
          </w:tcPr>
          <w:p w:rsidR="00E96CDF" w:rsidRPr="004C4F94" w:rsidRDefault="00E96CDF"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Carton GM</w:t>
            </w:r>
          </w:p>
        </w:tc>
      </w:tr>
      <w:tr w:rsidR="00E96CDF" w:rsidRPr="004C4F94" w:rsidTr="00E96CDF">
        <w:trPr>
          <w:jc w:val="center"/>
        </w:trPr>
        <w:tc>
          <w:tcPr>
            <w:tcW w:w="2244" w:type="dxa"/>
          </w:tcPr>
          <w:p w:rsidR="00E96CDF" w:rsidRPr="004C4F94" w:rsidRDefault="00E96CD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Coût de production</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160 000</w:t>
            </w:r>
          </w:p>
        </w:tc>
        <w:tc>
          <w:tcPr>
            <w:tcW w:w="716"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2,57</w:t>
            </w:r>
          </w:p>
        </w:tc>
        <w:tc>
          <w:tcPr>
            <w:tcW w:w="967" w:type="dxa"/>
          </w:tcPr>
          <w:p w:rsidR="00E96CDF" w:rsidRPr="00113D18" w:rsidRDefault="00E96CDF"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411 200</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98 000</w:t>
            </w:r>
          </w:p>
        </w:tc>
        <w:tc>
          <w:tcPr>
            <w:tcW w:w="716"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4,44</w:t>
            </w:r>
          </w:p>
        </w:tc>
        <w:tc>
          <w:tcPr>
            <w:tcW w:w="894" w:type="dxa"/>
          </w:tcPr>
          <w:p w:rsidR="00E96CDF" w:rsidRPr="00113D18" w:rsidRDefault="00E96CDF"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435 120</w:t>
            </w:r>
          </w:p>
        </w:tc>
      </w:tr>
      <w:tr w:rsidR="00E96CDF" w:rsidRPr="004C4F94" w:rsidTr="00E96CDF">
        <w:trPr>
          <w:jc w:val="center"/>
        </w:trPr>
        <w:tc>
          <w:tcPr>
            <w:tcW w:w="2244" w:type="dxa"/>
          </w:tcPr>
          <w:p w:rsidR="00E96CDF" w:rsidRPr="004C4F94" w:rsidRDefault="00E96CDF" w:rsidP="00D917FA">
            <w:pPr>
              <w:pStyle w:val="Paragraphedeliste"/>
              <w:ind w:left="0"/>
              <w:jc w:val="left"/>
              <w:rPr>
                <w:rFonts w:cs="Arial"/>
                <w:b/>
                <w:color w:val="2F5496" w:themeColor="accent5" w:themeShade="BF"/>
                <w:sz w:val="18"/>
                <w:szCs w:val="18"/>
              </w:rPr>
            </w:pPr>
            <w:r>
              <w:rPr>
                <w:rFonts w:cs="Arial"/>
                <w:b/>
                <w:color w:val="2F5496" w:themeColor="accent5" w:themeShade="BF"/>
                <w:sz w:val="18"/>
                <w:szCs w:val="18"/>
              </w:rPr>
              <w:t>Chiffre d’affaires</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160 000</w:t>
            </w:r>
          </w:p>
        </w:tc>
        <w:tc>
          <w:tcPr>
            <w:tcW w:w="716"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3,5</w:t>
            </w:r>
          </w:p>
        </w:tc>
        <w:tc>
          <w:tcPr>
            <w:tcW w:w="967"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560 000</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98 000</w:t>
            </w:r>
          </w:p>
        </w:tc>
        <w:tc>
          <w:tcPr>
            <w:tcW w:w="716"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5</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490 000</w:t>
            </w:r>
          </w:p>
        </w:tc>
      </w:tr>
      <w:tr w:rsidR="00E96CDF" w:rsidRPr="004C4F94" w:rsidTr="00E96CDF">
        <w:trPr>
          <w:jc w:val="center"/>
        </w:trPr>
        <w:tc>
          <w:tcPr>
            <w:tcW w:w="2244" w:type="dxa"/>
          </w:tcPr>
          <w:p w:rsidR="00E96CDF" w:rsidRPr="004C4F94" w:rsidRDefault="00E96CD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Charges représentant</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560 000</w:t>
            </w:r>
          </w:p>
        </w:tc>
        <w:tc>
          <w:tcPr>
            <w:tcW w:w="716"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0,05</w:t>
            </w:r>
          </w:p>
        </w:tc>
        <w:tc>
          <w:tcPr>
            <w:tcW w:w="967" w:type="dxa"/>
          </w:tcPr>
          <w:p w:rsidR="00E96CDF" w:rsidRPr="00113D18" w:rsidRDefault="00E96CDF"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28 000</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490 000</w:t>
            </w:r>
          </w:p>
        </w:tc>
        <w:tc>
          <w:tcPr>
            <w:tcW w:w="716"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0,05</w:t>
            </w:r>
          </w:p>
        </w:tc>
        <w:tc>
          <w:tcPr>
            <w:tcW w:w="894" w:type="dxa"/>
          </w:tcPr>
          <w:p w:rsidR="00E96CDF" w:rsidRPr="00113D18" w:rsidRDefault="00E96CDF"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24 500</w:t>
            </w:r>
          </w:p>
        </w:tc>
      </w:tr>
      <w:tr w:rsidR="00E96CDF" w:rsidRPr="004C4F94" w:rsidTr="00E96CDF">
        <w:trPr>
          <w:jc w:val="center"/>
        </w:trPr>
        <w:tc>
          <w:tcPr>
            <w:tcW w:w="2244" w:type="dxa"/>
          </w:tcPr>
          <w:p w:rsidR="00E96CDF" w:rsidRDefault="00E96CDF"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Charges indirectes</w:t>
            </w:r>
          </w:p>
        </w:tc>
        <w:tc>
          <w:tcPr>
            <w:tcW w:w="894" w:type="dxa"/>
          </w:tcPr>
          <w:p w:rsidR="00E96CDF"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560</w:t>
            </w:r>
          </w:p>
        </w:tc>
        <w:tc>
          <w:tcPr>
            <w:tcW w:w="716" w:type="dxa"/>
          </w:tcPr>
          <w:p w:rsidR="00E96CDF"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100</w:t>
            </w:r>
          </w:p>
        </w:tc>
        <w:tc>
          <w:tcPr>
            <w:tcW w:w="967" w:type="dxa"/>
          </w:tcPr>
          <w:p w:rsidR="00E96CDF" w:rsidRPr="00113D18" w:rsidRDefault="00E96CDF"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56 000</w:t>
            </w:r>
          </w:p>
        </w:tc>
        <w:tc>
          <w:tcPr>
            <w:tcW w:w="894" w:type="dxa"/>
          </w:tcPr>
          <w:p w:rsidR="00E96CDF" w:rsidRPr="004C4F94" w:rsidRDefault="00E96CDF"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 xml:space="preserve">490 </w:t>
            </w:r>
          </w:p>
        </w:tc>
        <w:tc>
          <w:tcPr>
            <w:tcW w:w="716" w:type="dxa"/>
          </w:tcPr>
          <w:p w:rsidR="00E96CDF" w:rsidRDefault="005246C3" w:rsidP="00D917FA">
            <w:pPr>
              <w:pStyle w:val="Paragraphedeliste"/>
              <w:ind w:left="0"/>
              <w:jc w:val="center"/>
              <w:rPr>
                <w:rFonts w:cs="Arial"/>
                <w:color w:val="2F5496" w:themeColor="accent5" w:themeShade="BF"/>
                <w:sz w:val="18"/>
                <w:szCs w:val="18"/>
              </w:rPr>
            </w:pPr>
            <w:r>
              <w:rPr>
                <w:rFonts w:cs="Arial"/>
                <w:color w:val="2F5496" w:themeColor="accent5" w:themeShade="BF"/>
                <w:sz w:val="18"/>
                <w:szCs w:val="18"/>
              </w:rPr>
              <w:t>1</w:t>
            </w:r>
            <w:r w:rsidR="00E96CDF">
              <w:rPr>
                <w:rFonts w:cs="Arial"/>
                <w:color w:val="2F5496" w:themeColor="accent5" w:themeShade="BF"/>
                <w:sz w:val="18"/>
                <w:szCs w:val="18"/>
              </w:rPr>
              <w:t>00</w:t>
            </w:r>
          </w:p>
        </w:tc>
        <w:tc>
          <w:tcPr>
            <w:tcW w:w="894" w:type="dxa"/>
          </w:tcPr>
          <w:p w:rsidR="00E96CDF" w:rsidRPr="00113D18" w:rsidRDefault="005246C3"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49 0</w:t>
            </w:r>
            <w:r w:rsidR="00E96CDF" w:rsidRPr="00113D18">
              <w:rPr>
                <w:rFonts w:cs="Arial"/>
                <w:b/>
                <w:color w:val="2F5496" w:themeColor="accent5" w:themeShade="BF"/>
                <w:sz w:val="18"/>
                <w:szCs w:val="18"/>
              </w:rPr>
              <w:t>00</w:t>
            </w:r>
          </w:p>
        </w:tc>
      </w:tr>
      <w:tr w:rsidR="00E96CDF" w:rsidRPr="004C4F94" w:rsidTr="00E96CDF">
        <w:trPr>
          <w:jc w:val="center"/>
        </w:trPr>
        <w:tc>
          <w:tcPr>
            <w:tcW w:w="2244" w:type="dxa"/>
          </w:tcPr>
          <w:p w:rsidR="00E96CDF" w:rsidRDefault="00113D18" w:rsidP="00D917FA">
            <w:pPr>
              <w:pStyle w:val="Paragraphedeliste"/>
              <w:ind w:left="0"/>
              <w:rPr>
                <w:rFonts w:cs="Arial"/>
                <w:b/>
                <w:color w:val="2F5496" w:themeColor="accent5" w:themeShade="BF"/>
                <w:sz w:val="18"/>
                <w:szCs w:val="18"/>
              </w:rPr>
            </w:pPr>
            <w:r>
              <w:rPr>
                <w:rFonts w:cs="Arial"/>
                <w:b/>
                <w:color w:val="2F5496" w:themeColor="accent5" w:themeShade="BF"/>
                <w:sz w:val="18"/>
                <w:szCs w:val="18"/>
              </w:rPr>
              <w:t>COUT DE REVIENT</w:t>
            </w:r>
          </w:p>
        </w:tc>
        <w:tc>
          <w:tcPr>
            <w:tcW w:w="894" w:type="dxa"/>
          </w:tcPr>
          <w:p w:rsidR="00E96CDF" w:rsidRPr="00113D18" w:rsidRDefault="00113D18"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160 000</w:t>
            </w:r>
          </w:p>
        </w:tc>
        <w:tc>
          <w:tcPr>
            <w:tcW w:w="716" w:type="dxa"/>
          </w:tcPr>
          <w:p w:rsidR="00E96CDF" w:rsidRPr="00113D18" w:rsidRDefault="00113D18"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3,095</w:t>
            </w:r>
          </w:p>
        </w:tc>
        <w:tc>
          <w:tcPr>
            <w:tcW w:w="967" w:type="dxa"/>
          </w:tcPr>
          <w:p w:rsidR="00E96CDF" w:rsidRPr="00113D18" w:rsidRDefault="00113D18" w:rsidP="00D917FA">
            <w:pPr>
              <w:pStyle w:val="Paragraphedeliste"/>
              <w:ind w:left="0"/>
              <w:jc w:val="center"/>
              <w:rPr>
                <w:rFonts w:cs="Arial"/>
                <w:b/>
                <w:color w:val="2F5496" w:themeColor="accent5" w:themeShade="BF"/>
                <w:sz w:val="18"/>
                <w:szCs w:val="18"/>
              </w:rPr>
            </w:pPr>
            <w:r w:rsidRPr="00113D18">
              <w:rPr>
                <w:rFonts w:cs="Arial"/>
                <w:b/>
                <w:color w:val="2F5496" w:themeColor="accent5" w:themeShade="BF"/>
                <w:sz w:val="18"/>
                <w:szCs w:val="18"/>
              </w:rPr>
              <w:t>495 200</w:t>
            </w:r>
          </w:p>
        </w:tc>
        <w:tc>
          <w:tcPr>
            <w:tcW w:w="894" w:type="dxa"/>
          </w:tcPr>
          <w:p w:rsidR="00E96CDF" w:rsidRPr="00EF5E05" w:rsidRDefault="00113D18" w:rsidP="00D917FA">
            <w:pPr>
              <w:pStyle w:val="Paragraphedeliste"/>
              <w:ind w:left="0"/>
              <w:jc w:val="center"/>
              <w:rPr>
                <w:rFonts w:cs="Arial"/>
                <w:b/>
                <w:color w:val="2F5496" w:themeColor="accent5" w:themeShade="BF"/>
                <w:sz w:val="18"/>
                <w:szCs w:val="18"/>
              </w:rPr>
            </w:pPr>
            <w:r w:rsidRPr="00EF5E05">
              <w:rPr>
                <w:rFonts w:cs="Arial"/>
                <w:b/>
                <w:color w:val="2F5496" w:themeColor="accent5" w:themeShade="BF"/>
                <w:sz w:val="18"/>
                <w:szCs w:val="18"/>
              </w:rPr>
              <w:t>98 000</w:t>
            </w:r>
          </w:p>
        </w:tc>
        <w:tc>
          <w:tcPr>
            <w:tcW w:w="716" w:type="dxa"/>
          </w:tcPr>
          <w:p w:rsidR="00E96CDF" w:rsidRPr="00EF5E05" w:rsidRDefault="00EF5E05" w:rsidP="00D917FA">
            <w:pPr>
              <w:pStyle w:val="Paragraphedeliste"/>
              <w:ind w:left="0"/>
              <w:jc w:val="center"/>
              <w:rPr>
                <w:rFonts w:cs="Arial"/>
                <w:b/>
                <w:color w:val="2F5496" w:themeColor="accent5" w:themeShade="BF"/>
                <w:sz w:val="18"/>
                <w:szCs w:val="18"/>
              </w:rPr>
            </w:pPr>
            <w:r w:rsidRPr="00EF5E05">
              <w:rPr>
                <w:rFonts w:cs="Arial"/>
                <w:b/>
                <w:color w:val="2F5496" w:themeColor="accent5" w:themeShade="BF"/>
                <w:sz w:val="18"/>
                <w:szCs w:val="18"/>
              </w:rPr>
              <w:t>5,11..</w:t>
            </w:r>
          </w:p>
        </w:tc>
        <w:tc>
          <w:tcPr>
            <w:tcW w:w="894" w:type="dxa"/>
          </w:tcPr>
          <w:p w:rsidR="00E96CDF" w:rsidRPr="00EF5E05" w:rsidRDefault="005246C3" w:rsidP="00D917FA">
            <w:pPr>
              <w:pStyle w:val="Paragraphedeliste"/>
              <w:ind w:left="0"/>
              <w:jc w:val="center"/>
              <w:rPr>
                <w:rFonts w:cs="Arial"/>
                <w:b/>
                <w:color w:val="2F5496" w:themeColor="accent5" w:themeShade="BF"/>
                <w:sz w:val="18"/>
                <w:szCs w:val="18"/>
              </w:rPr>
            </w:pPr>
            <w:r>
              <w:rPr>
                <w:rFonts w:cs="Arial"/>
                <w:b/>
                <w:color w:val="2F5496" w:themeColor="accent5" w:themeShade="BF"/>
                <w:sz w:val="18"/>
                <w:szCs w:val="18"/>
              </w:rPr>
              <w:t>508</w:t>
            </w:r>
            <w:r w:rsidR="00113D18" w:rsidRPr="00EF5E05">
              <w:rPr>
                <w:rFonts w:cs="Arial"/>
                <w:b/>
                <w:color w:val="2F5496" w:themeColor="accent5" w:themeShade="BF"/>
                <w:sz w:val="18"/>
                <w:szCs w:val="18"/>
              </w:rPr>
              <w:t xml:space="preserve"> </w:t>
            </w:r>
            <w:r>
              <w:rPr>
                <w:rFonts w:cs="Arial"/>
                <w:b/>
                <w:color w:val="2F5496" w:themeColor="accent5" w:themeShade="BF"/>
                <w:sz w:val="18"/>
                <w:szCs w:val="18"/>
              </w:rPr>
              <w:t>6</w:t>
            </w:r>
            <w:r w:rsidR="00EF5E05" w:rsidRPr="00EF5E05">
              <w:rPr>
                <w:rFonts w:cs="Arial"/>
                <w:b/>
                <w:color w:val="2F5496" w:themeColor="accent5" w:themeShade="BF"/>
                <w:sz w:val="18"/>
                <w:szCs w:val="18"/>
              </w:rPr>
              <w:t>20</w:t>
            </w:r>
          </w:p>
        </w:tc>
      </w:tr>
    </w:tbl>
    <w:p w:rsidR="00814CA2" w:rsidRDefault="00814CA2" w:rsidP="00B04F20">
      <w:pPr>
        <w:rPr>
          <w:b/>
          <w:color w:val="2F5496" w:themeColor="accent5" w:themeShade="BF"/>
          <w:sz w:val="18"/>
          <w:szCs w:val="18"/>
          <w:u w:val="single"/>
        </w:rPr>
      </w:pPr>
    </w:p>
    <w:p w:rsidR="00EF5E05" w:rsidRDefault="00EF5E05" w:rsidP="00B04F20">
      <w:pPr>
        <w:rPr>
          <w:b/>
          <w:color w:val="2F5496" w:themeColor="accent5" w:themeShade="BF"/>
          <w:sz w:val="18"/>
          <w:szCs w:val="18"/>
          <w:u w:val="single"/>
        </w:rPr>
      </w:pPr>
      <w:r>
        <w:rPr>
          <w:b/>
          <w:color w:val="2F5496" w:themeColor="accent5" w:themeShade="BF"/>
          <w:sz w:val="18"/>
          <w:szCs w:val="18"/>
          <w:u w:val="single"/>
        </w:rPr>
        <w:t>Résultat analytique des cartons PM = 560 000 – 495 200 = 64 800 €</w:t>
      </w:r>
    </w:p>
    <w:p w:rsidR="00EF5E05" w:rsidRDefault="00EF5E05" w:rsidP="00B04F20">
      <w:pPr>
        <w:rPr>
          <w:b/>
          <w:color w:val="2F5496" w:themeColor="accent5" w:themeShade="BF"/>
          <w:sz w:val="18"/>
          <w:szCs w:val="18"/>
          <w:u w:val="single"/>
        </w:rPr>
      </w:pPr>
      <w:r>
        <w:rPr>
          <w:b/>
          <w:color w:val="2F5496" w:themeColor="accent5" w:themeShade="BF"/>
          <w:sz w:val="18"/>
          <w:szCs w:val="18"/>
          <w:u w:val="single"/>
        </w:rPr>
        <w:t>Résultat analytique des cartons GM = 490 000 –</w:t>
      </w:r>
      <w:r w:rsidR="005246C3">
        <w:rPr>
          <w:b/>
          <w:color w:val="2F5496" w:themeColor="accent5" w:themeShade="BF"/>
          <w:sz w:val="18"/>
          <w:szCs w:val="18"/>
          <w:u w:val="single"/>
        </w:rPr>
        <w:t xml:space="preserve"> 508 620 = - 18 620</w:t>
      </w:r>
      <w:r>
        <w:rPr>
          <w:b/>
          <w:color w:val="2F5496" w:themeColor="accent5" w:themeShade="BF"/>
          <w:sz w:val="18"/>
          <w:szCs w:val="18"/>
          <w:u w:val="single"/>
        </w:rPr>
        <w:t xml:space="preserve"> €</w:t>
      </w:r>
    </w:p>
    <w:p w:rsidR="00EF5E05" w:rsidRDefault="00EF5E05" w:rsidP="00B04F20">
      <w:pPr>
        <w:rPr>
          <w:b/>
          <w:color w:val="2F5496" w:themeColor="accent5" w:themeShade="BF"/>
          <w:sz w:val="18"/>
          <w:szCs w:val="18"/>
          <w:u w:val="single"/>
        </w:rPr>
      </w:pPr>
      <w:r>
        <w:rPr>
          <w:b/>
          <w:color w:val="2F5496" w:themeColor="accent5" w:themeShade="BF"/>
          <w:sz w:val="18"/>
          <w:szCs w:val="18"/>
          <w:u w:val="single"/>
        </w:rPr>
        <w:t xml:space="preserve">Résultat analytique global = 64 800 </w:t>
      </w:r>
      <w:r w:rsidR="005246C3">
        <w:rPr>
          <w:b/>
          <w:color w:val="2F5496" w:themeColor="accent5" w:themeShade="BF"/>
          <w:sz w:val="18"/>
          <w:szCs w:val="18"/>
          <w:u w:val="single"/>
        </w:rPr>
        <w:t>– 18 620</w:t>
      </w:r>
      <w:r>
        <w:rPr>
          <w:b/>
          <w:color w:val="2F5496" w:themeColor="accent5" w:themeShade="BF"/>
          <w:sz w:val="18"/>
          <w:szCs w:val="18"/>
          <w:u w:val="single"/>
        </w:rPr>
        <w:t xml:space="preserve"> </w:t>
      </w:r>
      <w:r w:rsidR="005246C3">
        <w:rPr>
          <w:b/>
          <w:color w:val="2F5496" w:themeColor="accent5" w:themeShade="BF"/>
          <w:sz w:val="18"/>
          <w:szCs w:val="18"/>
          <w:u w:val="single"/>
        </w:rPr>
        <w:t>= 46 180</w:t>
      </w:r>
      <w:r>
        <w:rPr>
          <w:b/>
          <w:color w:val="2F5496" w:themeColor="accent5" w:themeShade="BF"/>
          <w:sz w:val="18"/>
          <w:szCs w:val="18"/>
          <w:u w:val="single"/>
        </w:rPr>
        <w:t xml:space="preserve"> €</w:t>
      </w:r>
    </w:p>
    <w:p w:rsidR="00814CA2" w:rsidRPr="004C4F94" w:rsidRDefault="00814CA2" w:rsidP="00B04F20">
      <w:pPr>
        <w:rPr>
          <w:b/>
          <w:color w:val="2F5496" w:themeColor="accent5" w:themeShade="BF"/>
          <w:sz w:val="18"/>
          <w:szCs w:val="18"/>
          <w:u w:val="single"/>
        </w:rPr>
      </w:pPr>
    </w:p>
    <w:p w:rsidR="0030461C" w:rsidRDefault="0030461C" w:rsidP="0030461C">
      <w:pPr>
        <w:rPr>
          <w:b/>
          <w:color w:val="2F5496" w:themeColor="accent5" w:themeShade="BF"/>
          <w:sz w:val="18"/>
          <w:szCs w:val="18"/>
        </w:rPr>
      </w:pPr>
      <w:r w:rsidRPr="00EF5E05">
        <w:rPr>
          <w:b/>
          <w:color w:val="2F5496" w:themeColor="accent5" w:themeShade="BF"/>
          <w:sz w:val="18"/>
          <w:szCs w:val="18"/>
        </w:rPr>
        <w:t>3) Dresser le compte de résultat du 1</w:t>
      </w:r>
      <w:r w:rsidRPr="00EF5E05">
        <w:rPr>
          <w:b/>
          <w:color w:val="2F5496" w:themeColor="accent5" w:themeShade="BF"/>
          <w:sz w:val="18"/>
          <w:szCs w:val="18"/>
          <w:vertAlign w:val="superscript"/>
        </w:rPr>
        <w:t>er</w:t>
      </w:r>
      <w:r w:rsidRPr="00EF5E05">
        <w:rPr>
          <w:b/>
          <w:color w:val="2F5496" w:themeColor="accent5" w:themeShade="BF"/>
          <w:sz w:val="18"/>
          <w:szCs w:val="18"/>
        </w:rPr>
        <w:t xml:space="preserve"> trimestre et établir la concordance.</w:t>
      </w:r>
    </w:p>
    <w:p w:rsidR="00EF5E05" w:rsidRDefault="00EF5E05" w:rsidP="0030461C">
      <w:pPr>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2265"/>
        <w:gridCol w:w="1039"/>
        <w:gridCol w:w="2266"/>
        <w:gridCol w:w="1039"/>
      </w:tblGrid>
      <w:tr w:rsidR="00EF5E05" w:rsidTr="00E66326">
        <w:trPr>
          <w:jc w:val="center"/>
        </w:trPr>
        <w:tc>
          <w:tcPr>
            <w:tcW w:w="2265" w:type="dxa"/>
          </w:tcPr>
          <w:p w:rsidR="00EF5E05" w:rsidRDefault="00EF5E05" w:rsidP="0030461C">
            <w:pPr>
              <w:rPr>
                <w:b/>
                <w:color w:val="2F5496" w:themeColor="accent5" w:themeShade="BF"/>
                <w:sz w:val="18"/>
                <w:szCs w:val="18"/>
              </w:rPr>
            </w:pPr>
            <w:r>
              <w:rPr>
                <w:b/>
                <w:color w:val="2F5496" w:themeColor="accent5" w:themeShade="BF"/>
                <w:sz w:val="18"/>
                <w:szCs w:val="18"/>
              </w:rPr>
              <w:t xml:space="preserve">CHARGES </w:t>
            </w:r>
          </w:p>
        </w:tc>
        <w:tc>
          <w:tcPr>
            <w:tcW w:w="1039" w:type="dxa"/>
          </w:tcPr>
          <w:p w:rsidR="00EF5E05" w:rsidRDefault="00EF5E05" w:rsidP="00EF5E05">
            <w:pPr>
              <w:jc w:val="center"/>
              <w:rPr>
                <w:b/>
                <w:color w:val="2F5496" w:themeColor="accent5" w:themeShade="BF"/>
                <w:sz w:val="18"/>
                <w:szCs w:val="18"/>
              </w:rPr>
            </w:pPr>
            <w:r>
              <w:rPr>
                <w:b/>
                <w:color w:val="2F5496" w:themeColor="accent5" w:themeShade="BF"/>
                <w:sz w:val="18"/>
                <w:szCs w:val="18"/>
              </w:rPr>
              <w:t>Montants</w:t>
            </w:r>
          </w:p>
        </w:tc>
        <w:tc>
          <w:tcPr>
            <w:tcW w:w="2266" w:type="dxa"/>
          </w:tcPr>
          <w:p w:rsidR="00EF5E05" w:rsidRDefault="00EF5E05" w:rsidP="0030461C">
            <w:pPr>
              <w:rPr>
                <w:b/>
                <w:color w:val="2F5496" w:themeColor="accent5" w:themeShade="BF"/>
                <w:sz w:val="18"/>
                <w:szCs w:val="18"/>
              </w:rPr>
            </w:pPr>
            <w:r>
              <w:rPr>
                <w:b/>
                <w:color w:val="2F5496" w:themeColor="accent5" w:themeShade="BF"/>
                <w:sz w:val="18"/>
                <w:szCs w:val="18"/>
              </w:rPr>
              <w:t>PRODUITS</w:t>
            </w:r>
          </w:p>
        </w:tc>
        <w:tc>
          <w:tcPr>
            <w:tcW w:w="1039" w:type="dxa"/>
          </w:tcPr>
          <w:p w:rsidR="00EF5E05" w:rsidRDefault="00EF5E05" w:rsidP="0030461C">
            <w:pPr>
              <w:rPr>
                <w:b/>
                <w:color w:val="2F5496" w:themeColor="accent5" w:themeShade="BF"/>
                <w:sz w:val="18"/>
                <w:szCs w:val="18"/>
              </w:rPr>
            </w:pPr>
            <w:r>
              <w:rPr>
                <w:b/>
                <w:color w:val="2F5496" w:themeColor="accent5" w:themeShade="BF"/>
                <w:sz w:val="18"/>
                <w:szCs w:val="18"/>
              </w:rPr>
              <w:t>Montants</w:t>
            </w:r>
          </w:p>
        </w:tc>
      </w:tr>
      <w:tr w:rsidR="00EF5E05" w:rsidTr="00E66326">
        <w:trPr>
          <w:jc w:val="center"/>
        </w:trPr>
        <w:tc>
          <w:tcPr>
            <w:tcW w:w="2265" w:type="dxa"/>
          </w:tcPr>
          <w:p w:rsidR="00EF5E05" w:rsidRDefault="00EF5E05" w:rsidP="0030461C">
            <w:pPr>
              <w:rPr>
                <w:b/>
                <w:color w:val="2F5496" w:themeColor="accent5" w:themeShade="BF"/>
                <w:sz w:val="18"/>
                <w:szCs w:val="18"/>
              </w:rPr>
            </w:pPr>
            <w:r>
              <w:rPr>
                <w:b/>
                <w:color w:val="2F5496" w:themeColor="accent5" w:themeShade="BF"/>
                <w:sz w:val="18"/>
                <w:szCs w:val="18"/>
              </w:rPr>
              <w:t>Achats carton ordinaire</w:t>
            </w:r>
          </w:p>
        </w:tc>
        <w:tc>
          <w:tcPr>
            <w:tcW w:w="1039" w:type="dxa"/>
          </w:tcPr>
          <w:p w:rsidR="00EF5E05" w:rsidRDefault="00EF5E05" w:rsidP="00EF5E05">
            <w:pPr>
              <w:jc w:val="center"/>
              <w:rPr>
                <w:b/>
                <w:color w:val="2F5496" w:themeColor="accent5" w:themeShade="BF"/>
                <w:sz w:val="18"/>
                <w:szCs w:val="18"/>
              </w:rPr>
            </w:pPr>
            <w:r>
              <w:rPr>
                <w:b/>
                <w:color w:val="2F5496" w:themeColor="accent5" w:themeShade="BF"/>
                <w:sz w:val="18"/>
                <w:szCs w:val="18"/>
              </w:rPr>
              <w:t>204 800</w:t>
            </w:r>
          </w:p>
        </w:tc>
        <w:tc>
          <w:tcPr>
            <w:tcW w:w="2266" w:type="dxa"/>
          </w:tcPr>
          <w:p w:rsidR="00EF5E05" w:rsidRDefault="00E66326" w:rsidP="0030461C">
            <w:pPr>
              <w:rPr>
                <w:b/>
                <w:color w:val="2F5496" w:themeColor="accent5" w:themeShade="BF"/>
                <w:sz w:val="18"/>
                <w:szCs w:val="18"/>
              </w:rPr>
            </w:pPr>
            <w:r>
              <w:rPr>
                <w:b/>
                <w:color w:val="2F5496" w:themeColor="accent5" w:themeShade="BF"/>
                <w:sz w:val="18"/>
                <w:szCs w:val="18"/>
              </w:rPr>
              <w:t>Chiffre d’affaires</w:t>
            </w:r>
          </w:p>
        </w:tc>
        <w:tc>
          <w:tcPr>
            <w:tcW w:w="1039" w:type="dxa"/>
          </w:tcPr>
          <w:p w:rsidR="00EF5E05" w:rsidRDefault="00E66326" w:rsidP="00E66326">
            <w:pPr>
              <w:jc w:val="center"/>
              <w:rPr>
                <w:b/>
                <w:color w:val="2F5496" w:themeColor="accent5" w:themeShade="BF"/>
                <w:sz w:val="18"/>
                <w:szCs w:val="18"/>
              </w:rPr>
            </w:pPr>
            <w:r>
              <w:rPr>
                <w:b/>
                <w:color w:val="2F5496" w:themeColor="accent5" w:themeShade="BF"/>
                <w:sz w:val="18"/>
                <w:szCs w:val="18"/>
              </w:rPr>
              <w:t>1 050 000</w:t>
            </w:r>
          </w:p>
        </w:tc>
      </w:tr>
      <w:tr w:rsidR="00E66326" w:rsidTr="00E66326">
        <w:trPr>
          <w:jc w:val="center"/>
        </w:trPr>
        <w:tc>
          <w:tcPr>
            <w:tcW w:w="2265" w:type="dxa"/>
          </w:tcPr>
          <w:p w:rsidR="00E66326" w:rsidRDefault="00E66326" w:rsidP="0030461C">
            <w:pPr>
              <w:rPr>
                <w:b/>
                <w:color w:val="2F5496" w:themeColor="accent5" w:themeShade="BF"/>
                <w:sz w:val="18"/>
                <w:szCs w:val="18"/>
              </w:rPr>
            </w:pPr>
            <w:r>
              <w:rPr>
                <w:b/>
                <w:color w:val="2F5496" w:themeColor="accent5" w:themeShade="BF"/>
                <w:sz w:val="18"/>
                <w:szCs w:val="18"/>
              </w:rPr>
              <w:t>Variation de stock C. Or</w:t>
            </w:r>
          </w:p>
        </w:tc>
        <w:tc>
          <w:tcPr>
            <w:tcW w:w="1039" w:type="dxa"/>
          </w:tcPr>
          <w:p w:rsidR="00E66326" w:rsidRDefault="00E66326" w:rsidP="00EF5E05">
            <w:pPr>
              <w:jc w:val="center"/>
              <w:rPr>
                <w:b/>
                <w:color w:val="2F5496" w:themeColor="accent5" w:themeShade="BF"/>
                <w:sz w:val="18"/>
                <w:szCs w:val="18"/>
              </w:rPr>
            </w:pPr>
            <w:r>
              <w:rPr>
                <w:b/>
                <w:color w:val="2F5496" w:themeColor="accent5" w:themeShade="BF"/>
                <w:sz w:val="18"/>
                <w:szCs w:val="18"/>
              </w:rPr>
              <w:t>-16 000</w:t>
            </w:r>
          </w:p>
        </w:tc>
        <w:tc>
          <w:tcPr>
            <w:tcW w:w="2266" w:type="dxa"/>
          </w:tcPr>
          <w:p w:rsidR="00E66326" w:rsidRDefault="00E66326" w:rsidP="0030461C">
            <w:pPr>
              <w:rPr>
                <w:b/>
                <w:color w:val="2F5496" w:themeColor="accent5" w:themeShade="BF"/>
                <w:sz w:val="18"/>
                <w:szCs w:val="18"/>
              </w:rPr>
            </w:pPr>
            <w:r>
              <w:rPr>
                <w:b/>
                <w:color w:val="2F5496" w:themeColor="accent5" w:themeShade="BF"/>
                <w:sz w:val="18"/>
                <w:szCs w:val="18"/>
              </w:rPr>
              <w:t>Variation de stock de PM</w:t>
            </w:r>
          </w:p>
        </w:tc>
        <w:tc>
          <w:tcPr>
            <w:tcW w:w="1039" w:type="dxa"/>
          </w:tcPr>
          <w:p w:rsidR="00E66326" w:rsidRDefault="00E66326" w:rsidP="00E66326">
            <w:pPr>
              <w:jc w:val="center"/>
              <w:rPr>
                <w:b/>
                <w:color w:val="2F5496" w:themeColor="accent5" w:themeShade="BF"/>
                <w:sz w:val="18"/>
                <w:szCs w:val="18"/>
              </w:rPr>
            </w:pPr>
            <w:r>
              <w:rPr>
                <w:b/>
                <w:color w:val="2F5496" w:themeColor="accent5" w:themeShade="BF"/>
                <w:sz w:val="18"/>
                <w:szCs w:val="18"/>
              </w:rPr>
              <w:t>-4 700</w:t>
            </w:r>
          </w:p>
        </w:tc>
      </w:tr>
      <w:tr w:rsidR="00D35BC6" w:rsidTr="00E66326">
        <w:trPr>
          <w:jc w:val="center"/>
        </w:trPr>
        <w:tc>
          <w:tcPr>
            <w:tcW w:w="2265" w:type="dxa"/>
          </w:tcPr>
          <w:p w:rsidR="00D35BC6" w:rsidRDefault="00D35BC6" w:rsidP="0030461C">
            <w:pPr>
              <w:rPr>
                <w:b/>
                <w:color w:val="2F5496" w:themeColor="accent5" w:themeShade="BF"/>
                <w:sz w:val="18"/>
                <w:szCs w:val="18"/>
              </w:rPr>
            </w:pPr>
            <w:r w:rsidRPr="00D35BC6">
              <w:rPr>
                <w:b/>
                <w:color w:val="2F5496" w:themeColor="accent5" w:themeShade="BF"/>
                <w:sz w:val="16"/>
                <w:szCs w:val="18"/>
              </w:rPr>
              <w:t>35 520 – 51 520</w:t>
            </w:r>
          </w:p>
        </w:tc>
        <w:tc>
          <w:tcPr>
            <w:tcW w:w="1039" w:type="dxa"/>
          </w:tcPr>
          <w:p w:rsidR="00D35BC6" w:rsidRPr="00D35BC6" w:rsidRDefault="00D35BC6" w:rsidP="00EF5E05">
            <w:pPr>
              <w:jc w:val="center"/>
              <w:rPr>
                <w:b/>
                <w:color w:val="2F5496" w:themeColor="accent5" w:themeShade="BF"/>
                <w:sz w:val="16"/>
                <w:szCs w:val="18"/>
              </w:rPr>
            </w:pPr>
          </w:p>
        </w:tc>
        <w:tc>
          <w:tcPr>
            <w:tcW w:w="2266" w:type="dxa"/>
          </w:tcPr>
          <w:p w:rsidR="00D35BC6" w:rsidRPr="00D35BC6" w:rsidRDefault="00D35BC6" w:rsidP="0030461C">
            <w:pPr>
              <w:rPr>
                <w:b/>
                <w:color w:val="2F5496" w:themeColor="accent5" w:themeShade="BF"/>
                <w:sz w:val="16"/>
                <w:szCs w:val="18"/>
              </w:rPr>
            </w:pPr>
            <w:r w:rsidRPr="00D35BC6">
              <w:rPr>
                <w:b/>
                <w:color w:val="2F5496" w:themeColor="accent5" w:themeShade="BF"/>
                <w:sz w:val="16"/>
                <w:szCs w:val="18"/>
              </w:rPr>
              <w:t>51 400 – 56 100</w:t>
            </w:r>
          </w:p>
        </w:tc>
        <w:tc>
          <w:tcPr>
            <w:tcW w:w="1039" w:type="dxa"/>
          </w:tcPr>
          <w:p w:rsidR="00D35BC6" w:rsidRDefault="00D35BC6" w:rsidP="00E66326">
            <w:pPr>
              <w:jc w:val="center"/>
              <w:rPr>
                <w:b/>
                <w:color w:val="2F5496" w:themeColor="accent5" w:themeShade="BF"/>
                <w:sz w:val="18"/>
                <w:szCs w:val="18"/>
              </w:rPr>
            </w:pPr>
          </w:p>
        </w:tc>
      </w:tr>
      <w:tr w:rsidR="00EF5E05" w:rsidTr="00E66326">
        <w:trPr>
          <w:jc w:val="center"/>
        </w:trPr>
        <w:tc>
          <w:tcPr>
            <w:tcW w:w="2265" w:type="dxa"/>
          </w:tcPr>
          <w:p w:rsidR="00EF5E05" w:rsidRDefault="00EF5E05" w:rsidP="0030461C">
            <w:pPr>
              <w:rPr>
                <w:b/>
                <w:color w:val="2F5496" w:themeColor="accent5" w:themeShade="BF"/>
                <w:sz w:val="18"/>
                <w:szCs w:val="18"/>
              </w:rPr>
            </w:pPr>
            <w:r>
              <w:rPr>
                <w:b/>
                <w:color w:val="2F5496" w:themeColor="accent5" w:themeShade="BF"/>
                <w:sz w:val="18"/>
                <w:szCs w:val="18"/>
              </w:rPr>
              <w:t>Achats carton ondulé</w:t>
            </w:r>
          </w:p>
        </w:tc>
        <w:tc>
          <w:tcPr>
            <w:tcW w:w="1039" w:type="dxa"/>
          </w:tcPr>
          <w:p w:rsidR="00EF5E05" w:rsidRDefault="00EF5E05" w:rsidP="00EF5E05">
            <w:pPr>
              <w:jc w:val="center"/>
              <w:rPr>
                <w:b/>
                <w:color w:val="2F5496" w:themeColor="accent5" w:themeShade="BF"/>
                <w:sz w:val="18"/>
                <w:szCs w:val="18"/>
              </w:rPr>
            </w:pPr>
            <w:r>
              <w:rPr>
                <w:b/>
                <w:color w:val="2F5496" w:themeColor="accent5" w:themeShade="BF"/>
                <w:sz w:val="18"/>
                <w:szCs w:val="18"/>
              </w:rPr>
              <w:t>246 400</w:t>
            </w:r>
          </w:p>
        </w:tc>
        <w:tc>
          <w:tcPr>
            <w:tcW w:w="2266" w:type="dxa"/>
          </w:tcPr>
          <w:p w:rsidR="00EF5E05" w:rsidRDefault="00E66326" w:rsidP="0030461C">
            <w:pPr>
              <w:rPr>
                <w:b/>
                <w:color w:val="2F5496" w:themeColor="accent5" w:themeShade="BF"/>
                <w:sz w:val="18"/>
                <w:szCs w:val="18"/>
              </w:rPr>
            </w:pPr>
            <w:r>
              <w:rPr>
                <w:b/>
                <w:color w:val="2F5496" w:themeColor="accent5" w:themeShade="BF"/>
                <w:sz w:val="18"/>
                <w:szCs w:val="18"/>
              </w:rPr>
              <w:t>Variation de stock de GM</w:t>
            </w:r>
          </w:p>
        </w:tc>
        <w:tc>
          <w:tcPr>
            <w:tcW w:w="1039" w:type="dxa"/>
          </w:tcPr>
          <w:p w:rsidR="00EF5E05" w:rsidRDefault="005246C3" w:rsidP="00E66326">
            <w:pPr>
              <w:jc w:val="center"/>
              <w:rPr>
                <w:b/>
                <w:color w:val="2F5496" w:themeColor="accent5" w:themeShade="BF"/>
                <w:sz w:val="18"/>
                <w:szCs w:val="18"/>
              </w:rPr>
            </w:pPr>
            <w:r>
              <w:rPr>
                <w:b/>
                <w:color w:val="2F5496" w:themeColor="accent5" w:themeShade="BF"/>
                <w:sz w:val="18"/>
                <w:szCs w:val="18"/>
              </w:rPr>
              <w:t xml:space="preserve">- </w:t>
            </w:r>
            <w:r w:rsidR="00E66326">
              <w:rPr>
                <w:b/>
                <w:color w:val="2F5496" w:themeColor="accent5" w:themeShade="BF"/>
                <w:sz w:val="18"/>
                <w:szCs w:val="18"/>
              </w:rPr>
              <w:t>25 920</w:t>
            </w:r>
          </w:p>
        </w:tc>
      </w:tr>
      <w:tr w:rsidR="00E66326" w:rsidTr="00E66326">
        <w:trPr>
          <w:jc w:val="center"/>
        </w:trPr>
        <w:tc>
          <w:tcPr>
            <w:tcW w:w="2265" w:type="dxa"/>
          </w:tcPr>
          <w:p w:rsidR="00E66326" w:rsidRDefault="00E66326" w:rsidP="0030461C">
            <w:pPr>
              <w:rPr>
                <w:b/>
                <w:color w:val="2F5496" w:themeColor="accent5" w:themeShade="BF"/>
                <w:sz w:val="18"/>
                <w:szCs w:val="18"/>
              </w:rPr>
            </w:pPr>
            <w:r>
              <w:rPr>
                <w:b/>
                <w:color w:val="2F5496" w:themeColor="accent5" w:themeShade="BF"/>
                <w:sz w:val="18"/>
                <w:szCs w:val="18"/>
              </w:rPr>
              <w:t>Variation de stock C. On</w:t>
            </w:r>
          </w:p>
        </w:tc>
        <w:tc>
          <w:tcPr>
            <w:tcW w:w="1039" w:type="dxa"/>
          </w:tcPr>
          <w:p w:rsidR="00E66326" w:rsidRDefault="00E66326" w:rsidP="00EF5E05">
            <w:pPr>
              <w:jc w:val="center"/>
              <w:rPr>
                <w:b/>
                <w:color w:val="2F5496" w:themeColor="accent5" w:themeShade="BF"/>
                <w:sz w:val="18"/>
                <w:szCs w:val="18"/>
              </w:rPr>
            </w:pPr>
            <w:r>
              <w:rPr>
                <w:b/>
                <w:color w:val="2F5496" w:themeColor="accent5" w:themeShade="BF"/>
                <w:sz w:val="18"/>
                <w:szCs w:val="18"/>
              </w:rPr>
              <w:t>36 000</w:t>
            </w:r>
          </w:p>
        </w:tc>
        <w:tc>
          <w:tcPr>
            <w:tcW w:w="2266" w:type="dxa"/>
          </w:tcPr>
          <w:p w:rsidR="00E66326" w:rsidRDefault="00D35BC6" w:rsidP="0030461C">
            <w:pPr>
              <w:rPr>
                <w:b/>
                <w:color w:val="2F5496" w:themeColor="accent5" w:themeShade="BF"/>
                <w:sz w:val="18"/>
                <w:szCs w:val="18"/>
              </w:rPr>
            </w:pPr>
            <w:r w:rsidRPr="00D35BC6">
              <w:rPr>
                <w:b/>
                <w:color w:val="2F5496" w:themeColor="accent5" w:themeShade="BF"/>
                <w:sz w:val="16"/>
                <w:szCs w:val="18"/>
              </w:rPr>
              <w:t>53 280 – 79 200</w:t>
            </w:r>
          </w:p>
        </w:tc>
        <w:tc>
          <w:tcPr>
            <w:tcW w:w="1039" w:type="dxa"/>
          </w:tcPr>
          <w:p w:rsidR="00E66326" w:rsidRDefault="00E66326" w:rsidP="00E66326">
            <w:pPr>
              <w:jc w:val="center"/>
              <w:rPr>
                <w:b/>
                <w:color w:val="2F5496" w:themeColor="accent5" w:themeShade="BF"/>
                <w:sz w:val="18"/>
                <w:szCs w:val="18"/>
              </w:rPr>
            </w:pPr>
          </w:p>
        </w:tc>
      </w:tr>
      <w:tr w:rsidR="00D35BC6" w:rsidTr="00E66326">
        <w:trPr>
          <w:jc w:val="center"/>
        </w:trPr>
        <w:tc>
          <w:tcPr>
            <w:tcW w:w="2265" w:type="dxa"/>
          </w:tcPr>
          <w:p w:rsidR="00D35BC6" w:rsidRDefault="00D35BC6" w:rsidP="0030461C">
            <w:pPr>
              <w:rPr>
                <w:b/>
                <w:color w:val="2F5496" w:themeColor="accent5" w:themeShade="BF"/>
                <w:sz w:val="18"/>
                <w:szCs w:val="18"/>
              </w:rPr>
            </w:pPr>
            <w:r>
              <w:rPr>
                <w:b/>
                <w:color w:val="2F5496" w:themeColor="accent5" w:themeShade="BF"/>
                <w:sz w:val="18"/>
                <w:szCs w:val="18"/>
              </w:rPr>
              <w:t>65 100 – 29 100</w:t>
            </w:r>
          </w:p>
        </w:tc>
        <w:tc>
          <w:tcPr>
            <w:tcW w:w="1039" w:type="dxa"/>
          </w:tcPr>
          <w:p w:rsidR="00D35BC6" w:rsidRDefault="00D35BC6" w:rsidP="00EF5E05">
            <w:pPr>
              <w:jc w:val="center"/>
              <w:rPr>
                <w:b/>
                <w:color w:val="2F5496" w:themeColor="accent5" w:themeShade="BF"/>
                <w:sz w:val="18"/>
                <w:szCs w:val="18"/>
              </w:rPr>
            </w:pPr>
          </w:p>
        </w:tc>
        <w:tc>
          <w:tcPr>
            <w:tcW w:w="2266" w:type="dxa"/>
          </w:tcPr>
          <w:p w:rsidR="00D35BC6" w:rsidRPr="00D35BC6" w:rsidRDefault="00D35BC6" w:rsidP="0030461C">
            <w:pPr>
              <w:rPr>
                <w:b/>
                <w:color w:val="2F5496" w:themeColor="accent5" w:themeShade="BF"/>
                <w:sz w:val="16"/>
                <w:szCs w:val="18"/>
              </w:rPr>
            </w:pPr>
          </w:p>
        </w:tc>
        <w:tc>
          <w:tcPr>
            <w:tcW w:w="1039" w:type="dxa"/>
          </w:tcPr>
          <w:p w:rsidR="00D35BC6" w:rsidRDefault="00D35BC6" w:rsidP="00E66326">
            <w:pPr>
              <w:jc w:val="center"/>
              <w:rPr>
                <w:b/>
                <w:color w:val="2F5496" w:themeColor="accent5" w:themeShade="BF"/>
                <w:sz w:val="18"/>
                <w:szCs w:val="18"/>
              </w:rPr>
            </w:pPr>
          </w:p>
        </w:tc>
      </w:tr>
      <w:tr w:rsidR="00EF5E05" w:rsidTr="00E66326">
        <w:trPr>
          <w:jc w:val="center"/>
        </w:trPr>
        <w:tc>
          <w:tcPr>
            <w:tcW w:w="2265" w:type="dxa"/>
          </w:tcPr>
          <w:p w:rsidR="00EF5E05" w:rsidRPr="00D35BC6" w:rsidRDefault="00E66326" w:rsidP="0030461C">
            <w:pPr>
              <w:rPr>
                <w:b/>
                <w:color w:val="2F5496" w:themeColor="accent5" w:themeShade="BF"/>
                <w:sz w:val="18"/>
                <w:szCs w:val="18"/>
                <w:vertAlign w:val="superscript"/>
              </w:rPr>
            </w:pPr>
            <w:r>
              <w:rPr>
                <w:b/>
                <w:color w:val="2F5496" w:themeColor="accent5" w:themeShade="BF"/>
                <w:sz w:val="18"/>
                <w:szCs w:val="18"/>
              </w:rPr>
              <w:t>Charges indirectes</w:t>
            </w:r>
            <w:r w:rsidR="00D35BC6">
              <w:rPr>
                <w:b/>
                <w:color w:val="2F5496" w:themeColor="accent5" w:themeShade="BF"/>
                <w:sz w:val="18"/>
                <w:szCs w:val="18"/>
                <w:vertAlign w:val="superscript"/>
              </w:rPr>
              <w:t>1</w:t>
            </w:r>
          </w:p>
        </w:tc>
        <w:tc>
          <w:tcPr>
            <w:tcW w:w="1039" w:type="dxa"/>
          </w:tcPr>
          <w:p w:rsidR="00EF5E05" w:rsidRDefault="00452305" w:rsidP="00EF5E05">
            <w:pPr>
              <w:jc w:val="center"/>
              <w:rPr>
                <w:b/>
                <w:color w:val="2F5496" w:themeColor="accent5" w:themeShade="BF"/>
                <w:sz w:val="18"/>
                <w:szCs w:val="18"/>
              </w:rPr>
            </w:pPr>
            <w:r>
              <w:rPr>
                <w:b/>
                <w:color w:val="2F5496" w:themeColor="accent5" w:themeShade="BF"/>
                <w:sz w:val="18"/>
                <w:szCs w:val="18"/>
              </w:rPr>
              <w:t>24</w:t>
            </w:r>
            <w:r w:rsidR="00D35BC6">
              <w:rPr>
                <w:b/>
                <w:color w:val="2F5496" w:themeColor="accent5" w:themeShade="BF"/>
                <w:sz w:val="18"/>
                <w:szCs w:val="18"/>
              </w:rPr>
              <w:t>9 8</w:t>
            </w:r>
            <w:r w:rsidR="00E66326">
              <w:rPr>
                <w:b/>
                <w:color w:val="2F5496" w:themeColor="accent5" w:themeShade="BF"/>
                <w:sz w:val="18"/>
                <w:szCs w:val="18"/>
              </w:rPr>
              <w:t>00</w:t>
            </w:r>
          </w:p>
        </w:tc>
        <w:tc>
          <w:tcPr>
            <w:tcW w:w="2266" w:type="dxa"/>
          </w:tcPr>
          <w:p w:rsidR="00EF5E05" w:rsidRDefault="00EF5E05" w:rsidP="0030461C">
            <w:pPr>
              <w:rPr>
                <w:b/>
                <w:color w:val="2F5496" w:themeColor="accent5" w:themeShade="BF"/>
                <w:sz w:val="18"/>
                <w:szCs w:val="18"/>
              </w:rPr>
            </w:pPr>
          </w:p>
        </w:tc>
        <w:tc>
          <w:tcPr>
            <w:tcW w:w="1039" w:type="dxa"/>
          </w:tcPr>
          <w:p w:rsidR="00EF5E05" w:rsidRDefault="00EF5E05" w:rsidP="00E66326">
            <w:pPr>
              <w:jc w:val="center"/>
              <w:rPr>
                <w:b/>
                <w:color w:val="2F5496" w:themeColor="accent5" w:themeShade="BF"/>
                <w:sz w:val="18"/>
                <w:szCs w:val="18"/>
              </w:rPr>
            </w:pPr>
          </w:p>
        </w:tc>
      </w:tr>
      <w:tr w:rsidR="00E66326" w:rsidTr="00E66326">
        <w:trPr>
          <w:jc w:val="center"/>
        </w:trPr>
        <w:tc>
          <w:tcPr>
            <w:tcW w:w="2265" w:type="dxa"/>
          </w:tcPr>
          <w:p w:rsidR="00E66326" w:rsidRDefault="00E66326" w:rsidP="0030461C">
            <w:pPr>
              <w:rPr>
                <w:b/>
                <w:color w:val="2F5496" w:themeColor="accent5" w:themeShade="BF"/>
                <w:sz w:val="18"/>
                <w:szCs w:val="18"/>
              </w:rPr>
            </w:pPr>
            <w:r>
              <w:rPr>
                <w:b/>
                <w:color w:val="2F5496" w:themeColor="accent5" w:themeShade="BF"/>
                <w:sz w:val="18"/>
                <w:szCs w:val="18"/>
              </w:rPr>
              <w:t>MOD</w:t>
            </w:r>
          </w:p>
        </w:tc>
        <w:tc>
          <w:tcPr>
            <w:tcW w:w="1039" w:type="dxa"/>
          </w:tcPr>
          <w:p w:rsidR="00E66326" w:rsidRDefault="00E66326" w:rsidP="00EF5E05">
            <w:pPr>
              <w:jc w:val="center"/>
              <w:rPr>
                <w:b/>
                <w:color w:val="2F5496" w:themeColor="accent5" w:themeShade="BF"/>
                <w:sz w:val="18"/>
                <w:szCs w:val="18"/>
              </w:rPr>
            </w:pPr>
            <w:r>
              <w:rPr>
                <w:b/>
                <w:color w:val="2F5496" w:themeColor="accent5" w:themeShade="BF"/>
                <w:sz w:val="18"/>
                <w:szCs w:val="18"/>
              </w:rPr>
              <w:t>195 800</w:t>
            </w:r>
          </w:p>
        </w:tc>
        <w:tc>
          <w:tcPr>
            <w:tcW w:w="2266" w:type="dxa"/>
          </w:tcPr>
          <w:p w:rsidR="00E66326" w:rsidRDefault="00E66326" w:rsidP="0030461C">
            <w:pPr>
              <w:rPr>
                <w:b/>
                <w:color w:val="2F5496" w:themeColor="accent5" w:themeShade="BF"/>
                <w:sz w:val="18"/>
                <w:szCs w:val="18"/>
              </w:rPr>
            </w:pPr>
          </w:p>
        </w:tc>
        <w:tc>
          <w:tcPr>
            <w:tcW w:w="1039" w:type="dxa"/>
          </w:tcPr>
          <w:p w:rsidR="00E66326" w:rsidRDefault="00E66326" w:rsidP="00E66326">
            <w:pPr>
              <w:jc w:val="center"/>
              <w:rPr>
                <w:b/>
                <w:color w:val="2F5496" w:themeColor="accent5" w:themeShade="BF"/>
                <w:sz w:val="18"/>
                <w:szCs w:val="18"/>
              </w:rPr>
            </w:pPr>
          </w:p>
        </w:tc>
      </w:tr>
      <w:tr w:rsidR="00E66326" w:rsidTr="00E66326">
        <w:trPr>
          <w:jc w:val="center"/>
        </w:trPr>
        <w:tc>
          <w:tcPr>
            <w:tcW w:w="2265" w:type="dxa"/>
          </w:tcPr>
          <w:p w:rsidR="00E66326" w:rsidRDefault="005246C3" w:rsidP="0030461C">
            <w:pPr>
              <w:rPr>
                <w:b/>
                <w:color w:val="2F5496" w:themeColor="accent5" w:themeShade="BF"/>
                <w:sz w:val="18"/>
                <w:szCs w:val="18"/>
              </w:rPr>
            </w:pPr>
            <w:r>
              <w:rPr>
                <w:b/>
                <w:color w:val="2F5496" w:themeColor="accent5" w:themeShade="BF"/>
                <w:sz w:val="18"/>
                <w:szCs w:val="18"/>
              </w:rPr>
              <w:t>Représentant</w:t>
            </w:r>
          </w:p>
        </w:tc>
        <w:tc>
          <w:tcPr>
            <w:tcW w:w="1039" w:type="dxa"/>
          </w:tcPr>
          <w:p w:rsidR="00E66326" w:rsidRDefault="005246C3" w:rsidP="00EF5E05">
            <w:pPr>
              <w:jc w:val="center"/>
              <w:rPr>
                <w:b/>
                <w:color w:val="2F5496" w:themeColor="accent5" w:themeShade="BF"/>
                <w:sz w:val="18"/>
                <w:szCs w:val="18"/>
              </w:rPr>
            </w:pPr>
            <w:r>
              <w:rPr>
                <w:b/>
                <w:color w:val="2F5496" w:themeColor="accent5" w:themeShade="BF"/>
                <w:sz w:val="18"/>
                <w:szCs w:val="18"/>
              </w:rPr>
              <w:t>52 500</w:t>
            </w:r>
          </w:p>
        </w:tc>
        <w:tc>
          <w:tcPr>
            <w:tcW w:w="2266" w:type="dxa"/>
          </w:tcPr>
          <w:p w:rsidR="00E66326" w:rsidRDefault="00E66326" w:rsidP="0030461C">
            <w:pPr>
              <w:rPr>
                <w:b/>
                <w:color w:val="2F5496" w:themeColor="accent5" w:themeShade="BF"/>
                <w:sz w:val="18"/>
                <w:szCs w:val="18"/>
              </w:rPr>
            </w:pPr>
          </w:p>
        </w:tc>
        <w:tc>
          <w:tcPr>
            <w:tcW w:w="1039" w:type="dxa"/>
          </w:tcPr>
          <w:p w:rsidR="00E66326" w:rsidRDefault="00E66326" w:rsidP="0030461C">
            <w:pPr>
              <w:rPr>
                <w:b/>
                <w:color w:val="2F5496" w:themeColor="accent5" w:themeShade="BF"/>
                <w:sz w:val="18"/>
                <w:szCs w:val="18"/>
              </w:rPr>
            </w:pPr>
          </w:p>
        </w:tc>
      </w:tr>
      <w:tr w:rsidR="00E66326" w:rsidTr="00E66326">
        <w:trPr>
          <w:jc w:val="center"/>
        </w:trPr>
        <w:tc>
          <w:tcPr>
            <w:tcW w:w="2265" w:type="dxa"/>
          </w:tcPr>
          <w:p w:rsidR="00E66326" w:rsidRDefault="00E66326" w:rsidP="00E66326">
            <w:pPr>
              <w:jc w:val="right"/>
              <w:rPr>
                <w:b/>
                <w:color w:val="2F5496" w:themeColor="accent5" w:themeShade="BF"/>
                <w:sz w:val="18"/>
                <w:szCs w:val="18"/>
              </w:rPr>
            </w:pPr>
            <w:r>
              <w:rPr>
                <w:b/>
                <w:color w:val="2F5496" w:themeColor="accent5" w:themeShade="BF"/>
                <w:sz w:val="18"/>
                <w:szCs w:val="18"/>
              </w:rPr>
              <w:t>TOTAL CHARGES</w:t>
            </w:r>
          </w:p>
        </w:tc>
        <w:tc>
          <w:tcPr>
            <w:tcW w:w="1039" w:type="dxa"/>
          </w:tcPr>
          <w:p w:rsidR="00E66326" w:rsidRDefault="00452305" w:rsidP="00EF5E05">
            <w:pPr>
              <w:jc w:val="center"/>
              <w:rPr>
                <w:b/>
                <w:color w:val="2F5496" w:themeColor="accent5" w:themeShade="BF"/>
                <w:sz w:val="18"/>
                <w:szCs w:val="18"/>
              </w:rPr>
            </w:pPr>
            <w:r>
              <w:rPr>
                <w:b/>
                <w:color w:val="2F5496" w:themeColor="accent5" w:themeShade="BF"/>
                <w:sz w:val="18"/>
                <w:szCs w:val="18"/>
              </w:rPr>
              <w:t>90</w:t>
            </w:r>
            <w:r w:rsidR="00D35BC6">
              <w:rPr>
                <w:b/>
                <w:color w:val="2F5496" w:themeColor="accent5" w:themeShade="BF"/>
                <w:sz w:val="18"/>
                <w:szCs w:val="18"/>
              </w:rPr>
              <w:t>9</w:t>
            </w:r>
            <w:r w:rsidR="005246C3">
              <w:rPr>
                <w:b/>
                <w:color w:val="2F5496" w:themeColor="accent5" w:themeShade="BF"/>
                <w:sz w:val="18"/>
                <w:szCs w:val="18"/>
              </w:rPr>
              <w:t xml:space="preserve"> 300</w:t>
            </w:r>
          </w:p>
        </w:tc>
        <w:tc>
          <w:tcPr>
            <w:tcW w:w="2266" w:type="dxa"/>
          </w:tcPr>
          <w:p w:rsidR="00E66326" w:rsidRDefault="00E66326" w:rsidP="00E66326">
            <w:pPr>
              <w:jc w:val="right"/>
              <w:rPr>
                <w:b/>
                <w:color w:val="2F5496" w:themeColor="accent5" w:themeShade="BF"/>
                <w:sz w:val="18"/>
                <w:szCs w:val="18"/>
              </w:rPr>
            </w:pPr>
            <w:r>
              <w:rPr>
                <w:b/>
                <w:color w:val="2F5496" w:themeColor="accent5" w:themeShade="BF"/>
                <w:sz w:val="18"/>
                <w:szCs w:val="18"/>
              </w:rPr>
              <w:t>TOTAL PRODUITS</w:t>
            </w:r>
          </w:p>
        </w:tc>
        <w:tc>
          <w:tcPr>
            <w:tcW w:w="1039" w:type="dxa"/>
          </w:tcPr>
          <w:p w:rsidR="00E66326" w:rsidRDefault="00D35BC6" w:rsidP="00E66326">
            <w:pPr>
              <w:jc w:val="center"/>
              <w:rPr>
                <w:b/>
                <w:color w:val="2F5496" w:themeColor="accent5" w:themeShade="BF"/>
                <w:sz w:val="18"/>
                <w:szCs w:val="18"/>
              </w:rPr>
            </w:pPr>
            <w:r>
              <w:rPr>
                <w:b/>
                <w:color w:val="2F5496" w:themeColor="accent5" w:themeShade="BF"/>
                <w:sz w:val="18"/>
                <w:szCs w:val="18"/>
              </w:rPr>
              <w:t>1 019 35</w:t>
            </w:r>
            <w:r w:rsidR="005246C3">
              <w:rPr>
                <w:b/>
                <w:color w:val="2F5496" w:themeColor="accent5" w:themeShade="BF"/>
                <w:sz w:val="18"/>
                <w:szCs w:val="18"/>
              </w:rPr>
              <w:t>0</w:t>
            </w:r>
          </w:p>
        </w:tc>
      </w:tr>
      <w:tr w:rsidR="005246C3" w:rsidTr="00E66326">
        <w:trPr>
          <w:jc w:val="center"/>
        </w:trPr>
        <w:tc>
          <w:tcPr>
            <w:tcW w:w="2265" w:type="dxa"/>
          </w:tcPr>
          <w:p w:rsidR="005246C3" w:rsidRDefault="005246C3" w:rsidP="00E66326">
            <w:pPr>
              <w:jc w:val="right"/>
              <w:rPr>
                <w:b/>
                <w:color w:val="2F5496" w:themeColor="accent5" w:themeShade="BF"/>
                <w:sz w:val="18"/>
                <w:szCs w:val="18"/>
              </w:rPr>
            </w:pPr>
            <w:r>
              <w:rPr>
                <w:b/>
                <w:color w:val="2F5496" w:themeColor="accent5" w:themeShade="BF"/>
                <w:sz w:val="18"/>
                <w:szCs w:val="18"/>
              </w:rPr>
              <w:t>RESULTAT</w:t>
            </w:r>
          </w:p>
        </w:tc>
        <w:tc>
          <w:tcPr>
            <w:tcW w:w="1039" w:type="dxa"/>
          </w:tcPr>
          <w:p w:rsidR="005246C3" w:rsidRDefault="00452305" w:rsidP="00EF5E05">
            <w:pPr>
              <w:jc w:val="center"/>
              <w:rPr>
                <w:b/>
                <w:color w:val="2F5496" w:themeColor="accent5" w:themeShade="BF"/>
                <w:sz w:val="18"/>
                <w:szCs w:val="18"/>
              </w:rPr>
            </w:pPr>
            <w:r>
              <w:rPr>
                <w:b/>
                <w:color w:val="2F5496" w:themeColor="accent5" w:themeShade="BF"/>
                <w:sz w:val="18"/>
                <w:szCs w:val="18"/>
              </w:rPr>
              <w:t>5</w:t>
            </w:r>
            <w:r w:rsidR="00D35BC6">
              <w:rPr>
                <w:b/>
                <w:color w:val="2F5496" w:themeColor="accent5" w:themeShade="BF"/>
                <w:sz w:val="18"/>
                <w:szCs w:val="18"/>
              </w:rPr>
              <w:t>0 05</w:t>
            </w:r>
            <w:r w:rsidR="005246C3">
              <w:rPr>
                <w:b/>
                <w:color w:val="2F5496" w:themeColor="accent5" w:themeShade="BF"/>
                <w:sz w:val="18"/>
                <w:szCs w:val="18"/>
              </w:rPr>
              <w:t>0</w:t>
            </w:r>
          </w:p>
        </w:tc>
        <w:tc>
          <w:tcPr>
            <w:tcW w:w="2266" w:type="dxa"/>
          </w:tcPr>
          <w:p w:rsidR="005246C3" w:rsidRDefault="005246C3" w:rsidP="00E66326">
            <w:pPr>
              <w:jc w:val="right"/>
              <w:rPr>
                <w:b/>
                <w:color w:val="2F5496" w:themeColor="accent5" w:themeShade="BF"/>
                <w:sz w:val="18"/>
                <w:szCs w:val="18"/>
              </w:rPr>
            </w:pPr>
          </w:p>
        </w:tc>
        <w:tc>
          <w:tcPr>
            <w:tcW w:w="1039" w:type="dxa"/>
          </w:tcPr>
          <w:p w:rsidR="005246C3" w:rsidRDefault="005246C3" w:rsidP="00E66326">
            <w:pPr>
              <w:jc w:val="center"/>
              <w:rPr>
                <w:b/>
                <w:color w:val="2F5496" w:themeColor="accent5" w:themeShade="BF"/>
                <w:sz w:val="18"/>
                <w:szCs w:val="18"/>
              </w:rPr>
            </w:pPr>
          </w:p>
        </w:tc>
      </w:tr>
    </w:tbl>
    <w:p w:rsidR="00EF5E05" w:rsidRPr="00D35BC6" w:rsidRDefault="00D35BC6" w:rsidP="0030461C">
      <w:pPr>
        <w:rPr>
          <w:b/>
          <w:color w:val="2F5496" w:themeColor="accent5" w:themeShade="BF"/>
          <w:sz w:val="18"/>
          <w:szCs w:val="18"/>
        </w:rPr>
      </w:pPr>
      <w:r>
        <w:rPr>
          <w:b/>
          <w:color w:val="2F5496" w:themeColor="accent5" w:themeShade="BF"/>
          <w:sz w:val="18"/>
          <w:szCs w:val="18"/>
          <w:vertAlign w:val="superscript"/>
        </w:rPr>
        <w:t>1</w:t>
      </w:r>
      <w:r>
        <w:rPr>
          <w:b/>
          <w:color w:val="2F5496" w:themeColor="accent5" w:themeShade="BF"/>
          <w:sz w:val="18"/>
          <w:szCs w:val="18"/>
        </w:rPr>
        <w:t xml:space="preserve"> </w:t>
      </w:r>
      <w:r w:rsidR="00452305">
        <w:rPr>
          <w:b/>
          <w:color w:val="2F5496" w:themeColor="accent5" w:themeShade="BF"/>
          <w:sz w:val="18"/>
          <w:szCs w:val="18"/>
        </w:rPr>
        <w:t>Charges indirectes = 253 800 – 1</w:t>
      </w:r>
      <w:r>
        <w:rPr>
          <w:b/>
          <w:color w:val="2F5496" w:themeColor="accent5" w:themeShade="BF"/>
          <w:sz w:val="18"/>
          <w:szCs w:val="18"/>
        </w:rPr>
        <w:t xml:space="preserve">0 000 + 6 000 </w:t>
      </w:r>
      <w:r w:rsidR="00452305">
        <w:rPr>
          <w:b/>
          <w:color w:val="2F5496" w:themeColor="accent5" w:themeShade="BF"/>
          <w:sz w:val="18"/>
          <w:szCs w:val="18"/>
        </w:rPr>
        <w:t>= 24</w:t>
      </w:r>
      <w:r w:rsidR="0044670E">
        <w:rPr>
          <w:b/>
          <w:color w:val="2F5496" w:themeColor="accent5" w:themeShade="BF"/>
          <w:sz w:val="18"/>
          <w:szCs w:val="18"/>
        </w:rPr>
        <w:t>9 8</w:t>
      </w:r>
      <w:r>
        <w:rPr>
          <w:b/>
          <w:color w:val="2F5496" w:themeColor="accent5" w:themeShade="BF"/>
          <w:sz w:val="18"/>
          <w:szCs w:val="18"/>
        </w:rPr>
        <w:t>00</w:t>
      </w:r>
    </w:p>
    <w:p w:rsidR="0030461C" w:rsidRPr="005246C3" w:rsidRDefault="005246C3" w:rsidP="0030461C">
      <w:pPr>
        <w:rPr>
          <w:b/>
          <w:color w:val="2F5496" w:themeColor="accent5" w:themeShade="BF"/>
          <w:sz w:val="18"/>
          <w:szCs w:val="18"/>
        </w:rPr>
      </w:pPr>
      <w:r w:rsidRPr="005246C3">
        <w:rPr>
          <w:b/>
          <w:color w:val="2F5496" w:themeColor="accent5" w:themeShade="BF"/>
          <w:sz w:val="18"/>
          <w:szCs w:val="18"/>
        </w:rPr>
        <w:t>Concord</w:t>
      </w:r>
      <w:r w:rsidR="00452305">
        <w:rPr>
          <w:b/>
          <w:color w:val="2F5496" w:themeColor="accent5" w:themeShade="BF"/>
          <w:sz w:val="18"/>
          <w:szCs w:val="18"/>
        </w:rPr>
        <w:t>ance = 5</w:t>
      </w:r>
      <w:r w:rsidR="00D35BC6">
        <w:rPr>
          <w:b/>
          <w:color w:val="2F5496" w:themeColor="accent5" w:themeShade="BF"/>
          <w:sz w:val="18"/>
          <w:szCs w:val="18"/>
        </w:rPr>
        <w:t>0 05</w:t>
      </w:r>
      <w:r>
        <w:rPr>
          <w:b/>
          <w:color w:val="2F5496" w:themeColor="accent5" w:themeShade="BF"/>
          <w:sz w:val="18"/>
          <w:szCs w:val="18"/>
        </w:rPr>
        <w:t>0</w:t>
      </w:r>
      <w:r w:rsidRPr="005246C3">
        <w:rPr>
          <w:b/>
          <w:color w:val="2F5496" w:themeColor="accent5" w:themeShade="BF"/>
          <w:sz w:val="18"/>
          <w:szCs w:val="18"/>
        </w:rPr>
        <w:t xml:space="preserve"> </w:t>
      </w:r>
      <w:r w:rsidR="00452305">
        <w:rPr>
          <w:b/>
          <w:color w:val="2F5496" w:themeColor="accent5" w:themeShade="BF"/>
          <w:sz w:val="18"/>
          <w:szCs w:val="18"/>
        </w:rPr>
        <w:t>- 1</w:t>
      </w:r>
      <w:r w:rsidR="00592BF7">
        <w:rPr>
          <w:b/>
          <w:color w:val="2F5496" w:themeColor="accent5" w:themeShade="BF"/>
          <w:sz w:val="18"/>
          <w:szCs w:val="18"/>
        </w:rPr>
        <w:t>0000 +</w:t>
      </w:r>
      <w:r w:rsidR="0044670E">
        <w:rPr>
          <w:b/>
          <w:color w:val="2F5496" w:themeColor="accent5" w:themeShade="BF"/>
          <w:sz w:val="18"/>
          <w:szCs w:val="18"/>
        </w:rPr>
        <w:t xml:space="preserve"> 6000 = 46 050 (différence de 130</w:t>
      </w:r>
      <w:r>
        <w:rPr>
          <w:b/>
          <w:color w:val="2F5496" w:themeColor="accent5" w:themeShade="BF"/>
          <w:sz w:val="18"/>
          <w:szCs w:val="18"/>
        </w:rPr>
        <w:t xml:space="preserve"> dû aux arrondis)</w:t>
      </w:r>
    </w:p>
    <w:p w:rsidR="00102521" w:rsidRDefault="00102521" w:rsidP="0030461C">
      <w:pPr>
        <w:rPr>
          <w:rFonts w:cs="Arial"/>
          <w:b/>
          <w:sz w:val="18"/>
          <w:szCs w:val="24"/>
          <w:u w:val="single"/>
        </w:rPr>
      </w:pPr>
    </w:p>
    <w:p w:rsidR="00102521" w:rsidRDefault="00102521" w:rsidP="0030461C">
      <w:pPr>
        <w:rPr>
          <w:rFonts w:cs="Arial"/>
          <w:b/>
          <w:sz w:val="18"/>
          <w:szCs w:val="24"/>
          <w:u w:val="single"/>
        </w:rPr>
      </w:pPr>
    </w:p>
    <w:p w:rsidR="00102521" w:rsidRDefault="00102521" w:rsidP="0030461C">
      <w:pPr>
        <w:rPr>
          <w:rFonts w:cs="Arial"/>
          <w:b/>
          <w:sz w:val="18"/>
          <w:szCs w:val="24"/>
          <w:u w:val="single"/>
        </w:rPr>
      </w:pPr>
    </w:p>
    <w:p w:rsidR="00102521" w:rsidRDefault="00102521" w:rsidP="0030461C">
      <w:pPr>
        <w:rPr>
          <w:rFonts w:cs="Arial"/>
          <w:b/>
          <w:sz w:val="18"/>
          <w:szCs w:val="24"/>
          <w:u w:val="single"/>
        </w:rPr>
      </w:pPr>
    </w:p>
    <w:p w:rsidR="00102521" w:rsidRDefault="00102521" w:rsidP="0030461C">
      <w:pPr>
        <w:rPr>
          <w:rFonts w:cs="Arial"/>
          <w:b/>
          <w:sz w:val="18"/>
          <w:szCs w:val="24"/>
          <w:u w:val="single"/>
        </w:rPr>
      </w:pPr>
    </w:p>
    <w:p w:rsidR="00102521" w:rsidRDefault="00102521" w:rsidP="0030461C">
      <w:pPr>
        <w:rPr>
          <w:rFonts w:cs="Arial"/>
          <w:b/>
          <w:sz w:val="18"/>
          <w:szCs w:val="24"/>
          <w:u w:val="single"/>
        </w:rPr>
      </w:pPr>
    </w:p>
    <w:p w:rsidR="00BB6875" w:rsidRDefault="00BB6875" w:rsidP="0030461C">
      <w:pPr>
        <w:rPr>
          <w:rFonts w:cs="Arial"/>
          <w:b/>
          <w:sz w:val="18"/>
          <w:szCs w:val="24"/>
          <w:u w:val="single"/>
        </w:rPr>
      </w:pPr>
    </w:p>
    <w:p w:rsidR="0030461C" w:rsidRPr="00BB6875" w:rsidRDefault="00781CB3" w:rsidP="0030461C">
      <w:pPr>
        <w:rPr>
          <w:rFonts w:cs="Arial"/>
          <w:b/>
          <w:szCs w:val="24"/>
          <w:u w:val="single"/>
        </w:rPr>
      </w:pPr>
      <w:r w:rsidRPr="00BB6875">
        <w:rPr>
          <w:rFonts w:cs="Arial"/>
          <w:b/>
          <w:szCs w:val="24"/>
          <w:u w:val="single"/>
        </w:rPr>
        <w:lastRenderedPageBreak/>
        <w:t>EXERCICE 7</w:t>
      </w:r>
    </w:p>
    <w:p w:rsidR="0030461C" w:rsidRPr="00BB6875" w:rsidRDefault="0030461C" w:rsidP="0030461C">
      <w:pPr>
        <w:rPr>
          <w:rFonts w:cs="Arial"/>
          <w:bCs/>
          <w:sz w:val="20"/>
          <w:szCs w:val="18"/>
        </w:rPr>
      </w:pPr>
      <w:r w:rsidRPr="00BB6875">
        <w:rPr>
          <w:rFonts w:cs="Arial"/>
          <w:bCs/>
          <w:sz w:val="20"/>
          <w:szCs w:val="18"/>
        </w:rPr>
        <w:t>La SA MAFIN produit dans une de ses filiales, deux types de pièces métalliques destinées aux entreprises de bâtiment, références : AX25 et BY12. On vous donne des informations concernant la production du mois de septembre. L’activité de la société se déroule dans deux centres de production :</w:t>
      </w:r>
    </w:p>
    <w:p w:rsidR="0030461C" w:rsidRDefault="0030461C" w:rsidP="006250C2">
      <w:pPr>
        <w:pStyle w:val="Paragraphedeliste"/>
        <w:numPr>
          <w:ilvl w:val="0"/>
          <w:numId w:val="6"/>
        </w:numPr>
        <w:rPr>
          <w:rFonts w:cs="Arial"/>
          <w:bCs/>
          <w:sz w:val="18"/>
          <w:szCs w:val="18"/>
        </w:rPr>
      </w:pPr>
      <w:r>
        <w:rPr>
          <w:rFonts w:cs="Arial"/>
          <w:bCs/>
          <w:sz w:val="18"/>
          <w:szCs w:val="18"/>
        </w:rPr>
        <w:t>Dans l’atelier 1, on effectue le traitement du fer et de l’aluminium afin d’obtenir le produit fini AX25.</w:t>
      </w:r>
    </w:p>
    <w:p w:rsidR="0030461C" w:rsidRDefault="0030461C" w:rsidP="006250C2">
      <w:pPr>
        <w:pStyle w:val="Paragraphedeliste"/>
        <w:numPr>
          <w:ilvl w:val="0"/>
          <w:numId w:val="6"/>
        </w:numPr>
        <w:rPr>
          <w:rFonts w:cs="Arial"/>
          <w:bCs/>
          <w:sz w:val="18"/>
          <w:szCs w:val="18"/>
        </w:rPr>
      </w:pPr>
      <w:r>
        <w:rPr>
          <w:rFonts w:cs="Arial"/>
          <w:bCs/>
          <w:sz w:val="18"/>
          <w:szCs w:val="18"/>
        </w:rPr>
        <w:t>Dans l’atelier 2, on effectue le traitement du fer et de l’aluminium afin d’obtenir le produit fini BY12.</w:t>
      </w:r>
    </w:p>
    <w:p w:rsidR="0030461C" w:rsidRDefault="0030461C" w:rsidP="0030461C">
      <w:pPr>
        <w:rPr>
          <w:rFonts w:cs="Arial"/>
          <w:bCs/>
          <w:sz w:val="18"/>
          <w:szCs w:val="18"/>
        </w:rPr>
      </w:pPr>
      <w:r>
        <w:rPr>
          <w:rFonts w:cs="Arial"/>
          <w:bCs/>
          <w:sz w:val="18"/>
          <w:szCs w:val="18"/>
        </w:rPr>
        <w:t>Pour le mois de septembre N vous disposez des tableaux suivants :</w:t>
      </w:r>
    </w:p>
    <w:p w:rsidR="0030461C" w:rsidRPr="00BB6875" w:rsidRDefault="0030461C" w:rsidP="0030461C">
      <w:pPr>
        <w:jc w:val="center"/>
        <w:rPr>
          <w:rFonts w:cs="Arial"/>
          <w:b/>
          <w:bCs/>
          <w:sz w:val="20"/>
          <w:szCs w:val="18"/>
          <w:u w:val="single"/>
        </w:rPr>
      </w:pPr>
      <w:r w:rsidRPr="00BB6875">
        <w:rPr>
          <w:rFonts w:cs="Arial"/>
          <w:b/>
          <w:bCs/>
          <w:sz w:val="20"/>
          <w:szCs w:val="18"/>
          <w:u w:val="single"/>
        </w:rPr>
        <w:t>Tableau de répartition des charges indirectes du mois de septembre</w:t>
      </w:r>
    </w:p>
    <w:tbl>
      <w:tblPr>
        <w:tblStyle w:val="Grilledutableau"/>
        <w:tblW w:w="0" w:type="auto"/>
        <w:tblLook w:val="04A0" w:firstRow="1" w:lastRow="0" w:firstColumn="1" w:lastColumn="0" w:noHBand="0" w:noVBand="1"/>
      </w:tblPr>
      <w:tblGrid>
        <w:gridCol w:w="1510"/>
        <w:gridCol w:w="895"/>
        <w:gridCol w:w="2125"/>
        <w:gridCol w:w="1510"/>
        <w:gridCol w:w="1511"/>
        <w:gridCol w:w="1511"/>
      </w:tblGrid>
      <w:tr w:rsidR="0030461C" w:rsidTr="0030461C">
        <w:tc>
          <w:tcPr>
            <w:tcW w:w="1510" w:type="dxa"/>
          </w:tcPr>
          <w:p w:rsidR="0030461C" w:rsidRDefault="0030461C" w:rsidP="0030461C">
            <w:pPr>
              <w:jc w:val="center"/>
              <w:rPr>
                <w:rFonts w:cs="Arial"/>
                <w:bCs/>
                <w:sz w:val="18"/>
                <w:szCs w:val="18"/>
              </w:rPr>
            </w:pPr>
          </w:p>
        </w:tc>
        <w:tc>
          <w:tcPr>
            <w:tcW w:w="895" w:type="dxa"/>
          </w:tcPr>
          <w:p w:rsidR="0030461C" w:rsidRDefault="0030461C" w:rsidP="0030461C">
            <w:pPr>
              <w:jc w:val="center"/>
              <w:rPr>
                <w:rFonts w:cs="Arial"/>
                <w:bCs/>
                <w:sz w:val="18"/>
                <w:szCs w:val="18"/>
              </w:rPr>
            </w:pPr>
            <w:r>
              <w:rPr>
                <w:rFonts w:cs="Arial"/>
                <w:bCs/>
                <w:sz w:val="18"/>
                <w:szCs w:val="18"/>
              </w:rPr>
              <w:t>Totaux</w:t>
            </w:r>
          </w:p>
        </w:tc>
        <w:tc>
          <w:tcPr>
            <w:tcW w:w="2125" w:type="dxa"/>
          </w:tcPr>
          <w:p w:rsidR="0030461C" w:rsidRDefault="0030461C" w:rsidP="0030461C">
            <w:pPr>
              <w:jc w:val="center"/>
              <w:rPr>
                <w:rFonts w:cs="Arial"/>
                <w:bCs/>
                <w:sz w:val="18"/>
                <w:szCs w:val="18"/>
              </w:rPr>
            </w:pPr>
            <w:r>
              <w:rPr>
                <w:rFonts w:cs="Arial"/>
                <w:bCs/>
                <w:sz w:val="18"/>
                <w:szCs w:val="18"/>
              </w:rPr>
              <w:t>Centre approv.</w:t>
            </w:r>
          </w:p>
        </w:tc>
        <w:tc>
          <w:tcPr>
            <w:tcW w:w="1510" w:type="dxa"/>
          </w:tcPr>
          <w:p w:rsidR="0030461C" w:rsidRDefault="0030461C" w:rsidP="0030461C">
            <w:pPr>
              <w:jc w:val="center"/>
              <w:rPr>
                <w:rFonts w:cs="Arial"/>
                <w:bCs/>
                <w:sz w:val="18"/>
                <w:szCs w:val="18"/>
              </w:rPr>
            </w:pPr>
            <w:r>
              <w:rPr>
                <w:rFonts w:cs="Arial"/>
                <w:bCs/>
                <w:sz w:val="18"/>
                <w:szCs w:val="18"/>
              </w:rPr>
              <w:t>Centre atelier 1</w:t>
            </w:r>
          </w:p>
        </w:tc>
        <w:tc>
          <w:tcPr>
            <w:tcW w:w="1511" w:type="dxa"/>
          </w:tcPr>
          <w:p w:rsidR="0030461C" w:rsidRDefault="0030461C" w:rsidP="0030461C">
            <w:pPr>
              <w:jc w:val="center"/>
              <w:rPr>
                <w:rFonts w:cs="Arial"/>
                <w:bCs/>
                <w:sz w:val="18"/>
                <w:szCs w:val="18"/>
              </w:rPr>
            </w:pPr>
            <w:r>
              <w:rPr>
                <w:rFonts w:cs="Arial"/>
                <w:bCs/>
                <w:sz w:val="18"/>
                <w:szCs w:val="18"/>
              </w:rPr>
              <w:t>Centre atelier 2</w:t>
            </w:r>
          </w:p>
        </w:tc>
        <w:tc>
          <w:tcPr>
            <w:tcW w:w="1511" w:type="dxa"/>
          </w:tcPr>
          <w:p w:rsidR="0030461C" w:rsidRDefault="0030461C" w:rsidP="0030461C">
            <w:pPr>
              <w:jc w:val="center"/>
              <w:rPr>
                <w:rFonts w:cs="Arial"/>
                <w:bCs/>
                <w:sz w:val="18"/>
                <w:szCs w:val="18"/>
              </w:rPr>
            </w:pPr>
            <w:r>
              <w:rPr>
                <w:rFonts w:cs="Arial"/>
                <w:bCs/>
                <w:sz w:val="18"/>
                <w:szCs w:val="18"/>
              </w:rPr>
              <w:t>Centre Comm.</w:t>
            </w:r>
          </w:p>
        </w:tc>
      </w:tr>
      <w:tr w:rsidR="0030461C" w:rsidTr="0030461C">
        <w:tc>
          <w:tcPr>
            <w:tcW w:w="1510" w:type="dxa"/>
          </w:tcPr>
          <w:p w:rsidR="0030461C" w:rsidRDefault="0030461C" w:rsidP="0030461C">
            <w:pPr>
              <w:jc w:val="center"/>
              <w:rPr>
                <w:rFonts w:cs="Arial"/>
                <w:bCs/>
                <w:sz w:val="18"/>
                <w:szCs w:val="18"/>
              </w:rPr>
            </w:pPr>
            <w:r>
              <w:rPr>
                <w:rFonts w:cs="Arial"/>
                <w:bCs/>
                <w:sz w:val="18"/>
                <w:szCs w:val="18"/>
              </w:rPr>
              <w:t>Totaux</w:t>
            </w:r>
          </w:p>
        </w:tc>
        <w:tc>
          <w:tcPr>
            <w:tcW w:w="895" w:type="dxa"/>
          </w:tcPr>
          <w:p w:rsidR="0030461C" w:rsidRDefault="0030461C" w:rsidP="0030461C">
            <w:pPr>
              <w:jc w:val="center"/>
              <w:rPr>
                <w:rFonts w:cs="Arial"/>
                <w:bCs/>
                <w:sz w:val="18"/>
                <w:szCs w:val="18"/>
              </w:rPr>
            </w:pPr>
            <w:r>
              <w:rPr>
                <w:rFonts w:cs="Arial"/>
                <w:bCs/>
                <w:sz w:val="18"/>
                <w:szCs w:val="18"/>
              </w:rPr>
              <w:t>256 700</w:t>
            </w:r>
          </w:p>
        </w:tc>
        <w:tc>
          <w:tcPr>
            <w:tcW w:w="2125" w:type="dxa"/>
          </w:tcPr>
          <w:p w:rsidR="0030461C" w:rsidRDefault="0030461C" w:rsidP="0030461C">
            <w:pPr>
              <w:jc w:val="center"/>
              <w:rPr>
                <w:rFonts w:cs="Arial"/>
                <w:bCs/>
                <w:sz w:val="18"/>
                <w:szCs w:val="18"/>
              </w:rPr>
            </w:pPr>
            <w:r>
              <w:rPr>
                <w:rFonts w:cs="Arial"/>
                <w:bCs/>
                <w:sz w:val="18"/>
                <w:szCs w:val="18"/>
              </w:rPr>
              <w:t>8907,50</w:t>
            </w:r>
          </w:p>
        </w:tc>
        <w:tc>
          <w:tcPr>
            <w:tcW w:w="1510" w:type="dxa"/>
          </w:tcPr>
          <w:p w:rsidR="0030461C" w:rsidRDefault="0030461C" w:rsidP="0030461C">
            <w:pPr>
              <w:jc w:val="center"/>
              <w:rPr>
                <w:rFonts w:cs="Arial"/>
                <w:bCs/>
                <w:sz w:val="18"/>
                <w:szCs w:val="18"/>
              </w:rPr>
            </w:pPr>
            <w:r>
              <w:rPr>
                <w:rFonts w:cs="Arial"/>
                <w:bCs/>
                <w:sz w:val="18"/>
                <w:szCs w:val="18"/>
              </w:rPr>
              <w:t>117 000</w:t>
            </w:r>
          </w:p>
        </w:tc>
        <w:tc>
          <w:tcPr>
            <w:tcW w:w="1511" w:type="dxa"/>
          </w:tcPr>
          <w:p w:rsidR="0030461C" w:rsidRDefault="0030461C" w:rsidP="0030461C">
            <w:pPr>
              <w:jc w:val="center"/>
              <w:rPr>
                <w:rFonts w:cs="Arial"/>
                <w:bCs/>
                <w:sz w:val="18"/>
                <w:szCs w:val="18"/>
              </w:rPr>
            </w:pPr>
            <w:r>
              <w:rPr>
                <w:rFonts w:cs="Arial"/>
                <w:bCs/>
                <w:sz w:val="18"/>
                <w:szCs w:val="18"/>
              </w:rPr>
              <w:t>97 125</w:t>
            </w:r>
          </w:p>
        </w:tc>
        <w:tc>
          <w:tcPr>
            <w:tcW w:w="1511" w:type="dxa"/>
          </w:tcPr>
          <w:p w:rsidR="0030461C" w:rsidRDefault="0030461C" w:rsidP="0030461C">
            <w:pPr>
              <w:jc w:val="center"/>
              <w:rPr>
                <w:rFonts w:cs="Arial"/>
                <w:bCs/>
                <w:sz w:val="18"/>
                <w:szCs w:val="18"/>
              </w:rPr>
            </w:pPr>
            <w:r>
              <w:rPr>
                <w:rFonts w:cs="Arial"/>
                <w:bCs/>
                <w:sz w:val="18"/>
                <w:szCs w:val="18"/>
              </w:rPr>
              <w:t>33 667,5</w:t>
            </w:r>
          </w:p>
        </w:tc>
      </w:tr>
      <w:tr w:rsidR="0030461C" w:rsidTr="0030461C">
        <w:tc>
          <w:tcPr>
            <w:tcW w:w="1510" w:type="dxa"/>
          </w:tcPr>
          <w:p w:rsidR="0030461C" w:rsidRDefault="0030461C" w:rsidP="0030461C">
            <w:pPr>
              <w:jc w:val="center"/>
              <w:rPr>
                <w:rFonts w:cs="Arial"/>
                <w:bCs/>
                <w:sz w:val="18"/>
                <w:szCs w:val="18"/>
              </w:rPr>
            </w:pPr>
            <w:r>
              <w:rPr>
                <w:rFonts w:cs="Arial"/>
                <w:bCs/>
                <w:sz w:val="18"/>
                <w:szCs w:val="18"/>
              </w:rPr>
              <w:t>Unité d’œuvre</w:t>
            </w:r>
          </w:p>
        </w:tc>
        <w:tc>
          <w:tcPr>
            <w:tcW w:w="895" w:type="dxa"/>
          </w:tcPr>
          <w:p w:rsidR="0030461C" w:rsidRDefault="0030461C" w:rsidP="0030461C">
            <w:pPr>
              <w:jc w:val="center"/>
              <w:rPr>
                <w:rFonts w:cs="Arial"/>
                <w:bCs/>
                <w:sz w:val="18"/>
                <w:szCs w:val="18"/>
              </w:rPr>
            </w:pPr>
          </w:p>
        </w:tc>
        <w:tc>
          <w:tcPr>
            <w:tcW w:w="2125" w:type="dxa"/>
          </w:tcPr>
          <w:p w:rsidR="0030461C" w:rsidRDefault="0030461C" w:rsidP="0030461C">
            <w:pPr>
              <w:jc w:val="center"/>
              <w:rPr>
                <w:rFonts w:cs="Arial"/>
                <w:bCs/>
                <w:sz w:val="18"/>
                <w:szCs w:val="18"/>
              </w:rPr>
            </w:pPr>
            <w:r>
              <w:rPr>
                <w:rFonts w:cs="Arial"/>
                <w:bCs/>
                <w:sz w:val="18"/>
                <w:szCs w:val="18"/>
              </w:rPr>
              <w:t>Tonne de MP achetées</w:t>
            </w:r>
          </w:p>
        </w:tc>
        <w:tc>
          <w:tcPr>
            <w:tcW w:w="1510" w:type="dxa"/>
          </w:tcPr>
          <w:p w:rsidR="0030461C" w:rsidRDefault="0030461C" w:rsidP="0030461C">
            <w:pPr>
              <w:jc w:val="center"/>
              <w:rPr>
                <w:rFonts w:cs="Arial"/>
                <w:bCs/>
                <w:sz w:val="18"/>
                <w:szCs w:val="18"/>
              </w:rPr>
            </w:pPr>
            <w:r>
              <w:rPr>
                <w:rFonts w:cs="Arial"/>
                <w:bCs/>
                <w:sz w:val="18"/>
                <w:szCs w:val="18"/>
              </w:rPr>
              <w:t>Heure de MOD</w:t>
            </w:r>
          </w:p>
        </w:tc>
        <w:tc>
          <w:tcPr>
            <w:tcW w:w="1511" w:type="dxa"/>
          </w:tcPr>
          <w:p w:rsidR="0030461C" w:rsidRDefault="0030461C" w:rsidP="0030461C">
            <w:pPr>
              <w:jc w:val="center"/>
              <w:rPr>
                <w:rFonts w:cs="Arial"/>
                <w:bCs/>
                <w:sz w:val="18"/>
                <w:szCs w:val="18"/>
              </w:rPr>
            </w:pPr>
            <w:r>
              <w:rPr>
                <w:rFonts w:cs="Arial"/>
                <w:bCs/>
                <w:sz w:val="18"/>
                <w:szCs w:val="18"/>
              </w:rPr>
              <w:t>Heure de MOD</w:t>
            </w:r>
          </w:p>
        </w:tc>
        <w:tc>
          <w:tcPr>
            <w:tcW w:w="1511" w:type="dxa"/>
          </w:tcPr>
          <w:p w:rsidR="0030461C" w:rsidRDefault="0030461C" w:rsidP="0030461C">
            <w:pPr>
              <w:jc w:val="center"/>
              <w:rPr>
                <w:rFonts w:cs="Arial"/>
                <w:bCs/>
                <w:sz w:val="18"/>
                <w:szCs w:val="18"/>
              </w:rPr>
            </w:pPr>
            <w:r>
              <w:rPr>
                <w:rFonts w:cs="Arial"/>
                <w:bCs/>
                <w:sz w:val="18"/>
                <w:szCs w:val="18"/>
              </w:rPr>
              <w:t>Nbre d’unités V.</w:t>
            </w:r>
          </w:p>
        </w:tc>
      </w:tr>
      <w:tr w:rsidR="0030461C" w:rsidTr="0030461C">
        <w:tc>
          <w:tcPr>
            <w:tcW w:w="1510" w:type="dxa"/>
          </w:tcPr>
          <w:p w:rsidR="0030461C" w:rsidRDefault="0030461C" w:rsidP="0030461C">
            <w:pPr>
              <w:jc w:val="center"/>
              <w:rPr>
                <w:rFonts w:cs="Arial"/>
                <w:bCs/>
                <w:sz w:val="18"/>
                <w:szCs w:val="18"/>
              </w:rPr>
            </w:pPr>
            <w:r>
              <w:rPr>
                <w:rFonts w:cs="Arial"/>
                <w:bCs/>
                <w:sz w:val="18"/>
                <w:szCs w:val="18"/>
              </w:rPr>
              <w:t>Nbre d’UO</w:t>
            </w:r>
          </w:p>
        </w:tc>
        <w:tc>
          <w:tcPr>
            <w:tcW w:w="895" w:type="dxa"/>
          </w:tcPr>
          <w:p w:rsidR="0030461C" w:rsidRDefault="0030461C" w:rsidP="0030461C">
            <w:pPr>
              <w:jc w:val="center"/>
              <w:rPr>
                <w:rFonts w:cs="Arial"/>
                <w:bCs/>
                <w:sz w:val="18"/>
                <w:szCs w:val="18"/>
              </w:rPr>
            </w:pPr>
          </w:p>
        </w:tc>
        <w:tc>
          <w:tcPr>
            <w:tcW w:w="2125" w:type="dxa"/>
          </w:tcPr>
          <w:p w:rsidR="0030461C" w:rsidRDefault="0030461C" w:rsidP="0030461C">
            <w:pPr>
              <w:jc w:val="center"/>
              <w:rPr>
                <w:rFonts w:cs="Arial"/>
                <w:bCs/>
                <w:sz w:val="18"/>
                <w:szCs w:val="18"/>
              </w:rPr>
            </w:pPr>
            <w:r>
              <w:rPr>
                <w:rFonts w:cs="Arial"/>
                <w:bCs/>
                <w:sz w:val="18"/>
                <w:szCs w:val="18"/>
              </w:rPr>
              <w:t>70</w:t>
            </w:r>
          </w:p>
        </w:tc>
        <w:tc>
          <w:tcPr>
            <w:tcW w:w="1510" w:type="dxa"/>
          </w:tcPr>
          <w:p w:rsidR="0030461C" w:rsidRDefault="0030461C" w:rsidP="0030461C">
            <w:pPr>
              <w:jc w:val="center"/>
              <w:rPr>
                <w:rFonts w:cs="Arial"/>
                <w:bCs/>
                <w:sz w:val="18"/>
                <w:szCs w:val="18"/>
              </w:rPr>
            </w:pPr>
            <w:r>
              <w:rPr>
                <w:rFonts w:cs="Arial"/>
                <w:bCs/>
                <w:sz w:val="18"/>
                <w:szCs w:val="18"/>
              </w:rPr>
              <w:t>5000</w:t>
            </w:r>
          </w:p>
        </w:tc>
        <w:tc>
          <w:tcPr>
            <w:tcW w:w="1511" w:type="dxa"/>
          </w:tcPr>
          <w:p w:rsidR="0030461C" w:rsidRDefault="0030461C" w:rsidP="0030461C">
            <w:pPr>
              <w:jc w:val="center"/>
              <w:rPr>
                <w:rFonts w:cs="Arial"/>
                <w:bCs/>
                <w:sz w:val="18"/>
                <w:szCs w:val="18"/>
              </w:rPr>
            </w:pPr>
            <w:r>
              <w:rPr>
                <w:rFonts w:cs="Arial"/>
                <w:bCs/>
                <w:sz w:val="18"/>
                <w:szCs w:val="18"/>
              </w:rPr>
              <w:t>3500</w:t>
            </w:r>
          </w:p>
        </w:tc>
        <w:tc>
          <w:tcPr>
            <w:tcW w:w="1511" w:type="dxa"/>
          </w:tcPr>
          <w:p w:rsidR="0030461C" w:rsidRDefault="0030461C" w:rsidP="0030461C">
            <w:pPr>
              <w:jc w:val="center"/>
              <w:rPr>
                <w:rFonts w:cs="Arial"/>
                <w:bCs/>
                <w:sz w:val="18"/>
                <w:szCs w:val="18"/>
              </w:rPr>
            </w:pPr>
            <w:r>
              <w:rPr>
                <w:rFonts w:cs="Arial"/>
                <w:bCs/>
                <w:sz w:val="18"/>
                <w:szCs w:val="18"/>
              </w:rPr>
              <w:t>1500</w:t>
            </w:r>
          </w:p>
        </w:tc>
      </w:tr>
      <w:tr w:rsidR="0030461C" w:rsidTr="0030461C">
        <w:tc>
          <w:tcPr>
            <w:tcW w:w="1510" w:type="dxa"/>
          </w:tcPr>
          <w:p w:rsidR="0030461C" w:rsidRDefault="0030461C" w:rsidP="0030461C">
            <w:pPr>
              <w:jc w:val="center"/>
              <w:rPr>
                <w:rFonts w:cs="Arial"/>
                <w:bCs/>
                <w:sz w:val="18"/>
                <w:szCs w:val="18"/>
              </w:rPr>
            </w:pPr>
            <w:r>
              <w:rPr>
                <w:rFonts w:cs="Arial"/>
                <w:bCs/>
                <w:sz w:val="18"/>
                <w:szCs w:val="18"/>
              </w:rPr>
              <w:t>Coût de l’UO</w:t>
            </w:r>
          </w:p>
        </w:tc>
        <w:tc>
          <w:tcPr>
            <w:tcW w:w="895" w:type="dxa"/>
          </w:tcPr>
          <w:p w:rsidR="0030461C" w:rsidRDefault="0030461C" w:rsidP="0030461C">
            <w:pPr>
              <w:jc w:val="center"/>
              <w:rPr>
                <w:rFonts w:cs="Arial"/>
                <w:bCs/>
                <w:sz w:val="18"/>
                <w:szCs w:val="18"/>
              </w:rPr>
            </w:pPr>
          </w:p>
        </w:tc>
        <w:tc>
          <w:tcPr>
            <w:tcW w:w="2125" w:type="dxa"/>
          </w:tcPr>
          <w:p w:rsidR="0030461C" w:rsidRDefault="0030461C" w:rsidP="0030461C">
            <w:pPr>
              <w:jc w:val="center"/>
              <w:rPr>
                <w:rFonts w:cs="Arial"/>
                <w:bCs/>
                <w:sz w:val="18"/>
                <w:szCs w:val="18"/>
              </w:rPr>
            </w:pPr>
            <w:r>
              <w:rPr>
                <w:rFonts w:cs="Arial"/>
                <w:bCs/>
                <w:sz w:val="18"/>
                <w:szCs w:val="18"/>
              </w:rPr>
              <w:t>127,25</w:t>
            </w:r>
          </w:p>
        </w:tc>
        <w:tc>
          <w:tcPr>
            <w:tcW w:w="1510" w:type="dxa"/>
          </w:tcPr>
          <w:p w:rsidR="0030461C" w:rsidRDefault="0030461C" w:rsidP="0030461C">
            <w:pPr>
              <w:jc w:val="center"/>
              <w:rPr>
                <w:rFonts w:cs="Arial"/>
                <w:bCs/>
                <w:sz w:val="18"/>
                <w:szCs w:val="18"/>
              </w:rPr>
            </w:pPr>
            <w:r>
              <w:rPr>
                <w:rFonts w:cs="Arial"/>
                <w:bCs/>
                <w:sz w:val="18"/>
                <w:szCs w:val="18"/>
              </w:rPr>
              <w:t>23,4</w:t>
            </w:r>
          </w:p>
        </w:tc>
        <w:tc>
          <w:tcPr>
            <w:tcW w:w="1511" w:type="dxa"/>
          </w:tcPr>
          <w:p w:rsidR="0030461C" w:rsidRDefault="0030461C" w:rsidP="0030461C">
            <w:pPr>
              <w:jc w:val="center"/>
              <w:rPr>
                <w:rFonts w:cs="Arial"/>
                <w:bCs/>
                <w:sz w:val="18"/>
                <w:szCs w:val="18"/>
              </w:rPr>
            </w:pPr>
            <w:r>
              <w:rPr>
                <w:rFonts w:cs="Arial"/>
                <w:bCs/>
                <w:sz w:val="18"/>
                <w:szCs w:val="18"/>
              </w:rPr>
              <w:t>27,75</w:t>
            </w:r>
          </w:p>
        </w:tc>
        <w:tc>
          <w:tcPr>
            <w:tcW w:w="1511" w:type="dxa"/>
          </w:tcPr>
          <w:p w:rsidR="0030461C" w:rsidRDefault="0030461C" w:rsidP="0030461C">
            <w:pPr>
              <w:jc w:val="center"/>
              <w:rPr>
                <w:rFonts w:cs="Arial"/>
                <w:bCs/>
                <w:sz w:val="18"/>
                <w:szCs w:val="18"/>
              </w:rPr>
            </w:pPr>
            <w:r>
              <w:rPr>
                <w:rFonts w:cs="Arial"/>
                <w:bCs/>
                <w:sz w:val="18"/>
                <w:szCs w:val="18"/>
              </w:rPr>
              <w:t>22,445</w:t>
            </w:r>
          </w:p>
        </w:tc>
      </w:tr>
    </w:tbl>
    <w:p w:rsidR="0030461C" w:rsidRPr="003E1660" w:rsidRDefault="0030461C" w:rsidP="0030461C">
      <w:pPr>
        <w:rPr>
          <w:rFonts w:cs="Arial"/>
          <w:bCs/>
          <w:i/>
          <w:sz w:val="16"/>
          <w:szCs w:val="16"/>
        </w:rPr>
      </w:pPr>
      <w:r w:rsidRPr="003E1660">
        <w:rPr>
          <w:rFonts w:cs="Arial"/>
          <w:bCs/>
          <w:i/>
          <w:sz w:val="16"/>
          <w:szCs w:val="16"/>
        </w:rPr>
        <w:t>Les 256 700 euros de charges indirectes comprennent 2700 euros de charges supplétives</w:t>
      </w:r>
    </w:p>
    <w:p w:rsidR="0030461C" w:rsidRPr="00BB6875" w:rsidRDefault="0030461C" w:rsidP="0030461C">
      <w:pPr>
        <w:jc w:val="center"/>
        <w:rPr>
          <w:rFonts w:cs="Arial"/>
          <w:b/>
          <w:bCs/>
          <w:sz w:val="20"/>
          <w:szCs w:val="18"/>
          <w:u w:val="single"/>
        </w:rPr>
      </w:pPr>
      <w:r w:rsidRPr="00BB6875">
        <w:rPr>
          <w:rFonts w:cs="Arial"/>
          <w:b/>
          <w:bCs/>
          <w:sz w:val="20"/>
          <w:szCs w:val="18"/>
          <w:u w:val="single"/>
        </w:rPr>
        <w:t>Calcul du coût d’achat</w:t>
      </w:r>
    </w:p>
    <w:tbl>
      <w:tblPr>
        <w:tblStyle w:val="Grilledutableau"/>
        <w:tblW w:w="0" w:type="auto"/>
        <w:jc w:val="center"/>
        <w:tblLayout w:type="fixed"/>
        <w:tblLook w:val="04A0" w:firstRow="1" w:lastRow="0" w:firstColumn="1" w:lastColumn="0" w:noHBand="0" w:noVBand="1"/>
      </w:tblPr>
      <w:tblGrid>
        <w:gridCol w:w="1701"/>
        <w:gridCol w:w="851"/>
        <w:gridCol w:w="851"/>
        <w:gridCol w:w="964"/>
        <w:gridCol w:w="1701"/>
        <w:gridCol w:w="851"/>
        <w:gridCol w:w="851"/>
        <w:gridCol w:w="964"/>
      </w:tblGrid>
      <w:tr w:rsidR="0030461C" w:rsidTr="0030461C">
        <w:trPr>
          <w:jc w:val="center"/>
        </w:trPr>
        <w:tc>
          <w:tcPr>
            <w:tcW w:w="964" w:type="dxa"/>
            <w:gridSpan w:val="4"/>
          </w:tcPr>
          <w:p w:rsidR="0030461C" w:rsidRPr="00015B8D" w:rsidRDefault="0030461C" w:rsidP="0030461C">
            <w:pPr>
              <w:jc w:val="center"/>
              <w:rPr>
                <w:rFonts w:cs="Arial"/>
                <w:bCs/>
                <w:sz w:val="18"/>
                <w:szCs w:val="18"/>
              </w:rPr>
            </w:pPr>
            <w:r>
              <w:rPr>
                <w:rFonts w:cs="Arial"/>
                <w:bCs/>
                <w:sz w:val="18"/>
                <w:szCs w:val="18"/>
              </w:rPr>
              <w:t>Aluminium</w:t>
            </w:r>
          </w:p>
        </w:tc>
        <w:tc>
          <w:tcPr>
            <w:tcW w:w="964" w:type="dxa"/>
            <w:gridSpan w:val="4"/>
          </w:tcPr>
          <w:p w:rsidR="0030461C" w:rsidRPr="00015B8D" w:rsidRDefault="0030461C" w:rsidP="0030461C">
            <w:pPr>
              <w:jc w:val="center"/>
              <w:rPr>
                <w:rFonts w:cs="Arial"/>
                <w:bCs/>
                <w:sz w:val="18"/>
                <w:szCs w:val="18"/>
              </w:rPr>
            </w:pPr>
            <w:r>
              <w:rPr>
                <w:rFonts w:cs="Arial"/>
                <w:bCs/>
                <w:sz w:val="18"/>
                <w:szCs w:val="18"/>
              </w:rPr>
              <w:t>Fer</w:t>
            </w:r>
          </w:p>
        </w:tc>
      </w:tr>
      <w:tr w:rsidR="0030461C" w:rsidRPr="00015B8D" w:rsidTr="0030461C">
        <w:trPr>
          <w:jc w:val="center"/>
        </w:trPr>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851" w:type="dxa"/>
          </w:tcPr>
          <w:p w:rsidR="0030461C" w:rsidRPr="00015B8D" w:rsidRDefault="0030461C" w:rsidP="0030461C">
            <w:pPr>
              <w:rPr>
                <w:rFonts w:cs="Arial"/>
                <w:bCs/>
                <w:sz w:val="16"/>
                <w:szCs w:val="16"/>
              </w:rPr>
            </w:pPr>
            <w:r w:rsidRPr="00015B8D">
              <w:rPr>
                <w:rFonts w:cs="Arial"/>
                <w:bCs/>
                <w:sz w:val="16"/>
                <w:szCs w:val="16"/>
              </w:rPr>
              <w:t>Quantité</w:t>
            </w:r>
          </w:p>
        </w:tc>
        <w:tc>
          <w:tcPr>
            <w:tcW w:w="851" w:type="dxa"/>
          </w:tcPr>
          <w:p w:rsidR="0030461C" w:rsidRPr="00015B8D" w:rsidRDefault="0030461C" w:rsidP="0030461C">
            <w:pPr>
              <w:jc w:val="center"/>
              <w:rPr>
                <w:rFonts w:cs="Arial"/>
                <w:bCs/>
                <w:sz w:val="16"/>
                <w:szCs w:val="16"/>
              </w:rPr>
            </w:pPr>
            <w:r>
              <w:rPr>
                <w:rFonts w:cs="Arial"/>
                <w:bCs/>
                <w:sz w:val="16"/>
                <w:szCs w:val="16"/>
              </w:rPr>
              <w:t>Pu</w:t>
            </w:r>
          </w:p>
        </w:tc>
        <w:tc>
          <w:tcPr>
            <w:tcW w:w="964" w:type="dxa"/>
          </w:tcPr>
          <w:p w:rsidR="0030461C" w:rsidRPr="00015B8D" w:rsidRDefault="0030461C" w:rsidP="0030461C">
            <w:pPr>
              <w:rPr>
                <w:rFonts w:cs="Arial"/>
                <w:bCs/>
                <w:sz w:val="16"/>
                <w:szCs w:val="16"/>
              </w:rPr>
            </w:pPr>
            <w:r>
              <w:rPr>
                <w:rFonts w:cs="Arial"/>
                <w:bCs/>
                <w:sz w:val="16"/>
                <w:szCs w:val="16"/>
              </w:rPr>
              <w:t>Montant</w:t>
            </w:r>
          </w:p>
        </w:tc>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851" w:type="dxa"/>
          </w:tcPr>
          <w:p w:rsidR="0030461C" w:rsidRPr="00015B8D" w:rsidRDefault="0030461C" w:rsidP="0030461C">
            <w:pPr>
              <w:rPr>
                <w:rFonts w:cs="Arial"/>
                <w:bCs/>
                <w:sz w:val="16"/>
                <w:szCs w:val="16"/>
              </w:rPr>
            </w:pPr>
            <w:r w:rsidRPr="00015B8D">
              <w:rPr>
                <w:rFonts w:cs="Arial"/>
                <w:bCs/>
                <w:sz w:val="16"/>
                <w:szCs w:val="16"/>
              </w:rPr>
              <w:t>Quantité</w:t>
            </w:r>
          </w:p>
        </w:tc>
        <w:tc>
          <w:tcPr>
            <w:tcW w:w="851" w:type="dxa"/>
          </w:tcPr>
          <w:p w:rsidR="0030461C" w:rsidRPr="00015B8D" w:rsidRDefault="0030461C" w:rsidP="0030461C">
            <w:pPr>
              <w:jc w:val="center"/>
              <w:rPr>
                <w:rFonts w:cs="Arial"/>
                <w:bCs/>
                <w:sz w:val="16"/>
                <w:szCs w:val="16"/>
              </w:rPr>
            </w:pPr>
            <w:r>
              <w:rPr>
                <w:rFonts w:cs="Arial"/>
                <w:bCs/>
                <w:sz w:val="16"/>
                <w:szCs w:val="16"/>
              </w:rPr>
              <w:t>Pu</w:t>
            </w:r>
          </w:p>
        </w:tc>
        <w:tc>
          <w:tcPr>
            <w:tcW w:w="964" w:type="dxa"/>
          </w:tcPr>
          <w:p w:rsidR="0030461C" w:rsidRPr="00015B8D" w:rsidRDefault="0030461C" w:rsidP="0030461C">
            <w:pPr>
              <w:rPr>
                <w:rFonts w:cs="Arial"/>
                <w:bCs/>
                <w:sz w:val="16"/>
                <w:szCs w:val="16"/>
              </w:rPr>
            </w:pPr>
            <w:r>
              <w:rPr>
                <w:rFonts w:cs="Arial"/>
                <w:bCs/>
                <w:sz w:val="16"/>
                <w:szCs w:val="16"/>
              </w:rPr>
              <w:t>Montant</w:t>
            </w:r>
          </w:p>
        </w:tc>
      </w:tr>
      <w:tr w:rsidR="0030461C" w:rsidRPr="00015B8D" w:rsidTr="0030461C">
        <w:trPr>
          <w:jc w:val="center"/>
        </w:trPr>
        <w:tc>
          <w:tcPr>
            <w:tcW w:w="1701" w:type="dxa"/>
          </w:tcPr>
          <w:p w:rsidR="0030461C" w:rsidRPr="00015B8D" w:rsidRDefault="0030461C" w:rsidP="0030461C">
            <w:pPr>
              <w:rPr>
                <w:rFonts w:cs="Arial"/>
                <w:bCs/>
                <w:sz w:val="16"/>
                <w:szCs w:val="16"/>
              </w:rPr>
            </w:pPr>
            <w:r w:rsidRPr="00015B8D">
              <w:rPr>
                <w:rFonts w:cs="Arial"/>
                <w:bCs/>
                <w:sz w:val="16"/>
                <w:szCs w:val="16"/>
              </w:rPr>
              <w:t>Achat alu</w:t>
            </w:r>
          </w:p>
        </w:tc>
        <w:tc>
          <w:tcPr>
            <w:tcW w:w="851" w:type="dxa"/>
          </w:tcPr>
          <w:p w:rsidR="0030461C" w:rsidRPr="00015B8D" w:rsidRDefault="0030461C" w:rsidP="0030461C">
            <w:pPr>
              <w:jc w:val="center"/>
              <w:rPr>
                <w:rFonts w:cs="Arial"/>
                <w:bCs/>
                <w:sz w:val="16"/>
                <w:szCs w:val="16"/>
              </w:rPr>
            </w:pPr>
            <w:r>
              <w:rPr>
                <w:rFonts w:cs="Arial"/>
                <w:bCs/>
                <w:sz w:val="16"/>
                <w:szCs w:val="16"/>
              </w:rPr>
              <w:t>40</w:t>
            </w:r>
          </w:p>
        </w:tc>
        <w:tc>
          <w:tcPr>
            <w:tcW w:w="851" w:type="dxa"/>
          </w:tcPr>
          <w:p w:rsidR="0030461C" w:rsidRPr="00015B8D" w:rsidRDefault="0030461C" w:rsidP="0030461C">
            <w:pPr>
              <w:jc w:val="center"/>
              <w:rPr>
                <w:rFonts w:cs="Arial"/>
                <w:bCs/>
                <w:sz w:val="16"/>
                <w:szCs w:val="16"/>
              </w:rPr>
            </w:pPr>
            <w:r>
              <w:rPr>
                <w:rFonts w:cs="Arial"/>
                <w:bCs/>
                <w:sz w:val="16"/>
                <w:szCs w:val="16"/>
              </w:rPr>
              <w:t>995,00</w:t>
            </w:r>
          </w:p>
        </w:tc>
        <w:tc>
          <w:tcPr>
            <w:tcW w:w="964" w:type="dxa"/>
          </w:tcPr>
          <w:p w:rsidR="0030461C" w:rsidRPr="00015B8D" w:rsidRDefault="0030461C" w:rsidP="0030461C">
            <w:pPr>
              <w:jc w:val="center"/>
              <w:rPr>
                <w:rFonts w:cs="Arial"/>
                <w:bCs/>
                <w:sz w:val="16"/>
                <w:szCs w:val="16"/>
              </w:rPr>
            </w:pPr>
            <w:r>
              <w:rPr>
                <w:rFonts w:cs="Arial"/>
                <w:bCs/>
                <w:sz w:val="16"/>
                <w:szCs w:val="16"/>
              </w:rPr>
              <w:t>39 800</w:t>
            </w:r>
          </w:p>
        </w:tc>
        <w:tc>
          <w:tcPr>
            <w:tcW w:w="1701" w:type="dxa"/>
          </w:tcPr>
          <w:p w:rsidR="0030461C" w:rsidRPr="00015B8D" w:rsidRDefault="0030461C" w:rsidP="0030461C">
            <w:pPr>
              <w:rPr>
                <w:rFonts w:cs="Arial"/>
                <w:bCs/>
                <w:sz w:val="16"/>
                <w:szCs w:val="16"/>
              </w:rPr>
            </w:pPr>
            <w:r>
              <w:rPr>
                <w:rFonts w:cs="Arial"/>
                <w:bCs/>
                <w:sz w:val="16"/>
                <w:szCs w:val="16"/>
              </w:rPr>
              <w:t>Achat fer</w:t>
            </w:r>
          </w:p>
        </w:tc>
        <w:tc>
          <w:tcPr>
            <w:tcW w:w="851" w:type="dxa"/>
          </w:tcPr>
          <w:p w:rsidR="0030461C" w:rsidRPr="00015B8D" w:rsidRDefault="0030461C" w:rsidP="0030461C">
            <w:pPr>
              <w:jc w:val="center"/>
              <w:rPr>
                <w:rFonts w:cs="Arial"/>
                <w:bCs/>
                <w:sz w:val="16"/>
                <w:szCs w:val="16"/>
              </w:rPr>
            </w:pPr>
            <w:r>
              <w:rPr>
                <w:rFonts w:cs="Arial"/>
                <w:bCs/>
                <w:sz w:val="16"/>
                <w:szCs w:val="16"/>
              </w:rPr>
              <w:t>30</w:t>
            </w:r>
          </w:p>
        </w:tc>
        <w:tc>
          <w:tcPr>
            <w:tcW w:w="851" w:type="dxa"/>
          </w:tcPr>
          <w:p w:rsidR="0030461C" w:rsidRPr="00015B8D" w:rsidRDefault="0030461C" w:rsidP="0030461C">
            <w:pPr>
              <w:jc w:val="center"/>
              <w:rPr>
                <w:rFonts w:cs="Arial"/>
                <w:bCs/>
                <w:sz w:val="16"/>
                <w:szCs w:val="16"/>
              </w:rPr>
            </w:pPr>
            <w:r>
              <w:rPr>
                <w:rFonts w:cs="Arial"/>
                <w:bCs/>
                <w:sz w:val="16"/>
                <w:szCs w:val="16"/>
              </w:rPr>
              <w:t>1235,75</w:t>
            </w:r>
          </w:p>
        </w:tc>
        <w:tc>
          <w:tcPr>
            <w:tcW w:w="964" w:type="dxa"/>
          </w:tcPr>
          <w:p w:rsidR="0030461C" w:rsidRPr="00015B8D" w:rsidRDefault="0030461C" w:rsidP="0030461C">
            <w:pPr>
              <w:jc w:val="center"/>
              <w:rPr>
                <w:rFonts w:cs="Arial"/>
                <w:bCs/>
                <w:sz w:val="16"/>
                <w:szCs w:val="16"/>
              </w:rPr>
            </w:pPr>
            <w:r>
              <w:rPr>
                <w:rFonts w:cs="Arial"/>
                <w:bCs/>
                <w:sz w:val="16"/>
                <w:szCs w:val="16"/>
              </w:rPr>
              <w:t>37 072,50</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Centre approvisionn.</w:t>
            </w:r>
          </w:p>
        </w:tc>
        <w:tc>
          <w:tcPr>
            <w:tcW w:w="851" w:type="dxa"/>
          </w:tcPr>
          <w:p w:rsidR="0030461C" w:rsidRPr="00015B8D" w:rsidRDefault="0030461C" w:rsidP="0030461C">
            <w:pPr>
              <w:jc w:val="center"/>
              <w:rPr>
                <w:rFonts w:cs="Arial"/>
                <w:bCs/>
                <w:sz w:val="16"/>
                <w:szCs w:val="16"/>
              </w:rPr>
            </w:pPr>
            <w:r>
              <w:rPr>
                <w:rFonts w:cs="Arial"/>
                <w:bCs/>
                <w:sz w:val="16"/>
                <w:szCs w:val="16"/>
              </w:rPr>
              <w:t>40</w:t>
            </w:r>
          </w:p>
        </w:tc>
        <w:tc>
          <w:tcPr>
            <w:tcW w:w="851" w:type="dxa"/>
          </w:tcPr>
          <w:p w:rsidR="0030461C" w:rsidRPr="00015B8D" w:rsidRDefault="0030461C" w:rsidP="0030461C">
            <w:pPr>
              <w:jc w:val="center"/>
              <w:rPr>
                <w:rFonts w:cs="Arial"/>
                <w:bCs/>
                <w:sz w:val="16"/>
                <w:szCs w:val="16"/>
              </w:rPr>
            </w:pPr>
            <w:r>
              <w:rPr>
                <w:rFonts w:cs="Arial"/>
                <w:bCs/>
                <w:sz w:val="16"/>
                <w:szCs w:val="16"/>
              </w:rPr>
              <w:t>127,25</w:t>
            </w:r>
          </w:p>
        </w:tc>
        <w:tc>
          <w:tcPr>
            <w:tcW w:w="964" w:type="dxa"/>
          </w:tcPr>
          <w:p w:rsidR="0030461C" w:rsidRPr="00015B8D" w:rsidRDefault="0030461C" w:rsidP="0030461C">
            <w:pPr>
              <w:jc w:val="center"/>
              <w:rPr>
                <w:rFonts w:cs="Arial"/>
                <w:bCs/>
                <w:sz w:val="16"/>
                <w:szCs w:val="16"/>
              </w:rPr>
            </w:pPr>
            <w:r>
              <w:rPr>
                <w:rFonts w:cs="Arial"/>
                <w:bCs/>
                <w:sz w:val="16"/>
                <w:szCs w:val="16"/>
              </w:rPr>
              <w:t>5090</w:t>
            </w:r>
          </w:p>
        </w:tc>
        <w:tc>
          <w:tcPr>
            <w:tcW w:w="1701" w:type="dxa"/>
          </w:tcPr>
          <w:p w:rsidR="0030461C" w:rsidRPr="00015B8D" w:rsidRDefault="0030461C" w:rsidP="0030461C">
            <w:pPr>
              <w:rPr>
                <w:rFonts w:cs="Arial"/>
                <w:bCs/>
                <w:sz w:val="16"/>
                <w:szCs w:val="16"/>
              </w:rPr>
            </w:pPr>
            <w:r>
              <w:rPr>
                <w:rFonts w:cs="Arial"/>
                <w:bCs/>
                <w:sz w:val="16"/>
                <w:szCs w:val="16"/>
              </w:rPr>
              <w:t>Centre approvisionn.</w:t>
            </w:r>
          </w:p>
        </w:tc>
        <w:tc>
          <w:tcPr>
            <w:tcW w:w="851" w:type="dxa"/>
          </w:tcPr>
          <w:p w:rsidR="0030461C" w:rsidRPr="00015B8D" w:rsidRDefault="0030461C" w:rsidP="0030461C">
            <w:pPr>
              <w:jc w:val="center"/>
              <w:rPr>
                <w:rFonts w:cs="Arial"/>
                <w:bCs/>
                <w:sz w:val="16"/>
                <w:szCs w:val="16"/>
              </w:rPr>
            </w:pPr>
            <w:r>
              <w:rPr>
                <w:rFonts w:cs="Arial"/>
                <w:bCs/>
                <w:sz w:val="16"/>
                <w:szCs w:val="16"/>
              </w:rPr>
              <w:t>30</w:t>
            </w:r>
          </w:p>
        </w:tc>
        <w:tc>
          <w:tcPr>
            <w:tcW w:w="851" w:type="dxa"/>
          </w:tcPr>
          <w:p w:rsidR="0030461C" w:rsidRPr="00015B8D" w:rsidRDefault="0030461C" w:rsidP="0030461C">
            <w:pPr>
              <w:jc w:val="center"/>
              <w:rPr>
                <w:rFonts w:cs="Arial"/>
                <w:bCs/>
                <w:sz w:val="16"/>
                <w:szCs w:val="16"/>
              </w:rPr>
            </w:pPr>
            <w:r>
              <w:rPr>
                <w:rFonts w:cs="Arial"/>
                <w:bCs/>
                <w:sz w:val="16"/>
                <w:szCs w:val="16"/>
              </w:rPr>
              <w:t>127,25</w:t>
            </w:r>
          </w:p>
        </w:tc>
        <w:tc>
          <w:tcPr>
            <w:tcW w:w="964" w:type="dxa"/>
          </w:tcPr>
          <w:p w:rsidR="0030461C" w:rsidRPr="00015B8D" w:rsidRDefault="0030461C" w:rsidP="0030461C">
            <w:pPr>
              <w:jc w:val="center"/>
              <w:rPr>
                <w:rFonts w:cs="Arial"/>
                <w:bCs/>
                <w:sz w:val="16"/>
                <w:szCs w:val="16"/>
              </w:rPr>
            </w:pPr>
            <w:r>
              <w:rPr>
                <w:rFonts w:cs="Arial"/>
                <w:bCs/>
                <w:sz w:val="16"/>
                <w:szCs w:val="16"/>
              </w:rPr>
              <w:t>3817,50</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COUT D’ACHAT</w:t>
            </w:r>
          </w:p>
        </w:tc>
        <w:tc>
          <w:tcPr>
            <w:tcW w:w="851" w:type="dxa"/>
          </w:tcPr>
          <w:p w:rsidR="0030461C" w:rsidRPr="00015B8D" w:rsidRDefault="0030461C" w:rsidP="0030461C">
            <w:pPr>
              <w:jc w:val="center"/>
              <w:rPr>
                <w:rFonts w:cs="Arial"/>
                <w:bCs/>
                <w:sz w:val="16"/>
                <w:szCs w:val="16"/>
              </w:rPr>
            </w:pPr>
            <w:r>
              <w:rPr>
                <w:rFonts w:cs="Arial"/>
                <w:bCs/>
                <w:sz w:val="16"/>
                <w:szCs w:val="16"/>
              </w:rPr>
              <w:t>40</w:t>
            </w:r>
          </w:p>
        </w:tc>
        <w:tc>
          <w:tcPr>
            <w:tcW w:w="851" w:type="dxa"/>
          </w:tcPr>
          <w:p w:rsidR="0030461C" w:rsidRPr="00015B8D" w:rsidRDefault="0030461C" w:rsidP="0030461C">
            <w:pPr>
              <w:jc w:val="center"/>
              <w:rPr>
                <w:rFonts w:cs="Arial"/>
                <w:bCs/>
                <w:sz w:val="16"/>
                <w:szCs w:val="16"/>
              </w:rPr>
            </w:pPr>
            <w:r>
              <w:rPr>
                <w:rFonts w:cs="Arial"/>
                <w:bCs/>
                <w:sz w:val="16"/>
                <w:szCs w:val="16"/>
              </w:rPr>
              <w:t>1122,25</w:t>
            </w:r>
          </w:p>
        </w:tc>
        <w:tc>
          <w:tcPr>
            <w:tcW w:w="964" w:type="dxa"/>
          </w:tcPr>
          <w:p w:rsidR="0030461C" w:rsidRPr="00015B8D" w:rsidRDefault="0030461C" w:rsidP="0030461C">
            <w:pPr>
              <w:jc w:val="center"/>
              <w:rPr>
                <w:rFonts w:cs="Arial"/>
                <w:bCs/>
                <w:sz w:val="16"/>
                <w:szCs w:val="16"/>
              </w:rPr>
            </w:pPr>
            <w:r>
              <w:rPr>
                <w:rFonts w:cs="Arial"/>
                <w:bCs/>
                <w:sz w:val="16"/>
                <w:szCs w:val="16"/>
              </w:rPr>
              <w:t>44 890</w:t>
            </w:r>
          </w:p>
        </w:tc>
        <w:tc>
          <w:tcPr>
            <w:tcW w:w="1701" w:type="dxa"/>
          </w:tcPr>
          <w:p w:rsidR="0030461C" w:rsidRPr="00015B8D" w:rsidRDefault="0030461C" w:rsidP="0030461C">
            <w:pPr>
              <w:rPr>
                <w:rFonts w:cs="Arial"/>
                <w:bCs/>
                <w:sz w:val="16"/>
                <w:szCs w:val="16"/>
              </w:rPr>
            </w:pPr>
            <w:r>
              <w:rPr>
                <w:rFonts w:cs="Arial"/>
                <w:bCs/>
                <w:sz w:val="16"/>
                <w:szCs w:val="16"/>
              </w:rPr>
              <w:t>COUT D’ACHAT</w:t>
            </w:r>
          </w:p>
        </w:tc>
        <w:tc>
          <w:tcPr>
            <w:tcW w:w="851" w:type="dxa"/>
          </w:tcPr>
          <w:p w:rsidR="0030461C" w:rsidRPr="00015B8D" w:rsidRDefault="0030461C" w:rsidP="0030461C">
            <w:pPr>
              <w:jc w:val="center"/>
              <w:rPr>
                <w:rFonts w:cs="Arial"/>
                <w:bCs/>
                <w:sz w:val="16"/>
                <w:szCs w:val="16"/>
              </w:rPr>
            </w:pPr>
            <w:r>
              <w:rPr>
                <w:rFonts w:cs="Arial"/>
                <w:bCs/>
                <w:sz w:val="16"/>
                <w:szCs w:val="16"/>
              </w:rPr>
              <w:t>30</w:t>
            </w:r>
          </w:p>
        </w:tc>
        <w:tc>
          <w:tcPr>
            <w:tcW w:w="851" w:type="dxa"/>
          </w:tcPr>
          <w:p w:rsidR="0030461C" w:rsidRPr="00015B8D" w:rsidRDefault="0030461C" w:rsidP="0030461C">
            <w:pPr>
              <w:jc w:val="center"/>
              <w:rPr>
                <w:rFonts w:cs="Arial"/>
                <w:bCs/>
                <w:sz w:val="16"/>
                <w:szCs w:val="16"/>
              </w:rPr>
            </w:pPr>
            <w:r>
              <w:rPr>
                <w:rFonts w:cs="Arial"/>
                <w:bCs/>
                <w:sz w:val="16"/>
                <w:szCs w:val="16"/>
              </w:rPr>
              <w:t>1363,00</w:t>
            </w:r>
          </w:p>
        </w:tc>
        <w:tc>
          <w:tcPr>
            <w:tcW w:w="964" w:type="dxa"/>
          </w:tcPr>
          <w:p w:rsidR="0030461C" w:rsidRPr="00015B8D" w:rsidRDefault="0030461C" w:rsidP="0030461C">
            <w:pPr>
              <w:jc w:val="center"/>
              <w:rPr>
                <w:rFonts w:cs="Arial"/>
                <w:bCs/>
                <w:sz w:val="16"/>
                <w:szCs w:val="16"/>
              </w:rPr>
            </w:pPr>
            <w:r>
              <w:rPr>
                <w:rFonts w:cs="Arial"/>
                <w:bCs/>
                <w:sz w:val="16"/>
                <w:szCs w:val="16"/>
              </w:rPr>
              <w:t>40 890,00</w:t>
            </w:r>
          </w:p>
        </w:tc>
      </w:tr>
    </w:tbl>
    <w:p w:rsidR="00BB6875" w:rsidRDefault="00BB6875" w:rsidP="0030461C">
      <w:pPr>
        <w:jc w:val="center"/>
        <w:rPr>
          <w:rFonts w:cs="Arial"/>
          <w:bCs/>
          <w:i/>
          <w:sz w:val="18"/>
          <w:szCs w:val="18"/>
        </w:rPr>
      </w:pPr>
    </w:p>
    <w:p w:rsidR="0030461C" w:rsidRPr="00BB6875" w:rsidRDefault="0030461C" w:rsidP="0030461C">
      <w:pPr>
        <w:jc w:val="center"/>
        <w:rPr>
          <w:rFonts w:cs="Arial"/>
          <w:b/>
          <w:bCs/>
          <w:sz w:val="20"/>
          <w:szCs w:val="18"/>
          <w:u w:val="single"/>
        </w:rPr>
      </w:pPr>
      <w:r w:rsidRPr="00BB6875">
        <w:rPr>
          <w:rFonts w:cs="Arial"/>
          <w:b/>
          <w:bCs/>
          <w:sz w:val="20"/>
          <w:szCs w:val="18"/>
          <w:u w:val="single"/>
        </w:rPr>
        <w:t>Calcul du coût de production</w:t>
      </w:r>
    </w:p>
    <w:tbl>
      <w:tblPr>
        <w:tblStyle w:val="Grilledutableau"/>
        <w:tblW w:w="0" w:type="auto"/>
        <w:jc w:val="center"/>
        <w:tblLayout w:type="fixed"/>
        <w:tblLook w:val="04A0" w:firstRow="1" w:lastRow="0" w:firstColumn="1" w:lastColumn="0" w:noHBand="0" w:noVBand="1"/>
      </w:tblPr>
      <w:tblGrid>
        <w:gridCol w:w="1701"/>
        <w:gridCol w:w="851"/>
        <w:gridCol w:w="851"/>
        <w:gridCol w:w="964"/>
        <w:gridCol w:w="1701"/>
        <w:gridCol w:w="851"/>
        <w:gridCol w:w="851"/>
        <w:gridCol w:w="964"/>
      </w:tblGrid>
      <w:tr w:rsidR="0030461C" w:rsidTr="0030461C">
        <w:trPr>
          <w:jc w:val="center"/>
        </w:trPr>
        <w:tc>
          <w:tcPr>
            <w:tcW w:w="964" w:type="dxa"/>
            <w:gridSpan w:val="4"/>
          </w:tcPr>
          <w:p w:rsidR="0030461C" w:rsidRPr="00015B8D" w:rsidRDefault="0030461C" w:rsidP="0030461C">
            <w:pPr>
              <w:jc w:val="center"/>
              <w:rPr>
                <w:rFonts w:cs="Arial"/>
                <w:bCs/>
                <w:sz w:val="18"/>
                <w:szCs w:val="18"/>
              </w:rPr>
            </w:pPr>
            <w:r>
              <w:rPr>
                <w:rFonts w:cs="Arial"/>
                <w:bCs/>
                <w:sz w:val="18"/>
                <w:szCs w:val="18"/>
              </w:rPr>
              <w:t>Produit AX 25</w:t>
            </w:r>
          </w:p>
        </w:tc>
        <w:tc>
          <w:tcPr>
            <w:tcW w:w="964" w:type="dxa"/>
            <w:gridSpan w:val="4"/>
          </w:tcPr>
          <w:p w:rsidR="0030461C" w:rsidRPr="00015B8D" w:rsidRDefault="0030461C" w:rsidP="0030461C">
            <w:pPr>
              <w:jc w:val="center"/>
              <w:rPr>
                <w:rFonts w:cs="Arial"/>
                <w:bCs/>
                <w:sz w:val="18"/>
                <w:szCs w:val="18"/>
              </w:rPr>
            </w:pPr>
            <w:r>
              <w:rPr>
                <w:rFonts w:cs="Arial"/>
                <w:bCs/>
                <w:sz w:val="18"/>
                <w:szCs w:val="18"/>
              </w:rPr>
              <w:t>Produit BY 12</w:t>
            </w:r>
          </w:p>
        </w:tc>
      </w:tr>
      <w:tr w:rsidR="0030461C" w:rsidRPr="00015B8D" w:rsidTr="0030461C">
        <w:trPr>
          <w:jc w:val="center"/>
        </w:trPr>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851" w:type="dxa"/>
          </w:tcPr>
          <w:p w:rsidR="0030461C" w:rsidRPr="00015B8D" w:rsidRDefault="0030461C" w:rsidP="0030461C">
            <w:pPr>
              <w:rPr>
                <w:rFonts w:cs="Arial"/>
                <w:bCs/>
                <w:sz w:val="16"/>
                <w:szCs w:val="16"/>
              </w:rPr>
            </w:pPr>
            <w:r w:rsidRPr="00015B8D">
              <w:rPr>
                <w:rFonts w:cs="Arial"/>
                <w:bCs/>
                <w:sz w:val="16"/>
                <w:szCs w:val="16"/>
              </w:rPr>
              <w:t>Quantité</w:t>
            </w:r>
          </w:p>
        </w:tc>
        <w:tc>
          <w:tcPr>
            <w:tcW w:w="851" w:type="dxa"/>
          </w:tcPr>
          <w:p w:rsidR="0030461C" w:rsidRPr="00015B8D" w:rsidRDefault="0030461C" w:rsidP="0030461C">
            <w:pPr>
              <w:jc w:val="center"/>
              <w:rPr>
                <w:rFonts w:cs="Arial"/>
                <w:bCs/>
                <w:sz w:val="16"/>
                <w:szCs w:val="16"/>
              </w:rPr>
            </w:pPr>
            <w:r>
              <w:rPr>
                <w:rFonts w:cs="Arial"/>
                <w:bCs/>
                <w:sz w:val="16"/>
                <w:szCs w:val="16"/>
              </w:rPr>
              <w:t>Pu</w:t>
            </w:r>
          </w:p>
        </w:tc>
        <w:tc>
          <w:tcPr>
            <w:tcW w:w="964" w:type="dxa"/>
          </w:tcPr>
          <w:p w:rsidR="0030461C" w:rsidRPr="00015B8D" w:rsidRDefault="0030461C" w:rsidP="0030461C">
            <w:pPr>
              <w:rPr>
                <w:rFonts w:cs="Arial"/>
                <w:bCs/>
                <w:sz w:val="16"/>
                <w:szCs w:val="16"/>
              </w:rPr>
            </w:pPr>
            <w:r>
              <w:rPr>
                <w:rFonts w:cs="Arial"/>
                <w:bCs/>
                <w:sz w:val="16"/>
                <w:szCs w:val="16"/>
              </w:rPr>
              <w:t>Montant</w:t>
            </w:r>
          </w:p>
        </w:tc>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851" w:type="dxa"/>
          </w:tcPr>
          <w:p w:rsidR="0030461C" w:rsidRPr="00015B8D" w:rsidRDefault="0030461C" w:rsidP="0030461C">
            <w:pPr>
              <w:rPr>
                <w:rFonts w:cs="Arial"/>
                <w:bCs/>
                <w:sz w:val="16"/>
                <w:szCs w:val="16"/>
              </w:rPr>
            </w:pPr>
            <w:r w:rsidRPr="00015B8D">
              <w:rPr>
                <w:rFonts w:cs="Arial"/>
                <w:bCs/>
                <w:sz w:val="16"/>
                <w:szCs w:val="16"/>
              </w:rPr>
              <w:t>Quantité</w:t>
            </w:r>
          </w:p>
        </w:tc>
        <w:tc>
          <w:tcPr>
            <w:tcW w:w="851" w:type="dxa"/>
          </w:tcPr>
          <w:p w:rsidR="0030461C" w:rsidRPr="00015B8D" w:rsidRDefault="0030461C" w:rsidP="0030461C">
            <w:pPr>
              <w:jc w:val="center"/>
              <w:rPr>
                <w:rFonts w:cs="Arial"/>
                <w:bCs/>
                <w:sz w:val="16"/>
                <w:szCs w:val="16"/>
              </w:rPr>
            </w:pPr>
            <w:r>
              <w:rPr>
                <w:rFonts w:cs="Arial"/>
                <w:bCs/>
                <w:sz w:val="16"/>
                <w:szCs w:val="16"/>
              </w:rPr>
              <w:t>Pu</w:t>
            </w:r>
          </w:p>
        </w:tc>
        <w:tc>
          <w:tcPr>
            <w:tcW w:w="964" w:type="dxa"/>
          </w:tcPr>
          <w:p w:rsidR="0030461C" w:rsidRPr="00015B8D" w:rsidRDefault="0030461C" w:rsidP="0030461C">
            <w:pPr>
              <w:rPr>
                <w:rFonts w:cs="Arial"/>
                <w:bCs/>
                <w:sz w:val="16"/>
                <w:szCs w:val="16"/>
              </w:rPr>
            </w:pPr>
            <w:r>
              <w:rPr>
                <w:rFonts w:cs="Arial"/>
                <w:bCs/>
                <w:sz w:val="16"/>
                <w:szCs w:val="16"/>
              </w:rPr>
              <w:t>Montant</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Consommation</w:t>
            </w:r>
            <w:r w:rsidRPr="00015B8D">
              <w:rPr>
                <w:rFonts w:cs="Arial"/>
                <w:bCs/>
                <w:sz w:val="16"/>
                <w:szCs w:val="16"/>
              </w:rPr>
              <w:t xml:space="preserve"> alu</w:t>
            </w:r>
          </w:p>
        </w:tc>
        <w:tc>
          <w:tcPr>
            <w:tcW w:w="851" w:type="dxa"/>
          </w:tcPr>
          <w:p w:rsidR="0030461C" w:rsidRPr="00015B8D" w:rsidRDefault="0030461C" w:rsidP="0030461C">
            <w:pPr>
              <w:jc w:val="center"/>
              <w:rPr>
                <w:rFonts w:cs="Arial"/>
                <w:bCs/>
                <w:sz w:val="16"/>
                <w:szCs w:val="16"/>
              </w:rPr>
            </w:pPr>
            <w:r>
              <w:rPr>
                <w:rFonts w:cs="Arial"/>
                <w:bCs/>
                <w:sz w:val="16"/>
                <w:szCs w:val="16"/>
              </w:rPr>
              <w:t>35</w:t>
            </w:r>
          </w:p>
        </w:tc>
        <w:tc>
          <w:tcPr>
            <w:tcW w:w="851" w:type="dxa"/>
          </w:tcPr>
          <w:p w:rsidR="0030461C" w:rsidRPr="00015B8D" w:rsidRDefault="0030461C" w:rsidP="0030461C">
            <w:pPr>
              <w:jc w:val="center"/>
              <w:rPr>
                <w:rFonts w:cs="Arial"/>
                <w:bCs/>
                <w:sz w:val="16"/>
                <w:szCs w:val="16"/>
              </w:rPr>
            </w:pPr>
            <w:r>
              <w:rPr>
                <w:rFonts w:cs="Arial"/>
                <w:bCs/>
                <w:sz w:val="16"/>
                <w:szCs w:val="16"/>
              </w:rPr>
              <w:t>1120,00</w:t>
            </w:r>
          </w:p>
        </w:tc>
        <w:tc>
          <w:tcPr>
            <w:tcW w:w="964" w:type="dxa"/>
          </w:tcPr>
          <w:p w:rsidR="0030461C" w:rsidRPr="00015B8D" w:rsidRDefault="0030461C" w:rsidP="0030461C">
            <w:pPr>
              <w:jc w:val="center"/>
              <w:rPr>
                <w:rFonts w:cs="Arial"/>
                <w:bCs/>
                <w:sz w:val="16"/>
                <w:szCs w:val="16"/>
              </w:rPr>
            </w:pPr>
            <w:r>
              <w:rPr>
                <w:rFonts w:cs="Arial"/>
                <w:bCs/>
                <w:sz w:val="16"/>
                <w:szCs w:val="16"/>
              </w:rPr>
              <w:t>39 200</w:t>
            </w:r>
          </w:p>
        </w:tc>
        <w:tc>
          <w:tcPr>
            <w:tcW w:w="1701" w:type="dxa"/>
          </w:tcPr>
          <w:p w:rsidR="0030461C" w:rsidRPr="00015B8D" w:rsidRDefault="0030461C" w:rsidP="0030461C">
            <w:pPr>
              <w:rPr>
                <w:rFonts w:cs="Arial"/>
                <w:bCs/>
                <w:sz w:val="16"/>
                <w:szCs w:val="16"/>
              </w:rPr>
            </w:pPr>
            <w:r>
              <w:rPr>
                <w:rFonts w:cs="Arial"/>
                <w:bCs/>
                <w:sz w:val="16"/>
                <w:szCs w:val="16"/>
              </w:rPr>
              <w:t>Consommation alu</w:t>
            </w:r>
          </w:p>
        </w:tc>
        <w:tc>
          <w:tcPr>
            <w:tcW w:w="851" w:type="dxa"/>
          </w:tcPr>
          <w:p w:rsidR="0030461C" w:rsidRPr="00015B8D" w:rsidRDefault="0030461C" w:rsidP="0030461C">
            <w:pPr>
              <w:jc w:val="center"/>
              <w:rPr>
                <w:rFonts w:cs="Arial"/>
                <w:bCs/>
                <w:sz w:val="16"/>
                <w:szCs w:val="16"/>
              </w:rPr>
            </w:pPr>
            <w:r>
              <w:rPr>
                <w:rFonts w:cs="Arial"/>
                <w:bCs/>
                <w:sz w:val="16"/>
                <w:szCs w:val="16"/>
              </w:rPr>
              <w:t>20</w:t>
            </w:r>
          </w:p>
        </w:tc>
        <w:tc>
          <w:tcPr>
            <w:tcW w:w="851" w:type="dxa"/>
          </w:tcPr>
          <w:p w:rsidR="0030461C" w:rsidRPr="00015B8D" w:rsidRDefault="0030461C" w:rsidP="0030461C">
            <w:pPr>
              <w:jc w:val="center"/>
              <w:rPr>
                <w:rFonts w:cs="Arial"/>
                <w:bCs/>
                <w:sz w:val="16"/>
                <w:szCs w:val="16"/>
              </w:rPr>
            </w:pPr>
            <w:r>
              <w:rPr>
                <w:rFonts w:cs="Arial"/>
                <w:bCs/>
                <w:sz w:val="16"/>
                <w:szCs w:val="16"/>
              </w:rPr>
              <w:t>1120,00</w:t>
            </w:r>
          </w:p>
        </w:tc>
        <w:tc>
          <w:tcPr>
            <w:tcW w:w="964" w:type="dxa"/>
          </w:tcPr>
          <w:p w:rsidR="0030461C" w:rsidRPr="00015B8D" w:rsidRDefault="0030461C" w:rsidP="0030461C">
            <w:pPr>
              <w:jc w:val="center"/>
              <w:rPr>
                <w:rFonts w:cs="Arial"/>
                <w:bCs/>
                <w:sz w:val="16"/>
                <w:szCs w:val="16"/>
              </w:rPr>
            </w:pPr>
            <w:r>
              <w:rPr>
                <w:rFonts w:cs="Arial"/>
                <w:bCs/>
                <w:sz w:val="16"/>
                <w:szCs w:val="16"/>
              </w:rPr>
              <w:t>22 400</w:t>
            </w:r>
          </w:p>
        </w:tc>
      </w:tr>
      <w:tr w:rsidR="0030461C" w:rsidRPr="00015B8D" w:rsidTr="0030461C">
        <w:trPr>
          <w:jc w:val="center"/>
        </w:trPr>
        <w:tc>
          <w:tcPr>
            <w:tcW w:w="1701" w:type="dxa"/>
          </w:tcPr>
          <w:p w:rsidR="0030461C" w:rsidRDefault="0030461C" w:rsidP="0030461C">
            <w:pPr>
              <w:rPr>
                <w:rFonts w:cs="Arial"/>
                <w:bCs/>
                <w:sz w:val="16"/>
                <w:szCs w:val="16"/>
              </w:rPr>
            </w:pPr>
            <w:r>
              <w:rPr>
                <w:rFonts w:cs="Arial"/>
                <w:bCs/>
                <w:sz w:val="16"/>
                <w:szCs w:val="16"/>
              </w:rPr>
              <w:t>Consommation fer</w:t>
            </w:r>
          </w:p>
        </w:tc>
        <w:tc>
          <w:tcPr>
            <w:tcW w:w="851" w:type="dxa"/>
          </w:tcPr>
          <w:p w:rsidR="0030461C" w:rsidRDefault="0030461C" w:rsidP="0030461C">
            <w:pPr>
              <w:jc w:val="center"/>
              <w:rPr>
                <w:rFonts w:cs="Arial"/>
                <w:bCs/>
                <w:sz w:val="16"/>
                <w:szCs w:val="16"/>
              </w:rPr>
            </w:pPr>
            <w:r>
              <w:rPr>
                <w:rFonts w:cs="Arial"/>
                <w:bCs/>
                <w:sz w:val="16"/>
                <w:szCs w:val="16"/>
              </w:rPr>
              <w:t>23</w:t>
            </w:r>
          </w:p>
        </w:tc>
        <w:tc>
          <w:tcPr>
            <w:tcW w:w="851" w:type="dxa"/>
          </w:tcPr>
          <w:p w:rsidR="0030461C" w:rsidRDefault="0030461C" w:rsidP="0030461C">
            <w:pPr>
              <w:jc w:val="center"/>
              <w:rPr>
                <w:rFonts w:cs="Arial"/>
                <w:bCs/>
                <w:sz w:val="16"/>
                <w:szCs w:val="16"/>
              </w:rPr>
            </w:pPr>
            <w:r>
              <w:rPr>
                <w:rFonts w:cs="Arial"/>
                <w:bCs/>
                <w:sz w:val="16"/>
                <w:szCs w:val="16"/>
              </w:rPr>
              <w:t>1356</w:t>
            </w:r>
          </w:p>
        </w:tc>
        <w:tc>
          <w:tcPr>
            <w:tcW w:w="964" w:type="dxa"/>
          </w:tcPr>
          <w:p w:rsidR="0030461C" w:rsidRDefault="0030461C" w:rsidP="0030461C">
            <w:pPr>
              <w:jc w:val="center"/>
              <w:rPr>
                <w:rFonts w:cs="Arial"/>
                <w:bCs/>
                <w:sz w:val="16"/>
                <w:szCs w:val="16"/>
              </w:rPr>
            </w:pPr>
            <w:r>
              <w:rPr>
                <w:rFonts w:cs="Arial"/>
                <w:bCs/>
                <w:sz w:val="16"/>
                <w:szCs w:val="16"/>
              </w:rPr>
              <w:t>31 188</w:t>
            </w:r>
          </w:p>
        </w:tc>
        <w:tc>
          <w:tcPr>
            <w:tcW w:w="1701" w:type="dxa"/>
          </w:tcPr>
          <w:p w:rsidR="0030461C" w:rsidRDefault="0030461C" w:rsidP="0030461C">
            <w:pPr>
              <w:rPr>
                <w:rFonts w:cs="Arial"/>
                <w:bCs/>
                <w:sz w:val="16"/>
                <w:szCs w:val="16"/>
              </w:rPr>
            </w:pPr>
            <w:r>
              <w:rPr>
                <w:rFonts w:cs="Arial"/>
                <w:bCs/>
                <w:sz w:val="16"/>
                <w:szCs w:val="16"/>
              </w:rPr>
              <w:t>Consommation fer</w:t>
            </w:r>
          </w:p>
        </w:tc>
        <w:tc>
          <w:tcPr>
            <w:tcW w:w="851" w:type="dxa"/>
          </w:tcPr>
          <w:p w:rsidR="0030461C" w:rsidRDefault="0030461C" w:rsidP="0030461C">
            <w:pPr>
              <w:jc w:val="center"/>
              <w:rPr>
                <w:rFonts w:cs="Arial"/>
                <w:bCs/>
                <w:sz w:val="16"/>
                <w:szCs w:val="16"/>
              </w:rPr>
            </w:pPr>
            <w:r>
              <w:rPr>
                <w:rFonts w:cs="Arial"/>
                <w:bCs/>
                <w:sz w:val="16"/>
                <w:szCs w:val="16"/>
              </w:rPr>
              <w:t>18</w:t>
            </w:r>
          </w:p>
        </w:tc>
        <w:tc>
          <w:tcPr>
            <w:tcW w:w="851" w:type="dxa"/>
          </w:tcPr>
          <w:p w:rsidR="0030461C" w:rsidRDefault="0030461C" w:rsidP="0030461C">
            <w:pPr>
              <w:jc w:val="center"/>
              <w:rPr>
                <w:rFonts w:cs="Arial"/>
                <w:bCs/>
                <w:sz w:val="16"/>
                <w:szCs w:val="16"/>
              </w:rPr>
            </w:pPr>
            <w:r>
              <w:rPr>
                <w:rFonts w:cs="Arial"/>
                <w:bCs/>
                <w:sz w:val="16"/>
                <w:szCs w:val="16"/>
              </w:rPr>
              <w:t>1356,00</w:t>
            </w:r>
          </w:p>
        </w:tc>
        <w:tc>
          <w:tcPr>
            <w:tcW w:w="964" w:type="dxa"/>
          </w:tcPr>
          <w:p w:rsidR="0030461C" w:rsidRDefault="0030461C" w:rsidP="0030461C">
            <w:pPr>
              <w:jc w:val="center"/>
              <w:rPr>
                <w:rFonts w:cs="Arial"/>
                <w:bCs/>
                <w:sz w:val="16"/>
                <w:szCs w:val="16"/>
              </w:rPr>
            </w:pPr>
            <w:r>
              <w:rPr>
                <w:rFonts w:cs="Arial"/>
                <w:bCs/>
                <w:sz w:val="16"/>
                <w:szCs w:val="16"/>
              </w:rPr>
              <w:t>24 408</w:t>
            </w:r>
          </w:p>
        </w:tc>
      </w:tr>
      <w:tr w:rsidR="0030461C" w:rsidRPr="00015B8D" w:rsidTr="0030461C">
        <w:trPr>
          <w:jc w:val="center"/>
        </w:trPr>
        <w:tc>
          <w:tcPr>
            <w:tcW w:w="1701" w:type="dxa"/>
          </w:tcPr>
          <w:p w:rsidR="0030461C" w:rsidRDefault="0030461C" w:rsidP="0030461C">
            <w:pPr>
              <w:rPr>
                <w:rFonts w:cs="Arial"/>
                <w:bCs/>
                <w:sz w:val="16"/>
                <w:szCs w:val="16"/>
              </w:rPr>
            </w:pPr>
            <w:r>
              <w:rPr>
                <w:rFonts w:cs="Arial"/>
                <w:bCs/>
                <w:sz w:val="16"/>
                <w:szCs w:val="16"/>
              </w:rPr>
              <w:t>MOD</w:t>
            </w:r>
          </w:p>
        </w:tc>
        <w:tc>
          <w:tcPr>
            <w:tcW w:w="851" w:type="dxa"/>
          </w:tcPr>
          <w:p w:rsidR="0030461C" w:rsidRDefault="0030461C" w:rsidP="0030461C">
            <w:pPr>
              <w:jc w:val="center"/>
              <w:rPr>
                <w:rFonts w:cs="Arial"/>
                <w:bCs/>
                <w:sz w:val="16"/>
                <w:szCs w:val="16"/>
              </w:rPr>
            </w:pPr>
            <w:r>
              <w:rPr>
                <w:rFonts w:cs="Arial"/>
                <w:bCs/>
                <w:sz w:val="16"/>
                <w:szCs w:val="16"/>
              </w:rPr>
              <w:t>5000</w:t>
            </w:r>
          </w:p>
        </w:tc>
        <w:tc>
          <w:tcPr>
            <w:tcW w:w="851" w:type="dxa"/>
          </w:tcPr>
          <w:p w:rsidR="0030461C" w:rsidRDefault="0030461C" w:rsidP="0030461C">
            <w:pPr>
              <w:jc w:val="center"/>
              <w:rPr>
                <w:rFonts w:cs="Arial"/>
                <w:bCs/>
                <w:sz w:val="16"/>
                <w:szCs w:val="16"/>
              </w:rPr>
            </w:pPr>
            <w:r>
              <w:rPr>
                <w:rFonts w:cs="Arial"/>
                <w:bCs/>
                <w:sz w:val="16"/>
                <w:szCs w:val="16"/>
              </w:rPr>
              <w:t>14,75</w:t>
            </w:r>
          </w:p>
        </w:tc>
        <w:tc>
          <w:tcPr>
            <w:tcW w:w="964" w:type="dxa"/>
          </w:tcPr>
          <w:p w:rsidR="0030461C" w:rsidRDefault="0030461C" w:rsidP="0030461C">
            <w:pPr>
              <w:jc w:val="center"/>
              <w:rPr>
                <w:rFonts w:cs="Arial"/>
                <w:bCs/>
                <w:sz w:val="16"/>
                <w:szCs w:val="16"/>
              </w:rPr>
            </w:pPr>
            <w:r>
              <w:rPr>
                <w:rFonts w:cs="Arial"/>
                <w:bCs/>
                <w:sz w:val="16"/>
                <w:szCs w:val="16"/>
              </w:rPr>
              <w:t>73 750</w:t>
            </w:r>
          </w:p>
        </w:tc>
        <w:tc>
          <w:tcPr>
            <w:tcW w:w="1701" w:type="dxa"/>
          </w:tcPr>
          <w:p w:rsidR="0030461C" w:rsidRDefault="0030461C" w:rsidP="0030461C">
            <w:pPr>
              <w:rPr>
                <w:rFonts w:cs="Arial"/>
                <w:bCs/>
                <w:sz w:val="16"/>
                <w:szCs w:val="16"/>
              </w:rPr>
            </w:pPr>
            <w:r>
              <w:rPr>
                <w:rFonts w:cs="Arial"/>
                <w:bCs/>
                <w:sz w:val="16"/>
                <w:szCs w:val="16"/>
              </w:rPr>
              <w:t>MOD</w:t>
            </w:r>
          </w:p>
        </w:tc>
        <w:tc>
          <w:tcPr>
            <w:tcW w:w="851" w:type="dxa"/>
          </w:tcPr>
          <w:p w:rsidR="0030461C" w:rsidRDefault="0030461C" w:rsidP="0030461C">
            <w:pPr>
              <w:jc w:val="center"/>
              <w:rPr>
                <w:rFonts w:cs="Arial"/>
                <w:bCs/>
                <w:sz w:val="16"/>
                <w:szCs w:val="16"/>
              </w:rPr>
            </w:pPr>
            <w:r>
              <w:rPr>
                <w:rFonts w:cs="Arial"/>
                <w:bCs/>
                <w:sz w:val="16"/>
                <w:szCs w:val="16"/>
              </w:rPr>
              <w:t>3500</w:t>
            </w:r>
          </w:p>
        </w:tc>
        <w:tc>
          <w:tcPr>
            <w:tcW w:w="851" w:type="dxa"/>
          </w:tcPr>
          <w:p w:rsidR="0030461C" w:rsidRDefault="0030461C" w:rsidP="0030461C">
            <w:pPr>
              <w:jc w:val="center"/>
              <w:rPr>
                <w:rFonts w:cs="Arial"/>
                <w:bCs/>
                <w:sz w:val="16"/>
                <w:szCs w:val="16"/>
              </w:rPr>
            </w:pPr>
            <w:r>
              <w:rPr>
                <w:rFonts w:cs="Arial"/>
                <w:bCs/>
                <w:sz w:val="16"/>
                <w:szCs w:val="16"/>
              </w:rPr>
              <w:t>14,75</w:t>
            </w:r>
          </w:p>
        </w:tc>
        <w:tc>
          <w:tcPr>
            <w:tcW w:w="964" w:type="dxa"/>
          </w:tcPr>
          <w:p w:rsidR="0030461C" w:rsidRDefault="0030461C" w:rsidP="0030461C">
            <w:pPr>
              <w:jc w:val="center"/>
              <w:rPr>
                <w:rFonts w:cs="Arial"/>
                <w:bCs/>
                <w:sz w:val="16"/>
                <w:szCs w:val="16"/>
              </w:rPr>
            </w:pPr>
            <w:r>
              <w:rPr>
                <w:rFonts w:cs="Arial"/>
                <w:bCs/>
                <w:sz w:val="16"/>
                <w:szCs w:val="16"/>
              </w:rPr>
              <w:t>51 625</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Centre atelier 1</w:t>
            </w:r>
          </w:p>
        </w:tc>
        <w:tc>
          <w:tcPr>
            <w:tcW w:w="851" w:type="dxa"/>
          </w:tcPr>
          <w:p w:rsidR="0030461C" w:rsidRPr="00015B8D" w:rsidRDefault="0030461C" w:rsidP="0030461C">
            <w:pPr>
              <w:jc w:val="center"/>
              <w:rPr>
                <w:rFonts w:cs="Arial"/>
                <w:bCs/>
                <w:sz w:val="16"/>
                <w:szCs w:val="16"/>
              </w:rPr>
            </w:pPr>
            <w:r>
              <w:rPr>
                <w:rFonts w:cs="Arial"/>
                <w:bCs/>
                <w:sz w:val="16"/>
                <w:szCs w:val="16"/>
              </w:rPr>
              <w:t>5000</w:t>
            </w:r>
          </w:p>
        </w:tc>
        <w:tc>
          <w:tcPr>
            <w:tcW w:w="851" w:type="dxa"/>
          </w:tcPr>
          <w:p w:rsidR="0030461C" w:rsidRPr="00015B8D" w:rsidRDefault="0030461C" w:rsidP="0030461C">
            <w:pPr>
              <w:jc w:val="center"/>
              <w:rPr>
                <w:rFonts w:cs="Arial"/>
                <w:bCs/>
                <w:sz w:val="16"/>
                <w:szCs w:val="16"/>
              </w:rPr>
            </w:pPr>
            <w:r>
              <w:rPr>
                <w:rFonts w:cs="Arial"/>
                <w:bCs/>
                <w:sz w:val="16"/>
                <w:szCs w:val="16"/>
              </w:rPr>
              <w:t>23,40</w:t>
            </w:r>
          </w:p>
        </w:tc>
        <w:tc>
          <w:tcPr>
            <w:tcW w:w="964" w:type="dxa"/>
          </w:tcPr>
          <w:p w:rsidR="0030461C" w:rsidRPr="00015B8D" w:rsidRDefault="0030461C" w:rsidP="0030461C">
            <w:pPr>
              <w:jc w:val="center"/>
              <w:rPr>
                <w:rFonts w:cs="Arial"/>
                <w:bCs/>
                <w:sz w:val="16"/>
                <w:szCs w:val="16"/>
              </w:rPr>
            </w:pPr>
            <w:r>
              <w:rPr>
                <w:rFonts w:cs="Arial"/>
                <w:bCs/>
                <w:sz w:val="16"/>
                <w:szCs w:val="16"/>
              </w:rPr>
              <w:t>117 000</w:t>
            </w:r>
          </w:p>
        </w:tc>
        <w:tc>
          <w:tcPr>
            <w:tcW w:w="1701" w:type="dxa"/>
          </w:tcPr>
          <w:p w:rsidR="0030461C" w:rsidRPr="00015B8D" w:rsidRDefault="0030461C" w:rsidP="0030461C">
            <w:pPr>
              <w:rPr>
                <w:rFonts w:cs="Arial"/>
                <w:bCs/>
                <w:sz w:val="16"/>
                <w:szCs w:val="16"/>
              </w:rPr>
            </w:pPr>
            <w:r>
              <w:rPr>
                <w:rFonts w:cs="Arial"/>
                <w:bCs/>
                <w:sz w:val="16"/>
                <w:szCs w:val="16"/>
              </w:rPr>
              <w:t>Centre atelier 2</w:t>
            </w:r>
          </w:p>
        </w:tc>
        <w:tc>
          <w:tcPr>
            <w:tcW w:w="851" w:type="dxa"/>
          </w:tcPr>
          <w:p w:rsidR="0030461C" w:rsidRPr="00015B8D" w:rsidRDefault="0030461C" w:rsidP="0030461C">
            <w:pPr>
              <w:jc w:val="center"/>
              <w:rPr>
                <w:rFonts w:cs="Arial"/>
                <w:bCs/>
                <w:sz w:val="16"/>
                <w:szCs w:val="16"/>
              </w:rPr>
            </w:pPr>
            <w:r>
              <w:rPr>
                <w:rFonts w:cs="Arial"/>
                <w:bCs/>
                <w:sz w:val="16"/>
                <w:szCs w:val="16"/>
              </w:rPr>
              <w:t>3500</w:t>
            </w:r>
          </w:p>
        </w:tc>
        <w:tc>
          <w:tcPr>
            <w:tcW w:w="851" w:type="dxa"/>
          </w:tcPr>
          <w:p w:rsidR="0030461C" w:rsidRPr="00015B8D" w:rsidRDefault="0030461C" w:rsidP="0030461C">
            <w:pPr>
              <w:jc w:val="center"/>
              <w:rPr>
                <w:rFonts w:cs="Arial"/>
                <w:bCs/>
                <w:sz w:val="16"/>
                <w:szCs w:val="16"/>
              </w:rPr>
            </w:pPr>
            <w:r>
              <w:rPr>
                <w:rFonts w:cs="Arial"/>
                <w:bCs/>
                <w:sz w:val="16"/>
                <w:szCs w:val="16"/>
              </w:rPr>
              <w:t>27,75</w:t>
            </w:r>
          </w:p>
        </w:tc>
        <w:tc>
          <w:tcPr>
            <w:tcW w:w="964" w:type="dxa"/>
          </w:tcPr>
          <w:p w:rsidR="0030461C" w:rsidRPr="00015B8D" w:rsidRDefault="0030461C" w:rsidP="0030461C">
            <w:pPr>
              <w:jc w:val="center"/>
              <w:rPr>
                <w:rFonts w:cs="Arial"/>
                <w:bCs/>
                <w:sz w:val="16"/>
                <w:szCs w:val="16"/>
              </w:rPr>
            </w:pPr>
            <w:r>
              <w:rPr>
                <w:rFonts w:cs="Arial"/>
                <w:bCs/>
                <w:sz w:val="16"/>
                <w:szCs w:val="16"/>
              </w:rPr>
              <w:t>97 125</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Coût de production</w:t>
            </w:r>
          </w:p>
        </w:tc>
        <w:tc>
          <w:tcPr>
            <w:tcW w:w="851" w:type="dxa"/>
          </w:tcPr>
          <w:p w:rsidR="0030461C" w:rsidRPr="00015B8D" w:rsidRDefault="0030461C" w:rsidP="0030461C">
            <w:pPr>
              <w:jc w:val="center"/>
              <w:rPr>
                <w:rFonts w:cs="Arial"/>
                <w:bCs/>
                <w:sz w:val="16"/>
                <w:szCs w:val="16"/>
              </w:rPr>
            </w:pPr>
            <w:r>
              <w:rPr>
                <w:rFonts w:cs="Arial"/>
                <w:bCs/>
                <w:sz w:val="16"/>
                <w:szCs w:val="16"/>
              </w:rPr>
              <w:t>400</w:t>
            </w:r>
          </w:p>
        </w:tc>
        <w:tc>
          <w:tcPr>
            <w:tcW w:w="851" w:type="dxa"/>
          </w:tcPr>
          <w:p w:rsidR="0030461C" w:rsidRPr="00015B8D" w:rsidRDefault="0030461C" w:rsidP="0030461C">
            <w:pPr>
              <w:jc w:val="center"/>
              <w:rPr>
                <w:rFonts w:cs="Arial"/>
                <w:bCs/>
                <w:sz w:val="16"/>
                <w:szCs w:val="16"/>
              </w:rPr>
            </w:pPr>
            <w:r>
              <w:rPr>
                <w:rFonts w:cs="Arial"/>
                <w:bCs/>
                <w:sz w:val="16"/>
                <w:szCs w:val="16"/>
              </w:rPr>
              <w:t>652,845</w:t>
            </w:r>
          </w:p>
        </w:tc>
        <w:tc>
          <w:tcPr>
            <w:tcW w:w="964" w:type="dxa"/>
          </w:tcPr>
          <w:p w:rsidR="0030461C" w:rsidRPr="00015B8D" w:rsidRDefault="0030461C" w:rsidP="0030461C">
            <w:pPr>
              <w:jc w:val="center"/>
              <w:rPr>
                <w:rFonts w:cs="Arial"/>
                <w:bCs/>
                <w:sz w:val="16"/>
                <w:szCs w:val="16"/>
              </w:rPr>
            </w:pPr>
            <w:r>
              <w:rPr>
                <w:rFonts w:cs="Arial"/>
                <w:bCs/>
                <w:sz w:val="16"/>
                <w:szCs w:val="16"/>
              </w:rPr>
              <w:t>261 138</w:t>
            </w:r>
          </w:p>
        </w:tc>
        <w:tc>
          <w:tcPr>
            <w:tcW w:w="1701" w:type="dxa"/>
          </w:tcPr>
          <w:p w:rsidR="0030461C" w:rsidRPr="00015B8D" w:rsidRDefault="0030461C" w:rsidP="0030461C">
            <w:pPr>
              <w:rPr>
                <w:rFonts w:cs="Arial"/>
                <w:bCs/>
                <w:sz w:val="16"/>
                <w:szCs w:val="16"/>
              </w:rPr>
            </w:pPr>
            <w:r>
              <w:rPr>
                <w:rFonts w:cs="Arial"/>
                <w:bCs/>
                <w:sz w:val="16"/>
                <w:szCs w:val="16"/>
              </w:rPr>
              <w:t>Coût de production</w:t>
            </w:r>
          </w:p>
        </w:tc>
        <w:tc>
          <w:tcPr>
            <w:tcW w:w="851" w:type="dxa"/>
          </w:tcPr>
          <w:p w:rsidR="0030461C" w:rsidRPr="00015B8D" w:rsidRDefault="0030461C" w:rsidP="0030461C">
            <w:pPr>
              <w:jc w:val="center"/>
              <w:rPr>
                <w:rFonts w:cs="Arial"/>
                <w:bCs/>
                <w:sz w:val="16"/>
                <w:szCs w:val="16"/>
              </w:rPr>
            </w:pPr>
            <w:r>
              <w:rPr>
                <w:rFonts w:cs="Arial"/>
                <w:bCs/>
                <w:sz w:val="16"/>
                <w:szCs w:val="16"/>
              </w:rPr>
              <w:t>1500</w:t>
            </w:r>
          </w:p>
        </w:tc>
        <w:tc>
          <w:tcPr>
            <w:tcW w:w="851" w:type="dxa"/>
          </w:tcPr>
          <w:p w:rsidR="0030461C" w:rsidRPr="00015B8D" w:rsidRDefault="0030461C" w:rsidP="0030461C">
            <w:pPr>
              <w:jc w:val="center"/>
              <w:rPr>
                <w:rFonts w:cs="Arial"/>
                <w:bCs/>
                <w:sz w:val="16"/>
                <w:szCs w:val="16"/>
              </w:rPr>
            </w:pPr>
            <w:r>
              <w:rPr>
                <w:rFonts w:cs="Arial"/>
                <w:bCs/>
                <w:sz w:val="16"/>
                <w:szCs w:val="16"/>
              </w:rPr>
              <w:t>130,372</w:t>
            </w:r>
          </w:p>
        </w:tc>
        <w:tc>
          <w:tcPr>
            <w:tcW w:w="964" w:type="dxa"/>
          </w:tcPr>
          <w:p w:rsidR="0030461C" w:rsidRPr="00015B8D" w:rsidRDefault="0030461C" w:rsidP="0030461C">
            <w:pPr>
              <w:jc w:val="center"/>
              <w:rPr>
                <w:rFonts w:cs="Arial"/>
                <w:bCs/>
                <w:sz w:val="16"/>
                <w:szCs w:val="16"/>
              </w:rPr>
            </w:pPr>
            <w:r>
              <w:rPr>
                <w:rFonts w:cs="Arial"/>
                <w:bCs/>
                <w:sz w:val="16"/>
                <w:szCs w:val="16"/>
              </w:rPr>
              <w:t>195 558</w:t>
            </w:r>
          </w:p>
        </w:tc>
      </w:tr>
    </w:tbl>
    <w:p w:rsidR="00BB6875" w:rsidRDefault="00BB6875" w:rsidP="0030461C">
      <w:pPr>
        <w:jc w:val="center"/>
        <w:rPr>
          <w:rFonts w:cs="Arial"/>
          <w:bCs/>
          <w:i/>
          <w:sz w:val="18"/>
          <w:szCs w:val="18"/>
        </w:rPr>
      </w:pPr>
    </w:p>
    <w:p w:rsidR="0030461C" w:rsidRPr="00BB6875" w:rsidRDefault="0030461C" w:rsidP="0030461C">
      <w:pPr>
        <w:jc w:val="center"/>
        <w:rPr>
          <w:rFonts w:cs="Arial"/>
          <w:b/>
          <w:bCs/>
          <w:sz w:val="20"/>
          <w:szCs w:val="18"/>
          <w:u w:val="single"/>
        </w:rPr>
      </w:pPr>
      <w:r w:rsidRPr="00BB6875">
        <w:rPr>
          <w:rFonts w:cs="Arial"/>
          <w:b/>
          <w:bCs/>
          <w:sz w:val="20"/>
          <w:szCs w:val="18"/>
          <w:u w:val="single"/>
        </w:rPr>
        <w:t>Calcul du coût de revient</w:t>
      </w:r>
    </w:p>
    <w:tbl>
      <w:tblPr>
        <w:tblStyle w:val="Grilledutableau"/>
        <w:tblW w:w="0" w:type="auto"/>
        <w:jc w:val="center"/>
        <w:tblLayout w:type="fixed"/>
        <w:tblLook w:val="04A0" w:firstRow="1" w:lastRow="0" w:firstColumn="1" w:lastColumn="0" w:noHBand="0" w:noVBand="1"/>
      </w:tblPr>
      <w:tblGrid>
        <w:gridCol w:w="1701"/>
        <w:gridCol w:w="851"/>
        <w:gridCol w:w="851"/>
        <w:gridCol w:w="964"/>
        <w:gridCol w:w="1701"/>
        <w:gridCol w:w="851"/>
        <w:gridCol w:w="851"/>
        <w:gridCol w:w="964"/>
      </w:tblGrid>
      <w:tr w:rsidR="0030461C" w:rsidTr="0030461C">
        <w:trPr>
          <w:jc w:val="center"/>
        </w:trPr>
        <w:tc>
          <w:tcPr>
            <w:tcW w:w="4367" w:type="dxa"/>
            <w:gridSpan w:val="4"/>
          </w:tcPr>
          <w:p w:rsidR="0030461C" w:rsidRPr="00015B8D" w:rsidRDefault="0030461C" w:rsidP="0030461C">
            <w:pPr>
              <w:jc w:val="center"/>
              <w:rPr>
                <w:rFonts w:cs="Arial"/>
                <w:bCs/>
                <w:sz w:val="18"/>
                <w:szCs w:val="18"/>
              </w:rPr>
            </w:pPr>
            <w:r>
              <w:rPr>
                <w:rFonts w:cs="Arial"/>
                <w:bCs/>
                <w:sz w:val="18"/>
                <w:szCs w:val="18"/>
              </w:rPr>
              <w:t>Produit AX 25</w:t>
            </w:r>
          </w:p>
        </w:tc>
        <w:tc>
          <w:tcPr>
            <w:tcW w:w="4367" w:type="dxa"/>
            <w:gridSpan w:val="4"/>
          </w:tcPr>
          <w:p w:rsidR="0030461C" w:rsidRPr="00015B8D" w:rsidRDefault="0030461C" w:rsidP="0030461C">
            <w:pPr>
              <w:jc w:val="center"/>
              <w:rPr>
                <w:rFonts w:cs="Arial"/>
                <w:bCs/>
                <w:sz w:val="18"/>
                <w:szCs w:val="18"/>
              </w:rPr>
            </w:pPr>
            <w:r>
              <w:rPr>
                <w:rFonts w:cs="Arial"/>
                <w:bCs/>
                <w:sz w:val="18"/>
                <w:szCs w:val="18"/>
              </w:rPr>
              <w:t>Produit BY 12</w:t>
            </w:r>
          </w:p>
        </w:tc>
      </w:tr>
      <w:tr w:rsidR="0030461C" w:rsidRPr="00015B8D" w:rsidTr="0030461C">
        <w:trPr>
          <w:jc w:val="center"/>
        </w:trPr>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851" w:type="dxa"/>
          </w:tcPr>
          <w:p w:rsidR="0030461C" w:rsidRPr="00015B8D" w:rsidRDefault="0030461C" w:rsidP="0030461C">
            <w:pPr>
              <w:rPr>
                <w:rFonts w:cs="Arial"/>
                <w:bCs/>
                <w:sz w:val="16"/>
                <w:szCs w:val="16"/>
              </w:rPr>
            </w:pPr>
            <w:r w:rsidRPr="00015B8D">
              <w:rPr>
                <w:rFonts w:cs="Arial"/>
                <w:bCs/>
                <w:sz w:val="16"/>
                <w:szCs w:val="16"/>
              </w:rPr>
              <w:t>Quantité</w:t>
            </w:r>
          </w:p>
        </w:tc>
        <w:tc>
          <w:tcPr>
            <w:tcW w:w="851" w:type="dxa"/>
          </w:tcPr>
          <w:p w:rsidR="0030461C" w:rsidRPr="00015B8D" w:rsidRDefault="0030461C" w:rsidP="0030461C">
            <w:pPr>
              <w:jc w:val="center"/>
              <w:rPr>
                <w:rFonts w:cs="Arial"/>
                <w:bCs/>
                <w:sz w:val="16"/>
                <w:szCs w:val="16"/>
              </w:rPr>
            </w:pPr>
            <w:r>
              <w:rPr>
                <w:rFonts w:cs="Arial"/>
                <w:bCs/>
                <w:sz w:val="16"/>
                <w:szCs w:val="16"/>
              </w:rPr>
              <w:t>Pu</w:t>
            </w:r>
          </w:p>
        </w:tc>
        <w:tc>
          <w:tcPr>
            <w:tcW w:w="964" w:type="dxa"/>
          </w:tcPr>
          <w:p w:rsidR="0030461C" w:rsidRPr="00015B8D" w:rsidRDefault="0030461C" w:rsidP="0030461C">
            <w:pPr>
              <w:rPr>
                <w:rFonts w:cs="Arial"/>
                <w:bCs/>
                <w:sz w:val="16"/>
                <w:szCs w:val="16"/>
              </w:rPr>
            </w:pPr>
            <w:r>
              <w:rPr>
                <w:rFonts w:cs="Arial"/>
                <w:bCs/>
                <w:sz w:val="16"/>
                <w:szCs w:val="16"/>
              </w:rPr>
              <w:t>Montant</w:t>
            </w:r>
          </w:p>
        </w:tc>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851" w:type="dxa"/>
          </w:tcPr>
          <w:p w:rsidR="0030461C" w:rsidRPr="00015B8D" w:rsidRDefault="0030461C" w:rsidP="0030461C">
            <w:pPr>
              <w:rPr>
                <w:rFonts w:cs="Arial"/>
                <w:bCs/>
                <w:sz w:val="16"/>
                <w:szCs w:val="16"/>
              </w:rPr>
            </w:pPr>
            <w:r w:rsidRPr="00015B8D">
              <w:rPr>
                <w:rFonts w:cs="Arial"/>
                <w:bCs/>
                <w:sz w:val="16"/>
                <w:szCs w:val="16"/>
              </w:rPr>
              <w:t>Quantité</w:t>
            </w:r>
          </w:p>
        </w:tc>
        <w:tc>
          <w:tcPr>
            <w:tcW w:w="851" w:type="dxa"/>
          </w:tcPr>
          <w:p w:rsidR="0030461C" w:rsidRPr="00015B8D" w:rsidRDefault="0030461C" w:rsidP="0030461C">
            <w:pPr>
              <w:jc w:val="center"/>
              <w:rPr>
                <w:rFonts w:cs="Arial"/>
                <w:bCs/>
                <w:sz w:val="16"/>
                <w:szCs w:val="16"/>
              </w:rPr>
            </w:pPr>
            <w:r>
              <w:rPr>
                <w:rFonts w:cs="Arial"/>
                <w:bCs/>
                <w:sz w:val="16"/>
                <w:szCs w:val="16"/>
              </w:rPr>
              <w:t>Pu</w:t>
            </w:r>
          </w:p>
        </w:tc>
        <w:tc>
          <w:tcPr>
            <w:tcW w:w="964" w:type="dxa"/>
          </w:tcPr>
          <w:p w:rsidR="0030461C" w:rsidRPr="00015B8D" w:rsidRDefault="0030461C" w:rsidP="0030461C">
            <w:pPr>
              <w:rPr>
                <w:rFonts w:cs="Arial"/>
                <w:bCs/>
                <w:sz w:val="16"/>
                <w:szCs w:val="16"/>
              </w:rPr>
            </w:pPr>
            <w:r>
              <w:rPr>
                <w:rFonts w:cs="Arial"/>
                <w:bCs/>
                <w:sz w:val="16"/>
                <w:szCs w:val="16"/>
              </w:rPr>
              <w:t>Montant</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Coût de P° des P. ven.</w:t>
            </w:r>
          </w:p>
        </w:tc>
        <w:tc>
          <w:tcPr>
            <w:tcW w:w="851" w:type="dxa"/>
          </w:tcPr>
          <w:p w:rsidR="0030461C" w:rsidRPr="00015B8D" w:rsidRDefault="0030461C" w:rsidP="0030461C">
            <w:pPr>
              <w:jc w:val="center"/>
              <w:rPr>
                <w:rFonts w:cs="Arial"/>
                <w:bCs/>
                <w:sz w:val="16"/>
                <w:szCs w:val="16"/>
              </w:rPr>
            </w:pPr>
            <w:r>
              <w:rPr>
                <w:rFonts w:cs="Arial"/>
                <w:bCs/>
                <w:sz w:val="16"/>
                <w:szCs w:val="16"/>
              </w:rPr>
              <w:t>650</w:t>
            </w:r>
          </w:p>
        </w:tc>
        <w:tc>
          <w:tcPr>
            <w:tcW w:w="851" w:type="dxa"/>
          </w:tcPr>
          <w:p w:rsidR="0030461C" w:rsidRPr="00015B8D" w:rsidRDefault="0030461C" w:rsidP="0030461C">
            <w:pPr>
              <w:jc w:val="center"/>
              <w:rPr>
                <w:rFonts w:cs="Arial"/>
                <w:bCs/>
                <w:sz w:val="16"/>
                <w:szCs w:val="16"/>
              </w:rPr>
            </w:pPr>
            <w:r>
              <w:rPr>
                <w:rFonts w:cs="Arial"/>
                <w:bCs/>
                <w:sz w:val="16"/>
                <w:szCs w:val="16"/>
              </w:rPr>
              <w:t>653,818</w:t>
            </w:r>
          </w:p>
        </w:tc>
        <w:tc>
          <w:tcPr>
            <w:tcW w:w="964" w:type="dxa"/>
          </w:tcPr>
          <w:p w:rsidR="0030461C" w:rsidRPr="00015B8D" w:rsidRDefault="0030461C" w:rsidP="0030461C">
            <w:pPr>
              <w:jc w:val="center"/>
              <w:rPr>
                <w:rFonts w:cs="Arial"/>
                <w:bCs/>
                <w:sz w:val="16"/>
                <w:szCs w:val="16"/>
              </w:rPr>
            </w:pPr>
            <w:r>
              <w:rPr>
                <w:rFonts w:cs="Arial"/>
                <w:bCs/>
                <w:sz w:val="16"/>
                <w:szCs w:val="16"/>
              </w:rPr>
              <w:t>424 981,70</w:t>
            </w:r>
          </w:p>
        </w:tc>
        <w:tc>
          <w:tcPr>
            <w:tcW w:w="1701" w:type="dxa"/>
          </w:tcPr>
          <w:p w:rsidR="0030461C" w:rsidRPr="00015B8D" w:rsidRDefault="0030461C" w:rsidP="0030461C">
            <w:pPr>
              <w:rPr>
                <w:rFonts w:cs="Arial"/>
                <w:bCs/>
                <w:sz w:val="16"/>
                <w:szCs w:val="16"/>
              </w:rPr>
            </w:pPr>
            <w:r>
              <w:rPr>
                <w:rFonts w:cs="Arial"/>
                <w:bCs/>
                <w:sz w:val="16"/>
                <w:szCs w:val="16"/>
              </w:rPr>
              <w:t>Coût de P° des P. ven.</w:t>
            </w:r>
          </w:p>
        </w:tc>
        <w:tc>
          <w:tcPr>
            <w:tcW w:w="851" w:type="dxa"/>
          </w:tcPr>
          <w:p w:rsidR="0030461C" w:rsidRPr="00015B8D" w:rsidRDefault="0030461C" w:rsidP="0030461C">
            <w:pPr>
              <w:jc w:val="center"/>
              <w:rPr>
                <w:rFonts w:cs="Arial"/>
                <w:bCs/>
                <w:sz w:val="16"/>
                <w:szCs w:val="16"/>
              </w:rPr>
            </w:pPr>
            <w:r>
              <w:rPr>
                <w:rFonts w:cs="Arial"/>
                <w:bCs/>
                <w:sz w:val="16"/>
                <w:szCs w:val="16"/>
              </w:rPr>
              <w:t>850</w:t>
            </w:r>
          </w:p>
        </w:tc>
        <w:tc>
          <w:tcPr>
            <w:tcW w:w="851" w:type="dxa"/>
          </w:tcPr>
          <w:p w:rsidR="0030461C" w:rsidRPr="00015B8D" w:rsidRDefault="0030461C" w:rsidP="0030461C">
            <w:pPr>
              <w:jc w:val="center"/>
              <w:rPr>
                <w:rFonts w:cs="Arial"/>
                <w:bCs/>
                <w:sz w:val="16"/>
                <w:szCs w:val="16"/>
              </w:rPr>
            </w:pPr>
            <w:r>
              <w:rPr>
                <w:rFonts w:cs="Arial"/>
                <w:bCs/>
                <w:sz w:val="16"/>
                <w:szCs w:val="16"/>
              </w:rPr>
              <w:t>132,87</w:t>
            </w:r>
          </w:p>
        </w:tc>
        <w:tc>
          <w:tcPr>
            <w:tcW w:w="964" w:type="dxa"/>
          </w:tcPr>
          <w:p w:rsidR="0030461C" w:rsidRPr="00015B8D" w:rsidRDefault="0030461C" w:rsidP="0030461C">
            <w:pPr>
              <w:jc w:val="center"/>
              <w:rPr>
                <w:rFonts w:cs="Arial"/>
                <w:bCs/>
                <w:sz w:val="16"/>
                <w:szCs w:val="16"/>
              </w:rPr>
            </w:pPr>
            <w:r>
              <w:rPr>
                <w:rFonts w:cs="Arial"/>
                <w:bCs/>
                <w:sz w:val="16"/>
                <w:szCs w:val="16"/>
              </w:rPr>
              <w:t>112 939,50</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Centre service com.</w:t>
            </w:r>
          </w:p>
        </w:tc>
        <w:tc>
          <w:tcPr>
            <w:tcW w:w="851" w:type="dxa"/>
          </w:tcPr>
          <w:p w:rsidR="0030461C" w:rsidRPr="00015B8D" w:rsidRDefault="0030461C" w:rsidP="0030461C">
            <w:pPr>
              <w:jc w:val="center"/>
              <w:rPr>
                <w:rFonts w:cs="Arial"/>
                <w:bCs/>
                <w:sz w:val="16"/>
                <w:szCs w:val="16"/>
              </w:rPr>
            </w:pPr>
            <w:r>
              <w:rPr>
                <w:rFonts w:cs="Arial"/>
                <w:bCs/>
                <w:sz w:val="16"/>
                <w:szCs w:val="16"/>
              </w:rPr>
              <w:t>650</w:t>
            </w:r>
          </w:p>
        </w:tc>
        <w:tc>
          <w:tcPr>
            <w:tcW w:w="851" w:type="dxa"/>
          </w:tcPr>
          <w:p w:rsidR="0030461C" w:rsidRPr="00015B8D" w:rsidRDefault="0030461C" w:rsidP="0030461C">
            <w:pPr>
              <w:jc w:val="center"/>
              <w:rPr>
                <w:rFonts w:cs="Arial"/>
                <w:bCs/>
                <w:sz w:val="16"/>
                <w:szCs w:val="16"/>
              </w:rPr>
            </w:pPr>
            <w:r>
              <w:rPr>
                <w:rFonts w:cs="Arial"/>
                <w:bCs/>
                <w:sz w:val="16"/>
                <w:szCs w:val="16"/>
              </w:rPr>
              <w:t>22,445</w:t>
            </w:r>
          </w:p>
        </w:tc>
        <w:tc>
          <w:tcPr>
            <w:tcW w:w="964" w:type="dxa"/>
          </w:tcPr>
          <w:p w:rsidR="0030461C" w:rsidRPr="00015B8D" w:rsidRDefault="0030461C" w:rsidP="0030461C">
            <w:pPr>
              <w:jc w:val="center"/>
              <w:rPr>
                <w:rFonts w:cs="Arial"/>
                <w:bCs/>
                <w:sz w:val="16"/>
                <w:szCs w:val="16"/>
              </w:rPr>
            </w:pPr>
            <w:r>
              <w:rPr>
                <w:rFonts w:cs="Arial"/>
                <w:bCs/>
                <w:sz w:val="16"/>
                <w:szCs w:val="16"/>
              </w:rPr>
              <w:t>14 589,25</w:t>
            </w:r>
          </w:p>
        </w:tc>
        <w:tc>
          <w:tcPr>
            <w:tcW w:w="1701" w:type="dxa"/>
          </w:tcPr>
          <w:p w:rsidR="0030461C" w:rsidRPr="00015B8D" w:rsidRDefault="00BB6875" w:rsidP="0030461C">
            <w:pPr>
              <w:rPr>
                <w:rFonts w:cs="Arial"/>
                <w:bCs/>
                <w:sz w:val="16"/>
                <w:szCs w:val="16"/>
              </w:rPr>
            </w:pPr>
            <w:r>
              <w:rPr>
                <w:rFonts w:cs="Arial"/>
                <w:bCs/>
                <w:sz w:val="16"/>
                <w:szCs w:val="16"/>
              </w:rPr>
              <w:t>Centre service com.</w:t>
            </w:r>
          </w:p>
        </w:tc>
        <w:tc>
          <w:tcPr>
            <w:tcW w:w="851" w:type="dxa"/>
          </w:tcPr>
          <w:p w:rsidR="0030461C" w:rsidRPr="00015B8D" w:rsidRDefault="0030461C" w:rsidP="0030461C">
            <w:pPr>
              <w:jc w:val="center"/>
              <w:rPr>
                <w:rFonts w:cs="Arial"/>
                <w:bCs/>
                <w:sz w:val="16"/>
                <w:szCs w:val="16"/>
              </w:rPr>
            </w:pPr>
            <w:r>
              <w:rPr>
                <w:rFonts w:cs="Arial"/>
                <w:bCs/>
                <w:sz w:val="16"/>
                <w:szCs w:val="16"/>
              </w:rPr>
              <w:t>850</w:t>
            </w:r>
          </w:p>
        </w:tc>
        <w:tc>
          <w:tcPr>
            <w:tcW w:w="851" w:type="dxa"/>
          </w:tcPr>
          <w:p w:rsidR="0030461C" w:rsidRPr="00015B8D" w:rsidRDefault="0030461C" w:rsidP="0030461C">
            <w:pPr>
              <w:jc w:val="center"/>
              <w:rPr>
                <w:rFonts w:cs="Arial"/>
                <w:bCs/>
                <w:sz w:val="16"/>
                <w:szCs w:val="16"/>
              </w:rPr>
            </w:pPr>
            <w:r>
              <w:rPr>
                <w:rFonts w:cs="Arial"/>
                <w:bCs/>
                <w:sz w:val="16"/>
                <w:szCs w:val="16"/>
              </w:rPr>
              <w:t>22,445</w:t>
            </w:r>
          </w:p>
        </w:tc>
        <w:tc>
          <w:tcPr>
            <w:tcW w:w="964" w:type="dxa"/>
          </w:tcPr>
          <w:p w:rsidR="0030461C" w:rsidRPr="00015B8D" w:rsidRDefault="0030461C" w:rsidP="0030461C">
            <w:pPr>
              <w:jc w:val="center"/>
              <w:rPr>
                <w:rFonts w:cs="Arial"/>
                <w:bCs/>
                <w:sz w:val="16"/>
                <w:szCs w:val="16"/>
              </w:rPr>
            </w:pPr>
            <w:r>
              <w:rPr>
                <w:rFonts w:cs="Arial"/>
                <w:bCs/>
                <w:sz w:val="16"/>
                <w:szCs w:val="16"/>
              </w:rPr>
              <w:t>19 078,25</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Coût de revient</w:t>
            </w:r>
          </w:p>
        </w:tc>
        <w:tc>
          <w:tcPr>
            <w:tcW w:w="851" w:type="dxa"/>
          </w:tcPr>
          <w:p w:rsidR="0030461C" w:rsidRPr="00015B8D" w:rsidRDefault="0030461C" w:rsidP="0030461C">
            <w:pPr>
              <w:jc w:val="center"/>
              <w:rPr>
                <w:rFonts w:cs="Arial"/>
                <w:bCs/>
                <w:sz w:val="16"/>
                <w:szCs w:val="16"/>
              </w:rPr>
            </w:pPr>
            <w:r>
              <w:rPr>
                <w:rFonts w:cs="Arial"/>
                <w:bCs/>
                <w:sz w:val="16"/>
                <w:szCs w:val="16"/>
              </w:rPr>
              <w:t>650</w:t>
            </w:r>
          </w:p>
        </w:tc>
        <w:tc>
          <w:tcPr>
            <w:tcW w:w="851" w:type="dxa"/>
          </w:tcPr>
          <w:p w:rsidR="0030461C" w:rsidRPr="00015B8D" w:rsidRDefault="0030461C" w:rsidP="0030461C">
            <w:pPr>
              <w:jc w:val="center"/>
              <w:rPr>
                <w:rFonts w:cs="Arial"/>
                <w:bCs/>
                <w:sz w:val="16"/>
                <w:szCs w:val="16"/>
              </w:rPr>
            </w:pPr>
            <w:r>
              <w:rPr>
                <w:rFonts w:cs="Arial"/>
                <w:bCs/>
                <w:sz w:val="16"/>
                <w:szCs w:val="16"/>
              </w:rPr>
              <w:t>676,263</w:t>
            </w:r>
          </w:p>
        </w:tc>
        <w:tc>
          <w:tcPr>
            <w:tcW w:w="964" w:type="dxa"/>
          </w:tcPr>
          <w:p w:rsidR="0030461C" w:rsidRPr="00015B8D" w:rsidRDefault="0030461C" w:rsidP="0030461C">
            <w:pPr>
              <w:jc w:val="center"/>
              <w:rPr>
                <w:rFonts w:cs="Arial"/>
                <w:bCs/>
                <w:sz w:val="16"/>
                <w:szCs w:val="16"/>
              </w:rPr>
            </w:pPr>
            <w:r>
              <w:rPr>
                <w:rFonts w:cs="Arial"/>
                <w:bCs/>
                <w:sz w:val="16"/>
                <w:szCs w:val="16"/>
              </w:rPr>
              <w:t>439 570,95</w:t>
            </w:r>
          </w:p>
        </w:tc>
        <w:tc>
          <w:tcPr>
            <w:tcW w:w="1701" w:type="dxa"/>
          </w:tcPr>
          <w:p w:rsidR="0030461C" w:rsidRPr="00015B8D" w:rsidRDefault="00BB6875" w:rsidP="0030461C">
            <w:pPr>
              <w:rPr>
                <w:rFonts w:cs="Arial"/>
                <w:bCs/>
                <w:sz w:val="16"/>
                <w:szCs w:val="16"/>
              </w:rPr>
            </w:pPr>
            <w:r>
              <w:rPr>
                <w:rFonts w:cs="Arial"/>
                <w:bCs/>
                <w:sz w:val="16"/>
                <w:szCs w:val="16"/>
              </w:rPr>
              <w:t>Coût de revient</w:t>
            </w:r>
          </w:p>
        </w:tc>
        <w:tc>
          <w:tcPr>
            <w:tcW w:w="851" w:type="dxa"/>
          </w:tcPr>
          <w:p w:rsidR="0030461C" w:rsidRPr="00015B8D" w:rsidRDefault="0030461C" w:rsidP="0030461C">
            <w:pPr>
              <w:jc w:val="center"/>
              <w:rPr>
                <w:rFonts w:cs="Arial"/>
                <w:bCs/>
                <w:sz w:val="16"/>
                <w:szCs w:val="16"/>
              </w:rPr>
            </w:pPr>
            <w:r>
              <w:rPr>
                <w:rFonts w:cs="Arial"/>
                <w:bCs/>
                <w:sz w:val="16"/>
                <w:szCs w:val="16"/>
              </w:rPr>
              <w:t>850</w:t>
            </w:r>
          </w:p>
        </w:tc>
        <w:tc>
          <w:tcPr>
            <w:tcW w:w="851" w:type="dxa"/>
          </w:tcPr>
          <w:p w:rsidR="0030461C" w:rsidRPr="00015B8D" w:rsidRDefault="0030461C" w:rsidP="0030461C">
            <w:pPr>
              <w:jc w:val="center"/>
              <w:rPr>
                <w:rFonts w:cs="Arial"/>
                <w:bCs/>
                <w:sz w:val="16"/>
                <w:szCs w:val="16"/>
              </w:rPr>
            </w:pPr>
            <w:r>
              <w:rPr>
                <w:rFonts w:cs="Arial"/>
                <w:bCs/>
                <w:sz w:val="16"/>
                <w:szCs w:val="16"/>
              </w:rPr>
              <w:t>153,315</w:t>
            </w:r>
          </w:p>
        </w:tc>
        <w:tc>
          <w:tcPr>
            <w:tcW w:w="964" w:type="dxa"/>
          </w:tcPr>
          <w:p w:rsidR="0030461C" w:rsidRPr="00015B8D" w:rsidRDefault="0030461C" w:rsidP="0030461C">
            <w:pPr>
              <w:jc w:val="center"/>
              <w:rPr>
                <w:rFonts w:cs="Arial"/>
                <w:bCs/>
                <w:sz w:val="16"/>
                <w:szCs w:val="16"/>
              </w:rPr>
            </w:pPr>
            <w:r>
              <w:rPr>
                <w:rFonts w:cs="Arial"/>
                <w:bCs/>
                <w:sz w:val="16"/>
                <w:szCs w:val="16"/>
              </w:rPr>
              <w:t>132 017,75</w:t>
            </w:r>
          </w:p>
        </w:tc>
      </w:tr>
    </w:tbl>
    <w:p w:rsidR="00BB6875" w:rsidRDefault="00BB6875" w:rsidP="0030461C">
      <w:pPr>
        <w:jc w:val="center"/>
        <w:rPr>
          <w:rFonts w:cs="Arial"/>
          <w:bCs/>
          <w:i/>
          <w:sz w:val="18"/>
          <w:szCs w:val="18"/>
        </w:rPr>
      </w:pPr>
    </w:p>
    <w:p w:rsidR="0030461C" w:rsidRPr="00BB6875" w:rsidRDefault="0030461C" w:rsidP="0030461C">
      <w:pPr>
        <w:jc w:val="center"/>
        <w:rPr>
          <w:rFonts w:cs="Arial"/>
          <w:b/>
          <w:bCs/>
          <w:sz w:val="20"/>
          <w:szCs w:val="18"/>
          <w:u w:val="single"/>
        </w:rPr>
      </w:pPr>
      <w:r w:rsidRPr="00BB6875">
        <w:rPr>
          <w:rFonts w:cs="Arial"/>
          <w:b/>
          <w:bCs/>
          <w:sz w:val="20"/>
          <w:szCs w:val="18"/>
          <w:u w:val="single"/>
        </w:rPr>
        <w:t>Eléments complémentaires pour le mois de septembre</w:t>
      </w:r>
    </w:p>
    <w:p w:rsidR="0030461C" w:rsidRDefault="0030461C" w:rsidP="006250C2">
      <w:pPr>
        <w:pStyle w:val="Paragraphedeliste"/>
        <w:numPr>
          <w:ilvl w:val="0"/>
          <w:numId w:val="7"/>
        </w:numPr>
        <w:rPr>
          <w:rFonts w:cs="Arial"/>
          <w:bCs/>
          <w:sz w:val="18"/>
          <w:szCs w:val="18"/>
        </w:rPr>
      </w:pPr>
      <w:r>
        <w:rPr>
          <w:rFonts w:cs="Arial"/>
          <w:bCs/>
          <w:sz w:val="18"/>
          <w:szCs w:val="18"/>
        </w:rPr>
        <w:t>Montant des charges exceptionnelles :</w:t>
      </w:r>
      <w:r>
        <w:rPr>
          <w:rFonts w:cs="Arial"/>
          <w:bCs/>
          <w:sz w:val="18"/>
          <w:szCs w:val="18"/>
        </w:rPr>
        <w:tab/>
      </w:r>
      <w:r>
        <w:rPr>
          <w:rFonts w:cs="Arial"/>
          <w:bCs/>
          <w:sz w:val="18"/>
          <w:szCs w:val="18"/>
        </w:rPr>
        <w:tab/>
        <w:t>4560 €</w:t>
      </w:r>
    </w:p>
    <w:p w:rsidR="0030461C" w:rsidRDefault="0030461C" w:rsidP="006250C2">
      <w:pPr>
        <w:pStyle w:val="Paragraphedeliste"/>
        <w:numPr>
          <w:ilvl w:val="0"/>
          <w:numId w:val="7"/>
        </w:numPr>
        <w:rPr>
          <w:rFonts w:cs="Arial"/>
          <w:bCs/>
          <w:sz w:val="18"/>
          <w:szCs w:val="18"/>
        </w:rPr>
      </w:pPr>
      <w:r>
        <w:rPr>
          <w:rFonts w:cs="Arial"/>
          <w:bCs/>
          <w:sz w:val="18"/>
          <w:szCs w:val="18"/>
        </w:rPr>
        <w:t>Montant des ventes de produits AX 25 :</w:t>
      </w:r>
      <w:r>
        <w:rPr>
          <w:rFonts w:cs="Arial"/>
          <w:bCs/>
          <w:sz w:val="18"/>
          <w:szCs w:val="18"/>
        </w:rPr>
        <w:tab/>
      </w:r>
      <w:r>
        <w:rPr>
          <w:rFonts w:cs="Arial"/>
          <w:bCs/>
          <w:sz w:val="18"/>
          <w:szCs w:val="18"/>
        </w:rPr>
        <w:tab/>
        <w:t>455 000 €</w:t>
      </w:r>
    </w:p>
    <w:p w:rsidR="0030461C" w:rsidRPr="00E430E3" w:rsidRDefault="0030461C" w:rsidP="006250C2">
      <w:pPr>
        <w:pStyle w:val="Paragraphedeliste"/>
        <w:numPr>
          <w:ilvl w:val="0"/>
          <w:numId w:val="7"/>
        </w:numPr>
        <w:rPr>
          <w:rFonts w:cs="Arial"/>
          <w:bCs/>
          <w:sz w:val="18"/>
          <w:szCs w:val="18"/>
        </w:rPr>
      </w:pPr>
      <w:r>
        <w:rPr>
          <w:rFonts w:cs="Arial"/>
          <w:bCs/>
          <w:sz w:val="18"/>
          <w:szCs w:val="18"/>
        </w:rPr>
        <w:t>Montant des ventes de produits BY 12 :</w:t>
      </w:r>
      <w:r>
        <w:rPr>
          <w:rFonts w:cs="Arial"/>
          <w:bCs/>
          <w:sz w:val="18"/>
          <w:szCs w:val="18"/>
        </w:rPr>
        <w:tab/>
      </w:r>
      <w:r>
        <w:rPr>
          <w:rFonts w:cs="Arial"/>
          <w:bCs/>
          <w:sz w:val="18"/>
          <w:szCs w:val="18"/>
        </w:rPr>
        <w:tab/>
        <w:t>136 000 €</w:t>
      </w:r>
    </w:p>
    <w:tbl>
      <w:tblPr>
        <w:tblStyle w:val="Grilledutableau"/>
        <w:tblW w:w="0" w:type="auto"/>
        <w:jc w:val="center"/>
        <w:tblLayout w:type="fixed"/>
        <w:tblLook w:val="04A0" w:firstRow="1" w:lastRow="0" w:firstColumn="1" w:lastColumn="0" w:noHBand="0" w:noVBand="1"/>
      </w:tblPr>
      <w:tblGrid>
        <w:gridCol w:w="1701"/>
        <w:gridCol w:w="1985"/>
        <w:gridCol w:w="2268"/>
        <w:gridCol w:w="1985"/>
      </w:tblGrid>
      <w:tr w:rsidR="0030461C" w:rsidRPr="00015B8D" w:rsidTr="0030461C">
        <w:trPr>
          <w:jc w:val="center"/>
        </w:trPr>
        <w:tc>
          <w:tcPr>
            <w:tcW w:w="1701" w:type="dxa"/>
          </w:tcPr>
          <w:p w:rsidR="0030461C" w:rsidRPr="00621486" w:rsidRDefault="0030461C" w:rsidP="0030461C">
            <w:pPr>
              <w:rPr>
                <w:rFonts w:cs="Arial"/>
                <w:bCs/>
                <w:sz w:val="24"/>
                <w:szCs w:val="24"/>
              </w:rPr>
            </w:pPr>
            <w:r w:rsidRPr="00621486">
              <w:rPr>
                <w:rFonts w:cs="Arial"/>
                <w:bCs/>
                <w:sz w:val="24"/>
                <w:szCs w:val="24"/>
              </w:rPr>
              <w:t>Stocks</w:t>
            </w:r>
          </w:p>
        </w:tc>
        <w:tc>
          <w:tcPr>
            <w:tcW w:w="1985" w:type="dxa"/>
            <w:gridSpan w:val="2"/>
          </w:tcPr>
          <w:p w:rsidR="0030461C" w:rsidRPr="00621486" w:rsidRDefault="0030461C" w:rsidP="0030461C">
            <w:pPr>
              <w:jc w:val="center"/>
              <w:rPr>
                <w:rFonts w:cs="Arial"/>
                <w:bCs/>
                <w:sz w:val="24"/>
                <w:szCs w:val="24"/>
              </w:rPr>
            </w:pPr>
            <w:r>
              <w:rPr>
                <w:rFonts w:cs="Arial"/>
                <w:bCs/>
                <w:sz w:val="24"/>
                <w:szCs w:val="24"/>
              </w:rPr>
              <w:t>Au 1</w:t>
            </w:r>
            <w:r w:rsidRPr="00621486">
              <w:rPr>
                <w:rFonts w:cs="Arial"/>
                <w:bCs/>
                <w:sz w:val="24"/>
                <w:szCs w:val="24"/>
                <w:vertAlign w:val="superscript"/>
              </w:rPr>
              <w:t>er</w:t>
            </w:r>
            <w:r>
              <w:rPr>
                <w:rFonts w:cs="Arial"/>
                <w:bCs/>
                <w:sz w:val="24"/>
                <w:szCs w:val="24"/>
              </w:rPr>
              <w:t xml:space="preserve"> septembre</w:t>
            </w:r>
          </w:p>
        </w:tc>
        <w:tc>
          <w:tcPr>
            <w:tcW w:w="1985" w:type="dxa"/>
          </w:tcPr>
          <w:p w:rsidR="0030461C" w:rsidRPr="00621486" w:rsidRDefault="0030461C" w:rsidP="0030461C">
            <w:pPr>
              <w:rPr>
                <w:rFonts w:cs="Arial"/>
                <w:bCs/>
                <w:sz w:val="24"/>
                <w:szCs w:val="24"/>
              </w:rPr>
            </w:pPr>
            <w:r>
              <w:rPr>
                <w:rFonts w:cs="Arial"/>
                <w:bCs/>
                <w:sz w:val="24"/>
                <w:szCs w:val="24"/>
              </w:rPr>
              <w:t>Au 30 septembre</w:t>
            </w:r>
          </w:p>
        </w:tc>
      </w:tr>
      <w:tr w:rsidR="0030461C" w:rsidRPr="00015B8D" w:rsidTr="0030461C">
        <w:trPr>
          <w:jc w:val="center"/>
        </w:trPr>
        <w:tc>
          <w:tcPr>
            <w:tcW w:w="1701" w:type="dxa"/>
          </w:tcPr>
          <w:p w:rsidR="0030461C" w:rsidRPr="00015B8D" w:rsidRDefault="0030461C" w:rsidP="0030461C">
            <w:pPr>
              <w:rPr>
                <w:rFonts w:cs="Arial"/>
                <w:bCs/>
                <w:sz w:val="16"/>
                <w:szCs w:val="16"/>
              </w:rPr>
            </w:pPr>
            <w:r w:rsidRPr="00015B8D">
              <w:rPr>
                <w:rFonts w:cs="Arial"/>
                <w:bCs/>
                <w:sz w:val="16"/>
                <w:szCs w:val="16"/>
              </w:rPr>
              <w:t>Eléments</w:t>
            </w:r>
          </w:p>
        </w:tc>
        <w:tc>
          <w:tcPr>
            <w:tcW w:w="1985" w:type="dxa"/>
          </w:tcPr>
          <w:p w:rsidR="0030461C" w:rsidRPr="00015B8D" w:rsidRDefault="0030461C" w:rsidP="0030461C">
            <w:pPr>
              <w:jc w:val="center"/>
              <w:rPr>
                <w:rFonts w:cs="Arial"/>
                <w:bCs/>
                <w:sz w:val="16"/>
                <w:szCs w:val="16"/>
              </w:rPr>
            </w:pPr>
            <w:r w:rsidRPr="00015B8D">
              <w:rPr>
                <w:rFonts w:cs="Arial"/>
                <w:bCs/>
                <w:sz w:val="16"/>
                <w:szCs w:val="16"/>
              </w:rPr>
              <w:t>Quantité</w:t>
            </w:r>
            <w:r>
              <w:rPr>
                <w:rFonts w:cs="Arial"/>
                <w:bCs/>
                <w:sz w:val="16"/>
                <w:szCs w:val="16"/>
              </w:rPr>
              <w:t>s</w:t>
            </w:r>
          </w:p>
        </w:tc>
        <w:tc>
          <w:tcPr>
            <w:tcW w:w="2268" w:type="dxa"/>
          </w:tcPr>
          <w:p w:rsidR="0030461C" w:rsidRPr="00015B8D" w:rsidRDefault="0030461C" w:rsidP="0030461C">
            <w:pPr>
              <w:jc w:val="center"/>
              <w:rPr>
                <w:rFonts w:cs="Arial"/>
                <w:bCs/>
                <w:sz w:val="16"/>
                <w:szCs w:val="16"/>
              </w:rPr>
            </w:pPr>
            <w:r>
              <w:rPr>
                <w:rFonts w:cs="Arial"/>
                <w:bCs/>
                <w:sz w:val="16"/>
                <w:szCs w:val="16"/>
              </w:rPr>
              <w:t>Valeur totale</w:t>
            </w:r>
          </w:p>
        </w:tc>
        <w:tc>
          <w:tcPr>
            <w:tcW w:w="1985" w:type="dxa"/>
          </w:tcPr>
          <w:p w:rsidR="0030461C" w:rsidRPr="00015B8D" w:rsidRDefault="0030461C" w:rsidP="0030461C">
            <w:pPr>
              <w:jc w:val="center"/>
              <w:rPr>
                <w:rFonts w:cs="Arial"/>
                <w:bCs/>
                <w:sz w:val="16"/>
                <w:szCs w:val="16"/>
              </w:rPr>
            </w:pPr>
            <w:r>
              <w:rPr>
                <w:rFonts w:cs="Arial"/>
                <w:bCs/>
                <w:sz w:val="16"/>
                <w:szCs w:val="16"/>
              </w:rPr>
              <w:t>Quantités</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Aluminium</w:t>
            </w:r>
          </w:p>
        </w:tc>
        <w:tc>
          <w:tcPr>
            <w:tcW w:w="1985" w:type="dxa"/>
          </w:tcPr>
          <w:p w:rsidR="0030461C" w:rsidRPr="00015B8D" w:rsidRDefault="0030461C" w:rsidP="0030461C">
            <w:pPr>
              <w:jc w:val="center"/>
              <w:rPr>
                <w:rFonts w:cs="Arial"/>
                <w:bCs/>
                <w:sz w:val="16"/>
                <w:szCs w:val="16"/>
              </w:rPr>
            </w:pPr>
            <w:r>
              <w:rPr>
                <w:rFonts w:cs="Arial"/>
                <w:bCs/>
                <w:sz w:val="16"/>
                <w:szCs w:val="16"/>
              </w:rPr>
              <w:t>25 tonnes</w:t>
            </w:r>
          </w:p>
        </w:tc>
        <w:tc>
          <w:tcPr>
            <w:tcW w:w="2268" w:type="dxa"/>
          </w:tcPr>
          <w:p w:rsidR="0030461C" w:rsidRPr="00015B8D" w:rsidRDefault="0030461C" w:rsidP="0030461C">
            <w:pPr>
              <w:jc w:val="center"/>
              <w:rPr>
                <w:rFonts w:cs="Arial"/>
                <w:bCs/>
                <w:sz w:val="16"/>
                <w:szCs w:val="16"/>
              </w:rPr>
            </w:pPr>
            <w:r>
              <w:rPr>
                <w:rFonts w:cs="Arial"/>
                <w:bCs/>
                <w:sz w:val="16"/>
                <w:szCs w:val="16"/>
              </w:rPr>
              <w:t>27 910 €</w:t>
            </w:r>
          </w:p>
        </w:tc>
        <w:tc>
          <w:tcPr>
            <w:tcW w:w="1985" w:type="dxa"/>
          </w:tcPr>
          <w:p w:rsidR="0030461C" w:rsidRPr="00015B8D" w:rsidRDefault="0030461C" w:rsidP="0030461C">
            <w:pPr>
              <w:jc w:val="center"/>
              <w:rPr>
                <w:rFonts w:cs="Arial"/>
                <w:bCs/>
                <w:sz w:val="16"/>
                <w:szCs w:val="16"/>
              </w:rPr>
            </w:pPr>
            <w:r>
              <w:rPr>
                <w:rFonts w:cs="Arial"/>
                <w:bCs/>
                <w:sz w:val="16"/>
                <w:szCs w:val="16"/>
              </w:rPr>
              <w:t>9,8 tonnes</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Fer</w:t>
            </w:r>
          </w:p>
        </w:tc>
        <w:tc>
          <w:tcPr>
            <w:tcW w:w="1985" w:type="dxa"/>
          </w:tcPr>
          <w:p w:rsidR="0030461C" w:rsidRPr="00015B8D" w:rsidRDefault="0030461C" w:rsidP="0030461C">
            <w:pPr>
              <w:jc w:val="center"/>
              <w:rPr>
                <w:rFonts w:cs="Arial"/>
                <w:bCs/>
                <w:sz w:val="16"/>
                <w:szCs w:val="16"/>
              </w:rPr>
            </w:pPr>
            <w:r>
              <w:rPr>
                <w:rFonts w:cs="Arial"/>
                <w:bCs/>
                <w:sz w:val="16"/>
                <w:szCs w:val="16"/>
              </w:rPr>
              <w:t>35 tonnes</w:t>
            </w:r>
          </w:p>
        </w:tc>
        <w:tc>
          <w:tcPr>
            <w:tcW w:w="2268" w:type="dxa"/>
          </w:tcPr>
          <w:p w:rsidR="0030461C" w:rsidRPr="00015B8D" w:rsidRDefault="0030461C" w:rsidP="0030461C">
            <w:pPr>
              <w:jc w:val="center"/>
              <w:rPr>
                <w:rFonts w:cs="Arial"/>
                <w:bCs/>
                <w:sz w:val="16"/>
                <w:szCs w:val="16"/>
              </w:rPr>
            </w:pPr>
            <w:r>
              <w:rPr>
                <w:rFonts w:cs="Arial"/>
                <w:bCs/>
                <w:sz w:val="16"/>
                <w:szCs w:val="16"/>
              </w:rPr>
              <w:t>47 250 €</w:t>
            </w:r>
          </w:p>
        </w:tc>
        <w:tc>
          <w:tcPr>
            <w:tcW w:w="1985" w:type="dxa"/>
          </w:tcPr>
          <w:p w:rsidR="0030461C" w:rsidRPr="00015B8D" w:rsidRDefault="0030461C" w:rsidP="0030461C">
            <w:pPr>
              <w:jc w:val="center"/>
              <w:rPr>
                <w:rFonts w:cs="Arial"/>
                <w:bCs/>
                <w:sz w:val="16"/>
                <w:szCs w:val="16"/>
              </w:rPr>
            </w:pPr>
            <w:r>
              <w:rPr>
                <w:rFonts w:cs="Arial"/>
                <w:bCs/>
                <w:sz w:val="16"/>
                <w:szCs w:val="16"/>
              </w:rPr>
              <w:t>24 tonnes</w:t>
            </w:r>
          </w:p>
        </w:tc>
      </w:tr>
      <w:tr w:rsidR="0030461C" w:rsidRPr="00015B8D" w:rsidTr="0030461C">
        <w:trPr>
          <w:jc w:val="center"/>
        </w:trPr>
        <w:tc>
          <w:tcPr>
            <w:tcW w:w="1701" w:type="dxa"/>
          </w:tcPr>
          <w:p w:rsidR="0030461C" w:rsidRPr="00015B8D" w:rsidRDefault="0030461C" w:rsidP="0030461C">
            <w:pPr>
              <w:rPr>
                <w:rFonts w:cs="Arial"/>
                <w:bCs/>
                <w:sz w:val="16"/>
                <w:szCs w:val="16"/>
              </w:rPr>
            </w:pPr>
            <w:r>
              <w:rPr>
                <w:rFonts w:cs="Arial"/>
                <w:bCs/>
                <w:sz w:val="16"/>
                <w:szCs w:val="16"/>
              </w:rPr>
              <w:t>Produit AX 25</w:t>
            </w:r>
          </w:p>
        </w:tc>
        <w:tc>
          <w:tcPr>
            <w:tcW w:w="1985" w:type="dxa"/>
          </w:tcPr>
          <w:p w:rsidR="0030461C" w:rsidRPr="00015B8D" w:rsidRDefault="0030461C" w:rsidP="0030461C">
            <w:pPr>
              <w:jc w:val="center"/>
              <w:rPr>
                <w:rFonts w:cs="Arial"/>
                <w:bCs/>
                <w:sz w:val="16"/>
                <w:szCs w:val="16"/>
              </w:rPr>
            </w:pPr>
            <w:r>
              <w:rPr>
                <w:rFonts w:cs="Arial"/>
                <w:bCs/>
                <w:sz w:val="16"/>
                <w:szCs w:val="16"/>
              </w:rPr>
              <w:t>350</w:t>
            </w:r>
          </w:p>
        </w:tc>
        <w:tc>
          <w:tcPr>
            <w:tcW w:w="2268" w:type="dxa"/>
          </w:tcPr>
          <w:p w:rsidR="0030461C" w:rsidRPr="00015B8D" w:rsidRDefault="0030461C" w:rsidP="0030461C">
            <w:pPr>
              <w:jc w:val="center"/>
              <w:rPr>
                <w:rFonts w:cs="Arial"/>
                <w:bCs/>
                <w:sz w:val="16"/>
                <w:szCs w:val="16"/>
              </w:rPr>
            </w:pPr>
            <w:r>
              <w:rPr>
                <w:rFonts w:cs="Arial"/>
                <w:bCs/>
                <w:sz w:val="16"/>
                <w:szCs w:val="16"/>
              </w:rPr>
              <w:t>229 225,50</w:t>
            </w:r>
          </w:p>
        </w:tc>
        <w:tc>
          <w:tcPr>
            <w:tcW w:w="1985" w:type="dxa"/>
          </w:tcPr>
          <w:p w:rsidR="0030461C" w:rsidRPr="00015B8D" w:rsidRDefault="0030461C" w:rsidP="0030461C">
            <w:pPr>
              <w:jc w:val="center"/>
              <w:rPr>
                <w:rFonts w:cs="Arial"/>
                <w:bCs/>
                <w:sz w:val="16"/>
                <w:szCs w:val="16"/>
              </w:rPr>
            </w:pPr>
            <w:r>
              <w:rPr>
                <w:rFonts w:cs="Arial"/>
                <w:bCs/>
                <w:sz w:val="16"/>
                <w:szCs w:val="16"/>
              </w:rPr>
              <w:t>100</w:t>
            </w:r>
          </w:p>
        </w:tc>
      </w:tr>
      <w:tr w:rsidR="0030461C" w:rsidRPr="00015B8D" w:rsidTr="0030461C">
        <w:trPr>
          <w:jc w:val="center"/>
        </w:trPr>
        <w:tc>
          <w:tcPr>
            <w:tcW w:w="1701" w:type="dxa"/>
          </w:tcPr>
          <w:p w:rsidR="0030461C" w:rsidRDefault="0030461C" w:rsidP="0030461C">
            <w:pPr>
              <w:rPr>
                <w:rFonts w:cs="Arial"/>
                <w:bCs/>
                <w:sz w:val="16"/>
                <w:szCs w:val="16"/>
              </w:rPr>
            </w:pPr>
            <w:r>
              <w:rPr>
                <w:rFonts w:cs="Arial"/>
                <w:bCs/>
                <w:sz w:val="16"/>
                <w:szCs w:val="16"/>
              </w:rPr>
              <w:t>Produit BY 12</w:t>
            </w:r>
          </w:p>
        </w:tc>
        <w:tc>
          <w:tcPr>
            <w:tcW w:w="1985" w:type="dxa"/>
          </w:tcPr>
          <w:p w:rsidR="0030461C" w:rsidRDefault="0030461C" w:rsidP="0030461C">
            <w:pPr>
              <w:jc w:val="center"/>
              <w:rPr>
                <w:rFonts w:cs="Arial"/>
                <w:bCs/>
                <w:sz w:val="16"/>
                <w:szCs w:val="16"/>
              </w:rPr>
            </w:pPr>
            <w:r>
              <w:rPr>
                <w:rFonts w:cs="Arial"/>
                <w:bCs/>
                <w:sz w:val="16"/>
                <w:szCs w:val="16"/>
              </w:rPr>
              <w:t>120</w:t>
            </w:r>
          </w:p>
        </w:tc>
        <w:tc>
          <w:tcPr>
            <w:tcW w:w="2268" w:type="dxa"/>
          </w:tcPr>
          <w:p w:rsidR="0030461C" w:rsidRDefault="0030461C" w:rsidP="0030461C">
            <w:pPr>
              <w:jc w:val="center"/>
              <w:rPr>
                <w:rFonts w:cs="Arial"/>
                <w:bCs/>
                <w:sz w:val="16"/>
                <w:szCs w:val="16"/>
              </w:rPr>
            </w:pPr>
            <w:r>
              <w:rPr>
                <w:rFonts w:cs="Arial"/>
                <w:bCs/>
                <w:sz w:val="16"/>
                <w:szCs w:val="16"/>
              </w:rPr>
              <w:t>19 691,40</w:t>
            </w:r>
          </w:p>
        </w:tc>
        <w:tc>
          <w:tcPr>
            <w:tcW w:w="1985" w:type="dxa"/>
          </w:tcPr>
          <w:p w:rsidR="0030461C" w:rsidRDefault="0030461C" w:rsidP="0030461C">
            <w:pPr>
              <w:jc w:val="center"/>
              <w:rPr>
                <w:rFonts w:cs="Arial"/>
                <w:bCs/>
                <w:sz w:val="16"/>
                <w:szCs w:val="16"/>
              </w:rPr>
            </w:pPr>
            <w:r>
              <w:rPr>
                <w:rFonts w:cs="Arial"/>
                <w:bCs/>
                <w:sz w:val="16"/>
                <w:szCs w:val="16"/>
              </w:rPr>
              <w:t>770</w:t>
            </w:r>
          </w:p>
        </w:tc>
      </w:tr>
    </w:tbl>
    <w:p w:rsidR="0030461C" w:rsidRDefault="0030461C" w:rsidP="0030461C">
      <w:pPr>
        <w:rPr>
          <w:rFonts w:cs="Arial"/>
          <w:b/>
          <w:bCs/>
          <w:sz w:val="18"/>
          <w:szCs w:val="18"/>
          <w:u w:val="single"/>
        </w:rPr>
      </w:pPr>
    </w:p>
    <w:p w:rsidR="0030461C" w:rsidRDefault="0030461C" w:rsidP="0030461C">
      <w:pPr>
        <w:rPr>
          <w:rFonts w:cs="Arial"/>
          <w:b/>
          <w:bCs/>
          <w:sz w:val="18"/>
          <w:szCs w:val="18"/>
          <w:u w:val="single"/>
        </w:rPr>
      </w:pPr>
      <w:r w:rsidRPr="00FA5510">
        <w:rPr>
          <w:rFonts w:cs="Arial"/>
          <w:b/>
          <w:bCs/>
          <w:sz w:val="18"/>
          <w:szCs w:val="18"/>
          <w:u w:val="single"/>
        </w:rPr>
        <w:lastRenderedPageBreak/>
        <w:t xml:space="preserve">Travail à faire : </w:t>
      </w:r>
    </w:p>
    <w:p w:rsidR="0030461C" w:rsidRDefault="0030461C" w:rsidP="006250C2">
      <w:pPr>
        <w:pStyle w:val="Paragraphedeliste"/>
        <w:numPr>
          <w:ilvl w:val="0"/>
          <w:numId w:val="8"/>
        </w:numPr>
        <w:rPr>
          <w:rFonts w:cs="Arial"/>
          <w:b/>
          <w:bCs/>
          <w:sz w:val="18"/>
          <w:szCs w:val="18"/>
        </w:rPr>
      </w:pPr>
      <w:r w:rsidRPr="00F54F11">
        <w:rPr>
          <w:rFonts w:cs="Arial"/>
          <w:b/>
          <w:bCs/>
          <w:sz w:val="18"/>
          <w:szCs w:val="18"/>
        </w:rPr>
        <w:t>Expliquez les notions de charges directes et de charges indirectes,</w:t>
      </w:r>
    </w:p>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Les charges de la comptabilité analytique tenue en coût complet sont de deux catégories :</w:t>
      </w:r>
    </w:p>
    <w:p w:rsidR="00F54F11" w:rsidRPr="00F54F11" w:rsidRDefault="00F54F11" w:rsidP="00EB08A8">
      <w:pPr>
        <w:pStyle w:val="Paragraphedeliste"/>
        <w:numPr>
          <w:ilvl w:val="0"/>
          <w:numId w:val="101"/>
        </w:numPr>
        <w:rPr>
          <w:rFonts w:cs="Arial"/>
          <w:b/>
          <w:bCs/>
          <w:color w:val="2F5496" w:themeColor="accent5" w:themeShade="BF"/>
          <w:sz w:val="18"/>
          <w:szCs w:val="18"/>
        </w:rPr>
      </w:pPr>
      <w:r w:rsidRPr="00F54F11">
        <w:rPr>
          <w:rFonts w:cs="Arial"/>
          <w:b/>
          <w:bCs/>
          <w:color w:val="2F5496" w:themeColor="accent5" w:themeShade="BF"/>
          <w:sz w:val="18"/>
          <w:szCs w:val="18"/>
        </w:rPr>
        <w:t>Les charges directes : Elles peuvent être affectées directement à un coût bien précis (Les MP)</w:t>
      </w:r>
    </w:p>
    <w:p w:rsidR="00F54F11" w:rsidRDefault="00F54F11" w:rsidP="00EB08A8">
      <w:pPr>
        <w:pStyle w:val="Paragraphedeliste"/>
        <w:numPr>
          <w:ilvl w:val="0"/>
          <w:numId w:val="101"/>
        </w:numPr>
        <w:rPr>
          <w:rFonts w:cs="Arial"/>
          <w:b/>
          <w:bCs/>
          <w:color w:val="2F5496" w:themeColor="accent5" w:themeShade="BF"/>
          <w:sz w:val="18"/>
          <w:szCs w:val="18"/>
        </w:rPr>
      </w:pPr>
      <w:r w:rsidRPr="00F54F11">
        <w:rPr>
          <w:rFonts w:cs="Arial"/>
          <w:b/>
          <w:bCs/>
          <w:color w:val="2F5496" w:themeColor="accent5" w:themeShade="BF"/>
          <w:sz w:val="18"/>
          <w:szCs w:val="18"/>
        </w:rPr>
        <w:t xml:space="preserve">Les charges indirectes : Ne peuvent être imputée  aux divers coûts qu’après un traitement préalable (chauffage, entretien, loyer…) </w:t>
      </w:r>
    </w:p>
    <w:p w:rsidR="00F54F11" w:rsidRPr="00F54F11" w:rsidRDefault="00F54F11" w:rsidP="00F54F11">
      <w:pPr>
        <w:pStyle w:val="Paragraphedeliste"/>
        <w:ind w:left="758"/>
        <w:rPr>
          <w:rFonts w:cs="Arial"/>
          <w:b/>
          <w:bCs/>
          <w:color w:val="2F5496" w:themeColor="accent5" w:themeShade="BF"/>
          <w:sz w:val="18"/>
          <w:szCs w:val="18"/>
        </w:rPr>
      </w:pPr>
    </w:p>
    <w:p w:rsidR="0030461C" w:rsidRDefault="0030461C" w:rsidP="006250C2">
      <w:pPr>
        <w:pStyle w:val="Paragraphedeliste"/>
        <w:numPr>
          <w:ilvl w:val="0"/>
          <w:numId w:val="8"/>
        </w:numPr>
        <w:rPr>
          <w:rFonts w:cs="Arial"/>
          <w:b/>
          <w:bCs/>
          <w:sz w:val="18"/>
          <w:szCs w:val="18"/>
        </w:rPr>
      </w:pPr>
      <w:r w:rsidRPr="00F54F11">
        <w:rPr>
          <w:rFonts w:cs="Arial"/>
          <w:b/>
          <w:bCs/>
          <w:sz w:val="18"/>
          <w:szCs w:val="18"/>
        </w:rPr>
        <w:t>Présentez les comptes de stocks pour les MP et les PF (Utilisez la méthode du CUMP)</w:t>
      </w:r>
    </w:p>
    <w:tbl>
      <w:tblPr>
        <w:tblStyle w:val="Grilledutableau"/>
        <w:tblW w:w="7730" w:type="dxa"/>
        <w:jc w:val="center"/>
        <w:tblLook w:val="04A0" w:firstRow="1" w:lastRow="0" w:firstColumn="1" w:lastColumn="0" w:noHBand="0" w:noVBand="1"/>
      </w:tblPr>
      <w:tblGrid>
        <w:gridCol w:w="1169"/>
        <w:gridCol w:w="910"/>
        <w:gridCol w:w="904"/>
        <w:gridCol w:w="906"/>
        <w:gridCol w:w="1084"/>
        <w:gridCol w:w="910"/>
        <w:gridCol w:w="941"/>
        <w:gridCol w:w="906"/>
      </w:tblGrid>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u w:val="single"/>
              </w:rPr>
            </w:pPr>
            <w:r w:rsidRPr="00F54F11">
              <w:rPr>
                <w:rFonts w:cs="Arial"/>
                <w:b/>
                <w:bCs/>
                <w:color w:val="2F5496" w:themeColor="accent5" w:themeShade="BF"/>
                <w:sz w:val="18"/>
                <w:szCs w:val="18"/>
                <w:u w:val="single"/>
              </w:rPr>
              <w:t>ALUMINIUM</w:t>
            </w:r>
          </w:p>
        </w:tc>
        <w:tc>
          <w:tcPr>
            <w:tcW w:w="910"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904"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906"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Montant</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Eléments</w:t>
            </w:r>
          </w:p>
        </w:tc>
        <w:tc>
          <w:tcPr>
            <w:tcW w:w="910"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941"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906"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Montant</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Stock initial</w:t>
            </w:r>
          </w:p>
        </w:tc>
        <w:tc>
          <w:tcPr>
            <w:tcW w:w="910"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25</w:t>
            </w:r>
          </w:p>
        </w:tc>
        <w:tc>
          <w:tcPr>
            <w:tcW w:w="904"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1</w:t>
            </w:r>
            <w:r>
              <w:rPr>
                <w:rFonts w:cs="Arial"/>
                <w:b/>
                <w:bCs/>
                <w:color w:val="2F5496" w:themeColor="accent5" w:themeShade="BF"/>
                <w:sz w:val="18"/>
                <w:szCs w:val="18"/>
              </w:rPr>
              <w:t xml:space="preserve"> </w:t>
            </w:r>
            <w:r w:rsidRPr="00F54F11">
              <w:rPr>
                <w:rFonts w:cs="Arial"/>
                <w:b/>
                <w:bCs/>
                <w:color w:val="2F5496" w:themeColor="accent5" w:themeShade="BF"/>
                <w:sz w:val="18"/>
                <w:szCs w:val="18"/>
              </w:rPr>
              <w:t>116,40</w:t>
            </w:r>
          </w:p>
        </w:tc>
        <w:tc>
          <w:tcPr>
            <w:tcW w:w="906"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27 910</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Sorties</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55</w:t>
            </w:r>
          </w:p>
        </w:tc>
        <w:tc>
          <w:tcPr>
            <w:tcW w:w="94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1 120,00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61 600</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Entrées</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40</w:t>
            </w:r>
          </w:p>
        </w:tc>
        <w:tc>
          <w:tcPr>
            <w:tcW w:w="904"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1 122,25</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44 890</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Stock final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9,8</w:t>
            </w:r>
          </w:p>
        </w:tc>
        <w:tc>
          <w:tcPr>
            <w:tcW w:w="94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1 120,00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10 976</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Pr>
                <w:rFonts w:cs="Arial"/>
                <w:b/>
                <w:bCs/>
                <w:color w:val="2F5496" w:themeColor="accent5" w:themeShade="BF"/>
                <w:sz w:val="18"/>
                <w:szCs w:val="18"/>
              </w:rPr>
              <w:t>BONI</w:t>
            </w:r>
          </w:p>
        </w:tc>
        <w:tc>
          <w:tcPr>
            <w:tcW w:w="910" w:type="dxa"/>
          </w:tcPr>
          <w:p w:rsidR="00F54F11" w:rsidRDefault="00F54F11" w:rsidP="00F54F11">
            <w:pPr>
              <w:jc w:val="center"/>
              <w:rPr>
                <w:rFonts w:cs="Arial"/>
                <w:b/>
                <w:bCs/>
                <w:color w:val="2F5496" w:themeColor="accent5" w:themeShade="BF"/>
                <w:sz w:val="18"/>
                <w:szCs w:val="18"/>
              </w:rPr>
            </w:pPr>
          </w:p>
        </w:tc>
        <w:tc>
          <w:tcPr>
            <w:tcW w:w="904" w:type="dxa"/>
          </w:tcPr>
          <w:p w:rsidR="00F54F11" w:rsidRDefault="00F54F11" w:rsidP="00F54F11">
            <w:pPr>
              <w:jc w:val="center"/>
              <w:rPr>
                <w:rFonts w:cs="Arial"/>
                <w:b/>
                <w:bCs/>
                <w:color w:val="2F5496" w:themeColor="accent5" w:themeShade="BF"/>
                <w:sz w:val="18"/>
                <w:szCs w:val="18"/>
              </w:rPr>
            </w:pPr>
          </w:p>
        </w:tc>
        <w:tc>
          <w:tcPr>
            <w:tcW w:w="906" w:type="dxa"/>
          </w:tcPr>
          <w:p w:rsidR="00F54F11" w:rsidRDefault="00F54F11" w:rsidP="00F54F11">
            <w:pPr>
              <w:jc w:val="center"/>
              <w:rPr>
                <w:rFonts w:cs="Arial"/>
                <w:b/>
                <w:bCs/>
                <w:color w:val="2F5496" w:themeColor="accent5" w:themeShade="BF"/>
                <w:sz w:val="18"/>
                <w:szCs w:val="18"/>
              </w:rPr>
            </w:pPr>
          </w:p>
        </w:tc>
        <w:tc>
          <w:tcPr>
            <w:tcW w:w="1084" w:type="dxa"/>
          </w:tcPr>
          <w:p w:rsidR="00F54F11" w:rsidRPr="00F54F11" w:rsidRDefault="00F54F11" w:rsidP="00F54F11">
            <w:pPr>
              <w:rPr>
                <w:rFonts w:cs="Arial"/>
                <w:b/>
                <w:bCs/>
                <w:color w:val="2F5496" w:themeColor="accent5" w:themeShade="BF"/>
                <w:sz w:val="18"/>
                <w:szCs w:val="18"/>
              </w:rPr>
            </w:pPr>
            <w:r>
              <w:rPr>
                <w:rFonts w:cs="Arial"/>
                <w:b/>
                <w:bCs/>
                <w:color w:val="2F5496" w:themeColor="accent5" w:themeShade="BF"/>
                <w:sz w:val="18"/>
                <w:szCs w:val="18"/>
              </w:rPr>
              <w:t>MALI</w:t>
            </w:r>
          </w:p>
        </w:tc>
        <w:tc>
          <w:tcPr>
            <w:tcW w:w="910" w:type="dxa"/>
          </w:tcPr>
          <w:p w:rsid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0,2</w:t>
            </w:r>
          </w:p>
        </w:tc>
        <w:tc>
          <w:tcPr>
            <w:tcW w:w="941" w:type="dxa"/>
          </w:tcPr>
          <w:p w:rsid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1 120,00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224</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65</w:t>
            </w:r>
          </w:p>
        </w:tc>
        <w:tc>
          <w:tcPr>
            <w:tcW w:w="904"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1 120,00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72 800</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65</w:t>
            </w:r>
          </w:p>
        </w:tc>
        <w:tc>
          <w:tcPr>
            <w:tcW w:w="94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1 120,00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72 800</w:t>
            </w:r>
          </w:p>
        </w:tc>
      </w:tr>
    </w:tbl>
    <w:p w:rsidR="00F54F11" w:rsidRDefault="00F54F11" w:rsidP="00F54F11">
      <w:pPr>
        <w:rPr>
          <w:rFonts w:cs="Arial"/>
          <w:b/>
          <w:bCs/>
          <w:sz w:val="18"/>
          <w:szCs w:val="18"/>
        </w:rPr>
      </w:pPr>
    </w:p>
    <w:tbl>
      <w:tblPr>
        <w:tblStyle w:val="Grilledutableau"/>
        <w:tblW w:w="7730" w:type="dxa"/>
        <w:jc w:val="center"/>
        <w:tblLook w:val="04A0" w:firstRow="1" w:lastRow="0" w:firstColumn="1" w:lastColumn="0" w:noHBand="0" w:noVBand="1"/>
      </w:tblPr>
      <w:tblGrid>
        <w:gridCol w:w="1169"/>
        <w:gridCol w:w="910"/>
        <w:gridCol w:w="904"/>
        <w:gridCol w:w="906"/>
        <w:gridCol w:w="1084"/>
        <w:gridCol w:w="910"/>
        <w:gridCol w:w="941"/>
        <w:gridCol w:w="906"/>
      </w:tblGrid>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u w:val="single"/>
              </w:rPr>
            </w:pPr>
            <w:r>
              <w:rPr>
                <w:rFonts w:cs="Arial"/>
                <w:b/>
                <w:bCs/>
                <w:color w:val="2F5496" w:themeColor="accent5" w:themeShade="BF"/>
                <w:sz w:val="18"/>
                <w:szCs w:val="18"/>
                <w:u w:val="single"/>
              </w:rPr>
              <w:t>FER</w:t>
            </w:r>
          </w:p>
        </w:tc>
        <w:tc>
          <w:tcPr>
            <w:tcW w:w="910"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904"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906"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Montant</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Eléments</w:t>
            </w:r>
          </w:p>
        </w:tc>
        <w:tc>
          <w:tcPr>
            <w:tcW w:w="910"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941"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906"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Montant</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Stock initial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35</w:t>
            </w:r>
          </w:p>
        </w:tc>
        <w:tc>
          <w:tcPr>
            <w:tcW w:w="904"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1</w:t>
            </w:r>
            <w:r>
              <w:rPr>
                <w:rFonts w:cs="Arial"/>
                <w:b/>
                <w:bCs/>
                <w:color w:val="2F5496" w:themeColor="accent5" w:themeShade="BF"/>
                <w:sz w:val="18"/>
                <w:szCs w:val="18"/>
              </w:rPr>
              <w:t> 350,00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47 250</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Sorties</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41</w:t>
            </w:r>
          </w:p>
        </w:tc>
        <w:tc>
          <w:tcPr>
            <w:tcW w:w="94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1 356,00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55 596</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Entrées</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30</w:t>
            </w:r>
          </w:p>
        </w:tc>
        <w:tc>
          <w:tcPr>
            <w:tcW w:w="904"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1 363,00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40 890</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Stock final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24</w:t>
            </w:r>
          </w:p>
        </w:tc>
        <w:tc>
          <w:tcPr>
            <w:tcW w:w="94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1 356,00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32 544</w:t>
            </w: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Pr>
                <w:rFonts w:cs="Arial"/>
                <w:b/>
                <w:bCs/>
                <w:color w:val="2F5496" w:themeColor="accent5" w:themeShade="BF"/>
                <w:sz w:val="18"/>
                <w:szCs w:val="18"/>
              </w:rPr>
              <w:t>BONI</w:t>
            </w:r>
          </w:p>
        </w:tc>
        <w:tc>
          <w:tcPr>
            <w:tcW w:w="910" w:type="dxa"/>
          </w:tcPr>
          <w:p w:rsidR="00F54F11" w:rsidRDefault="00F54F11" w:rsidP="00F54F11">
            <w:pPr>
              <w:jc w:val="center"/>
              <w:rPr>
                <w:rFonts w:cs="Arial"/>
                <w:b/>
                <w:bCs/>
                <w:color w:val="2F5496" w:themeColor="accent5" w:themeShade="BF"/>
                <w:sz w:val="18"/>
                <w:szCs w:val="18"/>
              </w:rPr>
            </w:pPr>
          </w:p>
        </w:tc>
        <w:tc>
          <w:tcPr>
            <w:tcW w:w="904" w:type="dxa"/>
          </w:tcPr>
          <w:p w:rsidR="00F54F11" w:rsidRDefault="00F54F11" w:rsidP="00F54F11">
            <w:pPr>
              <w:jc w:val="center"/>
              <w:rPr>
                <w:rFonts w:cs="Arial"/>
                <w:b/>
                <w:bCs/>
                <w:color w:val="2F5496" w:themeColor="accent5" w:themeShade="BF"/>
                <w:sz w:val="18"/>
                <w:szCs w:val="18"/>
              </w:rPr>
            </w:pPr>
          </w:p>
        </w:tc>
        <w:tc>
          <w:tcPr>
            <w:tcW w:w="906" w:type="dxa"/>
          </w:tcPr>
          <w:p w:rsidR="00F54F11" w:rsidRDefault="00F54F11" w:rsidP="00F54F11">
            <w:pPr>
              <w:jc w:val="center"/>
              <w:rPr>
                <w:rFonts w:cs="Arial"/>
                <w:b/>
                <w:bCs/>
                <w:color w:val="2F5496" w:themeColor="accent5" w:themeShade="BF"/>
                <w:sz w:val="18"/>
                <w:szCs w:val="18"/>
              </w:rPr>
            </w:pPr>
          </w:p>
        </w:tc>
        <w:tc>
          <w:tcPr>
            <w:tcW w:w="1084" w:type="dxa"/>
          </w:tcPr>
          <w:p w:rsidR="00F54F11" w:rsidRPr="00F54F11" w:rsidRDefault="00F54F11" w:rsidP="00F54F11">
            <w:pPr>
              <w:rPr>
                <w:rFonts w:cs="Arial"/>
                <w:b/>
                <w:bCs/>
                <w:color w:val="2F5496" w:themeColor="accent5" w:themeShade="BF"/>
                <w:sz w:val="18"/>
                <w:szCs w:val="18"/>
              </w:rPr>
            </w:pPr>
            <w:r>
              <w:rPr>
                <w:rFonts w:cs="Arial"/>
                <w:b/>
                <w:bCs/>
                <w:color w:val="2F5496" w:themeColor="accent5" w:themeShade="BF"/>
                <w:sz w:val="18"/>
                <w:szCs w:val="18"/>
              </w:rPr>
              <w:t>MALI</w:t>
            </w:r>
          </w:p>
        </w:tc>
        <w:tc>
          <w:tcPr>
            <w:tcW w:w="910" w:type="dxa"/>
          </w:tcPr>
          <w:p w:rsidR="00F54F11" w:rsidRDefault="00F54F11" w:rsidP="00F54F11">
            <w:pPr>
              <w:jc w:val="center"/>
              <w:rPr>
                <w:rFonts w:cs="Arial"/>
                <w:b/>
                <w:bCs/>
                <w:color w:val="2F5496" w:themeColor="accent5" w:themeShade="BF"/>
                <w:sz w:val="18"/>
                <w:szCs w:val="18"/>
              </w:rPr>
            </w:pPr>
          </w:p>
        </w:tc>
        <w:tc>
          <w:tcPr>
            <w:tcW w:w="941" w:type="dxa"/>
          </w:tcPr>
          <w:p w:rsidR="00F54F11" w:rsidRDefault="00F54F11" w:rsidP="00F54F11">
            <w:pPr>
              <w:jc w:val="center"/>
              <w:rPr>
                <w:rFonts w:cs="Arial"/>
                <w:b/>
                <w:bCs/>
                <w:color w:val="2F5496" w:themeColor="accent5" w:themeShade="BF"/>
                <w:sz w:val="18"/>
                <w:szCs w:val="18"/>
              </w:rPr>
            </w:pPr>
          </w:p>
        </w:tc>
        <w:tc>
          <w:tcPr>
            <w:tcW w:w="906" w:type="dxa"/>
          </w:tcPr>
          <w:p w:rsidR="00F54F11" w:rsidRPr="00F54F11" w:rsidRDefault="00F54F11" w:rsidP="00F54F11">
            <w:pPr>
              <w:jc w:val="center"/>
              <w:rPr>
                <w:rFonts w:cs="Arial"/>
                <w:b/>
                <w:bCs/>
                <w:color w:val="2F5496" w:themeColor="accent5" w:themeShade="BF"/>
                <w:sz w:val="18"/>
                <w:szCs w:val="18"/>
              </w:rPr>
            </w:pPr>
          </w:p>
        </w:tc>
      </w:tr>
      <w:tr w:rsidR="00F54F11" w:rsidRPr="00F54F11" w:rsidTr="00F54F11">
        <w:trPr>
          <w:jc w:val="center"/>
        </w:trPr>
        <w:tc>
          <w:tcPr>
            <w:tcW w:w="1169"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65</w:t>
            </w:r>
          </w:p>
        </w:tc>
        <w:tc>
          <w:tcPr>
            <w:tcW w:w="904"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1 356,00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88 140</w:t>
            </w:r>
          </w:p>
        </w:tc>
        <w:tc>
          <w:tcPr>
            <w:tcW w:w="1084"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10"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65</w:t>
            </w:r>
          </w:p>
        </w:tc>
        <w:tc>
          <w:tcPr>
            <w:tcW w:w="94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1 356,00</w:t>
            </w:r>
          </w:p>
        </w:tc>
        <w:tc>
          <w:tcPr>
            <w:tcW w:w="906"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88 140</w:t>
            </w:r>
          </w:p>
        </w:tc>
      </w:tr>
    </w:tbl>
    <w:p w:rsidR="00F54F11" w:rsidRDefault="00F54F11" w:rsidP="00F54F11">
      <w:pPr>
        <w:rPr>
          <w:rFonts w:cs="Arial"/>
          <w:b/>
          <w:bCs/>
          <w:sz w:val="18"/>
          <w:szCs w:val="18"/>
        </w:rPr>
      </w:pPr>
    </w:p>
    <w:tbl>
      <w:tblPr>
        <w:tblStyle w:val="Grilledutableau"/>
        <w:tblW w:w="7860" w:type="dxa"/>
        <w:jc w:val="center"/>
        <w:tblLook w:val="04A0" w:firstRow="1" w:lastRow="0" w:firstColumn="1" w:lastColumn="0" w:noHBand="0" w:noVBand="1"/>
      </w:tblPr>
      <w:tblGrid>
        <w:gridCol w:w="1177"/>
        <w:gridCol w:w="901"/>
        <w:gridCol w:w="874"/>
        <w:gridCol w:w="1033"/>
        <w:gridCol w:w="1028"/>
        <w:gridCol w:w="901"/>
        <w:gridCol w:w="913"/>
        <w:gridCol w:w="1033"/>
      </w:tblGrid>
      <w:tr w:rsidR="00F54F11" w:rsidRPr="00F54F11" w:rsidTr="006E1E4C">
        <w:trPr>
          <w:jc w:val="center"/>
        </w:trPr>
        <w:tc>
          <w:tcPr>
            <w:tcW w:w="1177" w:type="dxa"/>
          </w:tcPr>
          <w:p w:rsidR="00F54F11" w:rsidRPr="00F54F11" w:rsidRDefault="00F54F11" w:rsidP="00F54F11">
            <w:pPr>
              <w:rPr>
                <w:rFonts w:cs="Arial"/>
                <w:b/>
                <w:bCs/>
                <w:color w:val="2F5496" w:themeColor="accent5" w:themeShade="BF"/>
                <w:sz w:val="18"/>
                <w:szCs w:val="18"/>
                <w:u w:val="single"/>
              </w:rPr>
            </w:pPr>
            <w:r>
              <w:rPr>
                <w:rFonts w:cs="Arial"/>
                <w:b/>
                <w:bCs/>
                <w:color w:val="2F5496" w:themeColor="accent5" w:themeShade="BF"/>
                <w:sz w:val="18"/>
                <w:szCs w:val="18"/>
                <w:u w:val="single"/>
              </w:rPr>
              <w:t>AX 25</w:t>
            </w:r>
          </w:p>
        </w:tc>
        <w:tc>
          <w:tcPr>
            <w:tcW w:w="901"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874"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1033"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Montant</w:t>
            </w:r>
          </w:p>
        </w:tc>
        <w:tc>
          <w:tcPr>
            <w:tcW w:w="1028"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Eléments</w:t>
            </w:r>
          </w:p>
        </w:tc>
        <w:tc>
          <w:tcPr>
            <w:tcW w:w="901"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913" w:type="dxa"/>
          </w:tcPr>
          <w:p w:rsidR="00F54F11" w:rsidRPr="00F54F11" w:rsidRDefault="00F54F11" w:rsidP="00F54F11">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1033"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Montant</w:t>
            </w:r>
          </w:p>
        </w:tc>
      </w:tr>
      <w:tr w:rsidR="00F54F11" w:rsidRPr="00F54F11" w:rsidTr="006E1E4C">
        <w:trPr>
          <w:jc w:val="center"/>
        </w:trPr>
        <w:tc>
          <w:tcPr>
            <w:tcW w:w="1177"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Stock initial</w:t>
            </w:r>
          </w:p>
        </w:tc>
        <w:tc>
          <w:tcPr>
            <w:tcW w:w="901" w:type="dxa"/>
          </w:tcPr>
          <w:p w:rsidR="00F54F11" w:rsidRPr="00F54F11" w:rsidRDefault="00F54F11" w:rsidP="00F54F11">
            <w:pPr>
              <w:jc w:val="center"/>
              <w:rPr>
                <w:rFonts w:cs="Arial"/>
                <w:b/>
                <w:bCs/>
                <w:color w:val="2F5496" w:themeColor="accent5" w:themeShade="BF"/>
                <w:sz w:val="18"/>
                <w:szCs w:val="18"/>
              </w:rPr>
            </w:pPr>
            <w:r>
              <w:rPr>
                <w:rFonts w:cs="Arial"/>
                <w:b/>
                <w:bCs/>
                <w:color w:val="2F5496" w:themeColor="accent5" w:themeShade="BF"/>
                <w:sz w:val="18"/>
                <w:szCs w:val="18"/>
              </w:rPr>
              <w:t>35</w:t>
            </w:r>
            <w:r w:rsidR="006E1E4C">
              <w:rPr>
                <w:rFonts w:cs="Arial"/>
                <w:b/>
                <w:bCs/>
                <w:color w:val="2F5496" w:themeColor="accent5" w:themeShade="BF"/>
                <w:sz w:val="18"/>
                <w:szCs w:val="18"/>
              </w:rPr>
              <w:t>0</w:t>
            </w:r>
          </w:p>
        </w:tc>
        <w:tc>
          <w:tcPr>
            <w:tcW w:w="874"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654,93</w:t>
            </w:r>
          </w:p>
        </w:tc>
        <w:tc>
          <w:tcPr>
            <w:tcW w:w="1033"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229 225,50</w:t>
            </w:r>
          </w:p>
        </w:tc>
        <w:tc>
          <w:tcPr>
            <w:tcW w:w="1028"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Sorties</w:t>
            </w:r>
          </w:p>
        </w:tc>
        <w:tc>
          <w:tcPr>
            <w:tcW w:w="901"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650</w:t>
            </w:r>
          </w:p>
        </w:tc>
        <w:tc>
          <w:tcPr>
            <w:tcW w:w="913"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653,818</w:t>
            </w:r>
          </w:p>
        </w:tc>
        <w:tc>
          <w:tcPr>
            <w:tcW w:w="1033"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424 981,70</w:t>
            </w:r>
          </w:p>
        </w:tc>
      </w:tr>
      <w:tr w:rsidR="00F54F11" w:rsidRPr="00F54F11" w:rsidTr="006E1E4C">
        <w:trPr>
          <w:jc w:val="center"/>
        </w:trPr>
        <w:tc>
          <w:tcPr>
            <w:tcW w:w="1177"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Entrées</w:t>
            </w:r>
          </w:p>
        </w:tc>
        <w:tc>
          <w:tcPr>
            <w:tcW w:w="901"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400</w:t>
            </w:r>
          </w:p>
        </w:tc>
        <w:tc>
          <w:tcPr>
            <w:tcW w:w="874"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652,845</w:t>
            </w:r>
          </w:p>
        </w:tc>
        <w:tc>
          <w:tcPr>
            <w:tcW w:w="1033"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261 138,00</w:t>
            </w:r>
          </w:p>
        </w:tc>
        <w:tc>
          <w:tcPr>
            <w:tcW w:w="1028"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Stock final</w:t>
            </w:r>
          </w:p>
        </w:tc>
        <w:tc>
          <w:tcPr>
            <w:tcW w:w="901" w:type="dxa"/>
          </w:tcPr>
          <w:p w:rsidR="00F54F11" w:rsidRPr="00F54F11" w:rsidRDefault="00AF0E42" w:rsidP="00F54F11">
            <w:pPr>
              <w:jc w:val="center"/>
              <w:rPr>
                <w:rFonts w:cs="Arial"/>
                <w:b/>
                <w:bCs/>
                <w:color w:val="2F5496" w:themeColor="accent5" w:themeShade="BF"/>
                <w:sz w:val="18"/>
                <w:szCs w:val="18"/>
              </w:rPr>
            </w:pPr>
            <w:r>
              <w:rPr>
                <w:rFonts w:cs="Arial"/>
                <w:b/>
                <w:bCs/>
                <w:color w:val="2F5496" w:themeColor="accent5" w:themeShade="BF"/>
                <w:sz w:val="18"/>
                <w:szCs w:val="18"/>
              </w:rPr>
              <w:t>100</w:t>
            </w:r>
          </w:p>
        </w:tc>
        <w:tc>
          <w:tcPr>
            <w:tcW w:w="913" w:type="dxa"/>
          </w:tcPr>
          <w:p w:rsidR="00F54F11" w:rsidRPr="00F54F11" w:rsidRDefault="00AF0E42" w:rsidP="00F54F11">
            <w:pPr>
              <w:jc w:val="center"/>
              <w:rPr>
                <w:rFonts w:cs="Arial"/>
                <w:b/>
                <w:bCs/>
                <w:color w:val="2F5496" w:themeColor="accent5" w:themeShade="BF"/>
                <w:sz w:val="18"/>
                <w:szCs w:val="18"/>
              </w:rPr>
            </w:pPr>
            <w:r>
              <w:rPr>
                <w:rFonts w:cs="Arial"/>
                <w:b/>
                <w:bCs/>
                <w:color w:val="2F5496" w:themeColor="accent5" w:themeShade="BF"/>
                <w:sz w:val="18"/>
                <w:szCs w:val="18"/>
              </w:rPr>
              <w:t>653,818</w:t>
            </w:r>
          </w:p>
        </w:tc>
        <w:tc>
          <w:tcPr>
            <w:tcW w:w="1033" w:type="dxa"/>
          </w:tcPr>
          <w:p w:rsidR="00F54F11" w:rsidRPr="00F54F11" w:rsidRDefault="00AF0E42" w:rsidP="00F54F11">
            <w:pPr>
              <w:jc w:val="center"/>
              <w:rPr>
                <w:rFonts w:cs="Arial"/>
                <w:b/>
                <w:bCs/>
                <w:color w:val="2F5496" w:themeColor="accent5" w:themeShade="BF"/>
                <w:sz w:val="18"/>
                <w:szCs w:val="18"/>
              </w:rPr>
            </w:pPr>
            <w:r>
              <w:rPr>
                <w:rFonts w:cs="Arial"/>
                <w:b/>
                <w:bCs/>
                <w:color w:val="2F5496" w:themeColor="accent5" w:themeShade="BF"/>
                <w:sz w:val="18"/>
                <w:szCs w:val="18"/>
              </w:rPr>
              <w:t>65 381,80</w:t>
            </w:r>
          </w:p>
        </w:tc>
      </w:tr>
      <w:tr w:rsidR="00F54F11" w:rsidRPr="00F54F11" w:rsidTr="006E1E4C">
        <w:trPr>
          <w:jc w:val="center"/>
        </w:trPr>
        <w:tc>
          <w:tcPr>
            <w:tcW w:w="1177" w:type="dxa"/>
          </w:tcPr>
          <w:p w:rsidR="00F54F11" w:rsidRPr="00F54F11" w:rsidRDefault="00F54F11" w:rsidP="00F54F11">
            <w:pPr>
              <w:rPr>
                <w:rFonts w:cs="Arial"/>
                <w:b/>
                <w:bCs/>
                <w:color w:val="2F5496" w:themeColor="accent5" w:themeShade="BF"/>
                <w:sz w:val="18"/>
                <w:szCs w:val="18"/>
              </w:rPr>
            </w:pPr>
            <w:r>
              <w:rPr>
                <w:rFonts w:cs="Arial"/>
                <w:b/>
                <w:bCs/>
                <w:color w:val="2F5496" w:themeColor="accent5" w:themeShade="BF"/>
                <w:sz w:val="18"/>
                <w:szCs w:val="18"/>
              </w:rPr>
              <w:t>BONI</w:t>
            </w:r>
          </w:p>
        </w:tc>
        <w:tc>
          <w:tcPr>
            <w:tcW w:w="901" w:type="dxa"/>
          </w:tcPr>
          <w:p w:rsidR="00F54F11" w:rsidRDefault="00F54F11" w:rsidP="00F54F11">
            <w:pPr>
              <w:jc w:val="center"/>
              <w:rPr>
                <w:rFonts w:cs="Arial"/>
                <w:b/>
                <w:bCs/>
                <w:color w:val="2F5496" w:themeColor="accent5" w:themeShade="BF"/>
                <w:sz w:val="18"/>
                <w:szCs w:val="18"/>
              </w:rPr>
            </w:pPr>
          </w:p>
        </w:tc>
        <w:tc>
          <w:tcPr>
            <w:tcW w:w="874" w:type="dxa"/>
          </w:tcPr>
          <w:p w:rsidR="00F54F11" w:rsidRDefault="00F54F11" w:rsidP="00F54F11">
            <w:pPr>
              <w:jc w:val="center"/>
              <w:rPr>
                <w:rFonts w:cs="Arial"/>
                <w:b/>
                <w:bCs/>
                <w:color w:val="2F5496" w:themeColor="accent5" w:themeShade="BF"/>
                <w:sz w:val="18"/>
                <w:szCs w:val="18"/>
              </w:rPr>
            </w:pPr>
          </w:p>
        </w:tc>
        <w:tc>
          <w:tcPr>
            <w:tcW w:w="1033" w:type="dxa"/>
          </w:tcPr>
          <w:p w:rsidR="00F54F11" w:rsidRDefault="00F54F11" w:rsidP="00F54F11">
            <w:pPr>
              <w:jc w:val="center"/>
              <w:rPr>
                <w:rFonts w:cs="Arial"/>
                <w:b/>
                <w:bCs/>
                <w:color w:val="2F5496" w:themeColor="accent5" w:themeShade="BF"/>
                <w:sz w:val="18"/>
                <w:szCs w:val="18"/>
              </w:rPr>
            </w:pPr>
          </w:p>
        </w:tc>
        <w:tc>
          <w:tcPr>
            <w:tcW w:w="1028" w:type="dxa"/>
          </w:tcPr>
          <w:p w:rsidR="00F54F11" w:rsidRPr="00F54F11" w:rsidRDefault="00F54F11" w:rsidP="00F54F11">
            <w:pPr>
              <w:rPr>
                <w:rFonts w:cs="Arial"/>
                <w:b/>
                <w:bCs/>
                <w:color w:val="2F5496" w:themeColor="accent5" w:themeShade="BF"/>
                <w:sz w:val="18"/>
                <w:szCs w:val="18"/>
              </w:rPr>
            </w:pPr>
            <w:r>
              <w:rPr>
                <w:rFonts w:cs="Arial"/>
                <w:b/>
                <w:bCs/>
                <w:color w:val="2F5496" w:themeColor="accent5" w:themeShade="BF"/>
                <w:sz w:val="18"/>
                <w:szCs w:val="18"/>
              </w:rPr>
              <w:t>MALI</w:t>
            </w:r>
          </w:p>
        </w:tc>
        <w:tc>
          <w:tcPr>
            <w:tcW w:w="901" w:type="dxa"/>
          </w:tcPr>
          <w:p w:rsidR="00F54F11" w:rsidRDefault="00F54F11" w:rsidP="00F54F11">
            <w:pPr>
              <w:jc w:val="center"/>
              <w:rPr>
                <w:rFonts w:cs="Arial"/>
                <w:b/>
                <w:bCs/>
                <w:color w:val="2F5496" w:themeColor="accent5" w:themeShade="BF"/>
                <w:sz w:val="18"/>
                <w:szCs w:val="18"/>
              </w:rPr>
            </w:pPr>
          </w:p>
        </w:tc>
        <w:tc>
          <w:tcPr>
            <w:tcW w:w="913" w:type="dxa"/>
          </w:tcPr>
          <w:p w:rsidR="00F54F11" w:rsidRDefault="00F54F11" w:rsidP="00F54F11">
            <w:pPr>
              <w:jc w:val="center"/>
              <w:rPr>
                <w:rFonts w:cs="Arial"/>
                <w:b/>
                <w:bCs/>
                <w:color w:val="2F5496" w:themeColor="accent5" w:themeShade="BF"/>
                <w:sz w:val="18"/>
                <w:szCs w:val="18"/>
              </w:rPr>
            </w:pPr>
          </w:p>
        </w:tc>
        <w:tc>
          <w:tcPr>
            <w:tcW w:w="1033" w:type="dxa"/>
          </w:tcPr>
          <w:p w:rsidR="00F54F11" w:rsidRPr="00F54F11" w:rsidRDefault="00F54F11" w:rsidP="00F54F11">
            <w:pPr>
              <w:jc w:val="center"/>
              <w:rPr>
                <w:rFonts w:cs="Arial"/>
                <w:b/>
                <w:bCs/>
                <w:color w:val="2F5496" w:themeColor="accent5" w:themeShade="BF"/>
                <w:sz w:val="18"/>
                <w:szCs w:val="18"/>
              </w:rPr>
            </w:pPr>
          </w:p>
        </w:tc>
      </w:tr>
      <w:tr w:rsidR="00F54F11" w:rsidRPr="00F54F11" w:rsidTr="006E1E4C">
        <w:trPr>
          <w:jc w:val="center"/>
        </w:trPr>
        <w:tc>
          <w:tcPr>
            <w:tcW w:w="1177"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01"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750</w:t>
            </w:r>
          </w:p>
        </w:tc>
        <w:tc>
          <w:tcPr>
            <w:tcW w:w="874"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653,818</w:t>
            </w:r>
          </w:p>
        </w:tc>
        <w:tc>
          <w:tcPr>
            <w:tcW w:w="1033" w:type="dxa"/>
          </w:tcPr>
          <w:p w:rsidR="00F54F11" w:rsidRPr="00F54F11" w:rsidRDefault="006E1E4C" w:rsidP="00F54F11">
            <w:pPr>
              <w:jc w:val="center"/>
              <w:rPr>
                <w:rFonts w:cs="Arial"/>
                <w:b/>
                <w:bCs/>
                <w:color w:val="2F5496" w:themeColor="accent5" w:themeShade="BF"/>
                <w:sz w:val="18"/>
                <w:szCs w:val="18"/>
              </w:rPr>
            </w:pPr>
            <w:r>
              <w:rPr>
                <w:rFonts w:cs="Arial"/>
                <w:b/>
                <w:bCs/>
                <w:color w:val="2F5496" w:themeColor="accent5" w:themeShade="BF"/>
                <w:sz w:val="18"/>
                <w:szCs w:val="18"/>
              </w:rPr>
              <w:t>490 363,50</w:t>
            </w:r>
          </w:p>
        </w:tc>
        <w:tc>
          <w:tcPr>
            <w:tcW w:w="1028" w:type="dxa"/>
          </w:tcPr>
          <w:p w:rsidR="00F54F11" w:rsidRPr="00F54F11" w:rsidRDefault="00F54F11" w:rsidP="00F54F11">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01" w:type="dxa"/>
          </w:tcPr>
          <w:p w:rsidR="00F54F11" w:rsidRPr="00F54F11" w:rsidRDefault="00AF0E42" w:rsidP="00F54F11">
            <w:pPr>
              <w:jc w:val="center"/>
              <w:rPr>
                <w:rFonts w:cs="Arial"/>
                <w:b/>
                <w:bCs/>
                <w:color w:val="2F5496" w:themeColor="accent5" w:themeShade="BF"/>
                <w:sz w:val="18"/>
                <w:szCs w:val="18"/>
              </w:rPr>
            </w:pPr>
            <w:r>
              <w:rPr>
                <w:rFonts w:cs="Arial"/>
                <w:b/>
                <w:bCs/>
                <w:color w:val="2F5496" w:themeColor="accent5" w:themeShade="BF"/>
                <w:sz w:val="18"/>
                <w:szCs w:val="18"/>
              </w:rPr>
              <w:t>750</w:t>
            </w:r>
          </w:p>
        </w:tc>
        <w:tc>
          <w:tcPr>
            <w:tcW w:w="913" w:type="dxa"/>
          </w:tcPr>
          <w:p w:rsidR="00F54F11" w:rsidRPr="00F54F11" w:rsidRDefault="00AF0E42" w:rsidP="00F54F11">
            <w:pPr>
              <w:jc w:val="center"/>
              <w:rPr>
                <w:rFonts w:cs="Arial"/>
                <w:b/>
                <w:bCs/>
                <w:color w:val="2F5496" w:themeColor="accent5" w:themeShade="BF"/>
                <w:sz w:val="18"/>
                <w:szCs w:val="18"/>
              </w:rPr>
            </w:pPr>
            <w:r>
              <w:rPr>
                <w:rFonts w:cs="Arial"/>
                <w:b/>
                <w:bCs/>
                <w:color w:val="2F5496" w:themeColor="accent5" w:themeShade="BF"/>
                <w:sz w:val="18"/>
                <w:szCs w:val="18"/>
              </w:rPr>
              <w:t>653,818</w:t>
            </w:r>
          </w:p>
        </w:tc>
        <w:tc>
          <w:tcPr>
            <w:tcW w:w="1033" w:type="dxa"/>
          </w:tcPr>
          <w:p w:rsidR="00F54F11" w:rsidRPr="00F54F11" w:rsidRDefault="00AF0E42" w:rsidP="00F54F11">
            <w:pPr>
              <w:jc w:val="center"/>
              <w:rPr>
                <w:rFonts w:cs="Arial"/>
                <w:b/>
                <w:bCs/>
                <w:color w:val="2F5496" w:themeColor="accent5" w:themeShade="BF"/>
                <w:sz w:val="18"/>
                <w:szCs w:val="18"/>
              </w:rPr>
            </w:pPr>
            <w:r>
              <w:rPr>
                <w:rFonts w:cs="Arial"/>
                <w:b/>
                <w:bCs/>
                <w:color w:val="2F5496" w:themeColor="accent5" w:themeShade="BF"/>
                <w:sz w:val="18"/>
                <w:szCs w:val="18"/>
              </w:rPr>
              <w:t>490 363,50</w:t>
            </w:r>
          </w:p>
        </w:tc>
      </w:tr>
    </w:tbl>
    <w:p w:rsidR="00F54F11" w:rsidRDefault="00F54F11" w:rsidP="00F54F11">
      <w:pPr>
        <w:rPr>
          <w:rFonts w:cs="Arial"/>
          <w:b/>
          <w:bCs/>
          <w:sz w:val="18"/>
          <w:szCs w:val="18"/>
        </w:rPr>
      </w:pPr>
    </w:p>
    <w:tbl>
      <w:tblPr>
        <w:tblStyle w:val="Grilledutableau"/>
        <w:tblW w:w="7860" w:type="dxa"/>
        <w:jc w:val="center"/>
        <w:tblLook w:val="04A0" w:firstRow="1" w:lastRow="0" w:firstColumn="1" w:lastColumn="0" w:noHBand="0" w:noVBand="1"/>
      </w:tblPr>
      <w:tblGrid>
        <w:gridCol w:w="1177"/>
        <w:gridCol w:w="901"/>
        <w:gridCol w:w="874"/>
        <w:gridCol w:w="1033"/>
        <w:gridCol w:w="1028"/>
        <w:gridCol w:w="901"/>
        <w:gridCol w:w="913"/>
        <w:gridCol w:w="1033"/>
      </w:tblGrid>
      <w:tr w:rsidR="00AF0E42" w:rsidRPr="00F54F11" w:rsidTr="00566665">
        <w:trPr>
          <w:jc w:val="center"/>
        </w:trPr>
        <w:tc>
          <w:tcPr>
            <w:tcW w:w="1177" w:type="dxa"/>
          </w:tcPr>
          <w:p w:rsidR="00AF0E42" w:rsidRPr="00F54F11" w:rsidRDefault="00AF0E42" w:rsidP="00566665">
            <w:pPr>
              <w:rPr>
                <w:rFonts w:cs="Arial"/>
                <w:b/>
                <w:bCs/>
                <w:color w:val="2F5496" w:themeColor="accent5" w:themeShade="BF"/>
                <w:sz w:val="18"/>
                <w:szCs w:val="18"/>
                <w:u w:val="single"/>
              </w:rPr>
            </w:pPr>
            <w:r>
              <w:rPr>
                <w:rFonts w:cs="Arial"/>
                <w:b/>
                <w:bCs/>
                <w:color w:val="2F5496" w:themeColor="accent5" w:themeShade="BF"/>
                <w:sz w:val="18"/>
                <w:szCs w:val="18"/>
                <w:u w:val="single"/>
              </w:rPr>
              <w:t>BY 12</w:t>
            </w:r>
          </w:p>
        </w:tc>
        <w:tc>
          <w:tcPr>
            <w:tcW w:w="901"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874" w:type="dxa"/>
          </w:tcPr>
          <w:p w:rsidR="00AF0E42" w:rsidRPr="00F54F11" w:rsidRDefault="00AF0E42" w:rsidP="00566665">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1033"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Montant</w:t>
            </w:r>
          </w:p>
        </w:tc>
        <w:tc>
          <w:tcPr>
            <w:tcW w:w="1028"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Eléments</w:t>
            </w:r>
          </w:p>
        </w:tc>
        <w:tc>
          <w:tcPr>
            <w:tcW w:w="901"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Quantité</w:t>
            </w:r>
          </w:p>
        </w:tc>
        <w:tc>
          <w:tcPr>
            <w:tcW w:w="913" w:type="dxa"/>
          </w:tcPr>
          <w:p w:rsidR="00AF0E42" w:rsidRPr="00F54F11" w:rsidRDefault="00AF0E42" w:rsidP="00566665">
            <w:pPr>
              <w:jc w:val="center"/>
              <w:rPr>
                <w:rFonts w:cs="Arial"/>
                <w:b/>
                <w:bCs/>
                <w:color w:val="2F5496" w:themeColor="accent5" w:themeShade="BF"/>
                <w:sz w:val="18"/>
                <w:szCs w:val="18"/>
              </w:rPr>
            </w:pPr>
            <w:r w:rsidRPr="00F54F11">
              <w:rPr>
                <w:rFonts w:cs="Arial"/>
                <w:b/>
                <w:bCs/>
                <w:color w:val="2F5496" w:themeColor="accent5" w:themeShade="BF"/>
                <w:sz w:val="18"/>
                <w:szCs w:val="18"/>
              </w:rPr>
              <w:t>Cu</w:t>
            </w:r>
          </w:p>
        </w:tc>
        <w:tc>
          <w:tcPr>
            <w:tcW w:w="1033"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Montant</w:t>
            </w:r>
          </w:p>
        </w:tc>
      </w:tr>
      <w:tr w:rsidR="00AF0E42" w:rsidRPr="00F54F11" w:rsidTr="00566665">
        <w:trPr>
          <w:jc w:val="center"/>
        </w:trPr>
        <w:tc>
          <w:tcPr>
            <w:tcW w:w="1177"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Stock initial</w:t>
            </w:r>
          </w:p>
        </w:tc>
        <w:tc>
          <w:tcPr>
            <w:tcW w:w="901"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120</w:t>
            </w:r>
          </w:p>
        </w:tc>
        <w:tc>
          <w:tcPr>
            <w:tcW w:w="874"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164,10</w:t>
            </w:r>
          </w:p>
        </w:tc>
        <w:tc>
          <w:tcPr>
            <w:tcW w:w="103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19 691,40</w:t>
            </w:r>
          </w:p>
        </w:tc>
        <w:tc>
          <w:tcPr>
            <w:tcW w:w="1028"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Sorties</w:t>
            </w:r>
          </w:p>
        </w:tc>
        <w:tc>
          <w:tcPr>
            <w:tcW w:w="901"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850</w:t>
            </w:r>
          </w:p>
        </w:tc>
        <w:tc>
          <w:tcPr>
            <w:tcW w:w="91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132,87</w:t>
            </w:r>
          </w:p>
        </w:tc>
        <w:tc>
          <w:tcPr>
            <w:tcW w:w="103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112 939,50</w:t>
            </w:r>
          </w:p>
        </w:tc>
      </w:tr>
      <w:tr w:rsidR="00AF0E42" w:rsidRPr="00F54F11" w:rsidTr="00566665">
        <w:trPr>
          <w:jc w:val="center"/>
        </w:trPr>
        <w:tc>
          <w:tcPr>
            <w:tcW w:w="1177"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Entrées</w:t>
            </w:r>
          </w:p>
        </w:tc>
        <w:tc>
          <w:tcPr>
            <w:tcW w:w="901"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1 500</w:t>
            </w:r>
          </w:p>
        </w:tc>
        <w:tc>
          <w:tcPr>
            <w:tcW w:w="874"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130,372</w:t>
            </w:r>
          </w:p>
        </w:tc>
        <w:tc>
          <w:tcPr>
            <w:tcW w:w="103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195 558,00</w:t>
            </w:r>
          </w:p>
        </w:tc>
        <w:tc>
          <w:tcPr>
            <w:tcW w:w="1028"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Stock final</w:t>
            </w:r>
          </w:p>
        </w:tc>
        <w:tc>
          <w:tcPr>
            <w:tcW w:w="901"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770</w:t>
            </w:r>
          </w:p>
        </w:tc>
        <w:tc>
          <w:tcPr>
            <w:tcW w:w="91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132,87</w:t>
            </w:r>
          </w:p>
        </w:tc>
        <w:tc>
          <w:tcPr>
            <w:tcW w:w="103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102 309,90</w:t>
            </w:r>
          </w:p>
        </w:tc>
      </w:tr>
      <w:tr w:rsidR="00AF0E42" w:rsidRPr="00F54F11" w:rsidTr="00566665">
        <w:trPr>
          <w:jc w:val="center"/>
        </w:trPr>
        <w:tc>
          <w:tcPr>
            <w:tcW w:w="1177" w:type="dxa"/>
          </w:tcPr>
          <w:p w:rsidR="00AF0E42" w:rsidRPr="00F54F11" w:rsidRDefault="00AF0E42" w:rsidP="00566665">
            <w:pPr>
              <w:rPr>
                <w:rFonts w:cs="Arial"/>
                <w:b/>
                <w:bCs/>
                <w:color w:val="2F5496" w:themeColor="accent5" w:themeShade="BF"/>
                <w:sz w:val="18"/>
                <w:szCs w:val="18"/>
              </w:rPr>
            </w:pPr>
            <w:r>
              <w:rPr>
                <w:rFonts w:cs="Arial"/>
                <w:b/>
                <w:bCs/>
                <w:color w:val="2F5496" w:themeColor="accent5" w:themeShade="BF"/>
                <w:sz w:val="18"/>
                <w:szCs w:val="18"/>
              </w:rPr>
              <w:t>BONI</w:t>
            </w:r>
          </w:p>
        </w:tc>
        <w:tc>
          <w:tcPr>
            <w:tcW w:w="901" w:type="dxa"/>
          </w:tcPr>
          <w:p w:rsidR="00AF0E42" w:rsidRDefault="00AF0E42" w:rsidP="00566665">
            <w:pPr>
              <w:jc w:val="center"/>
              <w:rPr>
                <w:rFonts w:cs="Arial"/>
                <w:b/>
                <w:bCs/>
                <w:color w:val="2F5496" w:themeColor="accent5" w:themeShade="BF"/>
                <w:sz w:val="18"/>
                <w:szCs w:val="18"/>
              </w:rPr>
            </w:pPr>
          </w:p>
        </w:tc>
        <w:tc>
          <w:tcPr>
            <w:tcW w:w="874" w:type="dxa"/>
          </w:tcPr>
          <w:p w:rsidR="00AF0E42" w:rsidRDefault="00AF0E42" w:rsidP="00566665">
            <w:pPr>
              <w:jc w:val="center"/>
              <w:rPr>
                <w:rFonts w:cs="Arial"/>
                <w:b/>
                <w:bCs/>
                <w:color w:val="2F5496" w:themeColor="accent5" w:themeShade="BF"/>
                <w:sz w:val="18"/>
                <w:szCs w:val="18"/>
              </w:rPr>
            </w:pPr>
          </w:p>
        </w:tc>
        <w:tc>
          <w:tcPr>
            <w:tcW w:w="1033" w:type="dxa"/>
          </w:tcPr>
          <w:p w:rsidR="00AF0E42" w:rsidRDefault="00AF0E42" w:rsidP="00566665">
            <w:pPr>
              <w:jc w:val="center"/>
              <w:rPr>
                <w:rFonts w:cs="Arial"/>
                <w:b/>
                <w:bCs/>
                <w:color w:val="2F5496" w:themeColor="accent5" w:themeShade="BF"/>
                <w:sz w:val="18"/>
                <w:szCs w:val="18"/>
              </w:rPr>
            </w:pPr>
          </w:p>
        </w:tc>
        <w:tc>
          <w:tcPr>
            <w:tcW w:w="1028" w:type="dxa"/>
          </w:tcPr>
          <w:p w:rsidR="00AF0E42" w:rsidRPr="00F54F11" w:rsidRDefault="00AF0E42" w:rsidP="00566665">
            <w:pPr>
              <w:rPr>
                <w:rFonts w:cs="Arial"/>
                <w:b/>
                <w:bCs/>
                <w:color w:val="2F5496" w:themeColor="accent5" w:themeShade="BF"/>
                <w:sz w:val="18"/>
                <w:szCs w:val="18"/>
              </w:rPr>
            </w:pPr>
            <w:r>
              <w:rPr>
                <w:rFonts w:cs="Arial"/>
                <w:b/>
                <w:bCs/>
                <w:color w:val="2F5496" w:themeColor="accent5" w:themeShade="BF"/>
                <w:sz w:val="18"/>
                <w:szCs w:val="18"/>
              </w:rPr>
              <w:t>MALI</w:t>
            </w:r>
          </w:p>
        </w:tc>
        <w:tc>
          <w:tcPr>
            <w:tcW w:w="901" w:type="dxa"/>
          </w:tcPr>
          <w:p w:rsidR="00AF0E42" w:rsidRDefault="00AF0E42" w:rsidP="00566665">
            <w:pPr>
              <w:jc w:val="center"/>
              <w:rPr>
                <w:rFonts w:cs="Arial"/>
                <w:b/>
                <w:bCs/>
                <w:color w:val="2F5496" w:themeColor="accent5" w:themeShade="BF"/>
                <w:sz w:val="18"/>
                <w:szCs w:val="18"/>
              </w:rPr>
            </w:pPr>
          </w:p>
        </w:tc>
        <w:tc>
          <w:tcPr>
            <w:tcW w:w="913" w:type="dxa"/>
          </w:tcPr>
          <w:p w:rsidR="00AF0E42" w:rsidRDefault="00AF0E42" w:rsidP="00566665">
            <w:pPr>
              <w:jc w:val="center"/>
              <w:rPr>
                <w:rFonts w:cs="Arial"/>
                <w:b/>
                <w:bCs/>
                <w:color w:val="2F5496" w:themeColor="accent5" w:themeShade="BF"/>
                <w:sz w:val="18"/>
                <w:szCs w:val="18"/>
              </w:rPr>
            </w:pPr>
          </w:p>
        </w:tc>
        <w:tc>
          <w:tcPr>
            <w:tcW w:w="1033" w:type="dxa"/>
          </w:tcPr>
          <w:p w:rsidR="00AF0E42" w:rsidRPr="00F54F11" w:rsidRDefault="00AF0E42" w:rsidP="00566665">
            <w:pPr>
              <w:jc w:val="center"/>
              <w:rPr>
                <w:rFonts w:cs="Arial"/>
                <w:b/>
                <w:bCs/>
                <w:color w:val="2F5496" w:themeColor="accent5" w:themeShade="BF"/>
                <w:sz w:val="18"/>
                <w:szCs w:val="18"/>
              </w:rPr>
            </w:pPr>
          </w:p>
        </w:tc>
      </w:tr>
      <w:tr w:rsidR="00AF0E42" w:rsidRPr="00F54F11" w:rsidTr="00566665">
        <w:trPr>
          <w:jc w:val="center"/>
        </w:trPr>
        <w:tc>
          <w:tcPr>
            <w:tcW w:w="1177"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01"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1 620</w:t>
            </w:r>
          </w:p>
        </w:tc>
        <w:tc>
          <w:tcPr>
            <w:tcW w:w="874"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132,87</w:t>
            </w:r>
          </w:p>
        </w:tc>
        <w:tc>
          <w:tcPr>
            <w:tcW w:w="103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215 249,40</w:t>
            </w:r>
          </w:p>
        </w:tc>
        <w:tc>
          <w:tcPr>
            <w:tcW w:w="1028" w:type="dxa"/>
          </w:tcPr>
          <w:p w:rsidR="00AF0E42" w:rsidRPr="00F54F11" w:rsidRDefault="00AF0E42" w:rsidP="00566665">
            <w:pPr>
              <w:rPr>
                <w:rFonts w:cs="Arial"/>
                <w:b/>
                <w:bCs/>
                <w:color w:val="2F5496" w:themeColor="accent5" w:themeShade="BF"/>
                <w:sz w:val="18"/>
                <w:szCs w:val="18"/>
              </w:rPr>
            </w:pPr>
            <w:r w:rsidRPr="00F54F11">
              <w:rPr>
                <w:rFonts w:cs="Arial"/>
                <w:b/>
                <w:bCs/>
                <w:color w:val="2F5496" w:themeColor="accent5" w:themeShade="BF"/>
                <w:sz w:val="18"/>
                <w:szCs w:val="18"/>
              </w:rPr>
              <w:t>TOTAL</w:t>
            </w:r>
          </w:p>
        </w:tc>
        <w:tc>
          <w:tcPr>
            <w:tcW w:w="901"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1 620</w:t>
            </w:r>
          </w:p>
        </w:tc>
        <w:tc>
          <w:tcPr>
            <w:tcW w:w="91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132,87</w:t>
            </w:r>
          </w:p>
        </w:tc>
        <w:tc>
          <w:tcPr>
            <w:tcW w:w="1033" w:type="dxa"/>
          </w:tcPr>
          <w:p w:rsidR="00AF0E42" w:rsidRPr="00F54F11" w:rsidRDefault="00AF0E42" w:rsidP="00566665">
            <w:pPr>
              <w:jc w:val="center"/>
              <w:rPr>
                <w:rFonts w:cs="Arial"/>
                <w:b/>
                <w:bCs/>
                <w:color w:val="2F5496" w:themeColor="accent5" w:themeShade="BF"/>
                <w:sz w:val="18"/>
                <w:szCs w:val="18"/>
              </w:rPr>
            </w:pPr>
            <w:r>
              <w:rPr>
                <w:rFonts w:cs="Arial"/>
                <w:b/>
                <w:bCs/>
                <w:color w:val="2F5496" w:themeColor="accent5" w:themeShade="BF"/>
                <w:sz w:val="18"/>
                <w:szCs w:val="18"/>
              </w:rPr>
              <w:t>215 249,40</w:t>
            </w:r>
          </w:p>
        </w:tc>
      </w:tr>
    </w:tbl>
    <w:p w:rsidR="00AF0E42" w:rsidRPr="00F54F11" w:rsidRDefault="00AF0E42" w:rsidP="00F54F11">
      <w:pPr>
        <w:rPr>
          <w:rFonts w:cs="Arial"/>
          <w:b/>
          <w:bCs/>
          <w:sz w:val="18"/>
          <w:szCs w:val="18"/>
        </w:rPr>
      </w:pPr>
    </w:p>
    <w:p w:rsidR="0030461C" w:rsidRDefault="0030461C" w:rsidP="006250C2">
      <w:pPr>
        <w:pStyle w:val="Paragraphedeliste"/>
        <w:numPr>
          <w:ilvl w:val="0"/>
          <w:numId w:val="8"/>
        </w:numPr>
        <w:rPr>
          <w:rFonts w:cs="Arial"/>
          <w:b/>
          <w:bCs/>
          <w:sz w:val="18"/>
          <w:szCs w:val="18"/>
        </w:rPr>
      </w:pPr>
      <w:r w:rsidRPr="00AF0E42">
        <w:rPr>
          <w:rFonts w:cs="Arial"/>
          <w:b/>
          <w:bCs/>
          <w:sz w:val="18"/>
          <w:szCs w:val="18"/>
        </w:rPr>
        <w:t>Présentez le compte de résultat de la comptabilité générale pour le mois de septembre</w:t>
      </w:r>
    </w:p>
    <w:tbl>
      <w:tblPr>
        <w:tblStyle w:val="Grilledutableau"/>
        <w:tblW w:w="0" w:type="auto"/>
        <w:jc w:val="center"/>
        <w:tblLook w:val="04A0" w:firstRow="1" w:lastRow="0" w:firstColumn="1" w:lastColumn="0" w:noHBand="0" w:noVBand="1"/>
      </w:tblPr>
      <w:tblGrid>
        <w:gridCol w:w="3045"/>
        <w:gridCol w:w="1039"/>
        <w:gridCol w:w="2266"/>
        <w:gridCol w:w="1178"/>
      </w:tblGrid>
      <w:tr w:rsidR="00AF0E42" w:rsidRPr="00AF0E42" w:rsidTr="00530E5B">
        <w:trPr>
          <w:jc w:val="center"/>
        </w:trPr>
        <w:tc>
          <w:tcPr>
            <w:tcW w:w="3045" w:type="dxa"/>
          </w:tcPr>
          <w:p w:rsidR="00AF0E42" w:rsidRPr="00AF0E42" w:rsidRDefault="00AF0E42" w:rsidP="00AF0E42">
            <w:pPr>
              <w:rPr>
                <w:rFonts w:cs="Arial"/>
                <w:b/>
                <w:bCs/>
                <w:color w:val="2F5496" w:themeColor="accent5" w:themeShade="BF"/>
                <w:sz w:val="18"/>
                <w:szCs w:val="18"/>
              </w:rPr>
            </w:pPr>
            <w:r w:rsidRPr="00AF0E42">
              <w:rPr>
                <w:rFonts w:cs="Arial"/>
                <w:b/>
                <w:bCs/>
                <w:color w:val="2F5496" w:themeColor="accent5" w:themeShade="BF"/>
                <w:sz w:val="18"/>
                <w:szCs w:val="18"/>
              </w:rPr>
              <w:t>CHARGES</w:t>
            </w:r>
          </w:p>
        </w:tc>
        <w:tc>
          <w:tcPr>
            <w:tcW w:w="1039" w:type="dxa"/>
          </w:tcPr>
          <w:p w:rsidR="00AF0E42" w:rsidRPr="00AF0E42" w:rsidRDefault="00AF0E42" w:rsidP="00AF0E42">
            <w:pPr>
              <w:jc w:val="center"/>
              <w:rPr>
                <w:rFonts w:cs="Arial"/>
                <w:b/>
                <w:bCs/>
                <w:color w:val="2F5496" w:themeColor="accent5" w:themeShade="BF"/>
                <w:sz w:val="18"/>
                <w:szCs w:val="18"/>
              </w:rPr>
            </w:pPr>
            <w:r w:rsidRPr="00AF0E42">
              <w:rPr>
                <w:rFonts w:cs="Arial"/>
                <w:b/>
                <w:bCs/>
                <w:color w:val="2F5496" w:themeColor="accent5" w:themeShade="BF"/>
                <w:sz w:val="18"/>
                <w:szCs w:val="18"/>
              </w:rPr>
              <w:t>Montants</w:t>
            </w:r>
          </w:p>
        </w:tc>
        <w:tc>
          <w:tcPr>
            <w:tcW w:w="2266" w:type="dxa"/>
          </w:tcPr>
          <w:p w:rsidR="00AF0E42" w:rsidRPr="00AF0E42" w:rsidRDefault="00AF0E42" w:rsidP="00AF0E42">
            <w:pPr>
              <w:rPr>
                <w:rFonts w:cs="Arial"/>
                <w:b/>
                <w:bCs/>
                <w:color w:val="2F5496" w:themeColor="accent5" w:themeShade="BF"/>
                <w:sz w:val="18"/>
                <w:szCs w:val="18"/>
              </w:rPr>
            </w:pPr>
            <w:r w:rsidRPr="00AF0E42">
              <w:rPr>
                <w:rFonts w:cs="Arial"/>
                <w:b/>
                <w:bCs/>
                <w:color w:val="2F5496" w:themeColor="accent5" w:themeShade="BF"/>
                <w:sz w:val="18"/>
                <w:szCs w:val="18"/>
              </w:rPr>
              <w:t>PRODUITS</w:t>
            </w:r>
          </w:p>
        </w:tc>
        <w:tc>
          <w:tcPr>
            <w:tcW w:w="1178" w:type="dxa"/>
          </w:tcPr>
          <w:p w:rsidR="00AF0E42" w:rsidRPr="00AF0E42" w:rsidRDefault="00AF0E42" w:rsidP="00AF0E42">
            <w:pPr>
              <w:jc w:val="center"/>
              <w:rPr>
                <w:rFonts w:cs="Arial"/>
                <w:b/>
                <w:bCs/>
                <w:color w:val="2F5496" w:themeColor="accent5" w:themeShade="BF"/>
                <w:sz w:val="18"/>
                <w:szCs w:val="18"/>
              </w:rPr>
            </w:pPr>
            <w:r w:rsidRPr="00AF0E42">
              <w:rPr>
                <w:rFonts w:cs="Arial"/>
                <w:b/>
                <w:bCs/>
                <w:color w:val="2F5496" w:themeColor="accent5" w:themeShade="BF"/>
                <w:sz w:val="18"/>
                <w:szCs w:val="18"/>
              </w:rPr>
              <w:t>Montants</w:t>
            </w:r>
          </w:p>
        </w:tc>
      </w:tr>
      <w:tr w:rsidR="00AF0E42" w:rsidRPr="00AF0E42" w:rsidTr="00530E5B">
        <w:trPr>
          <w:jc w:val="center"/>
        </w:trPr>
        <w:tc>
          <w:tcPr>
            <w:tcW w:w="3045" w:type="dxa"/>
          </w:tcPr>
          <w:p w:rsidR="00AF0E42" w:rsidRPr="00AF0E42" w:rsidRDefault="00AF0E42" w:rsidP="00AF0E42">
            <w:pPr>
              <w:rPr>
                <w:rFonts w:cs="Arial"/>
                <w:b/>
                <w:bCs/>
                <w:color w:val="2F5496" w:themeColor="accent5" w:themeShade="BF"/>
                <w:sz w:val="18"/>
                <w:szCs w:val="18"/>
              </w:rPr>
            </w:pPr>
            <w:r w:rsidRPr="00AF0E42">
              <w:rPr>
                <w:rFonts w:cs="Arial"/>
                <w:b/>
                <w:bCs/>
                <w:color w:val="2F5496" w:themeColor="accent5" w:themeShade="BF"/>
                <w:sz w:val="18"/>
                <w:szCs w:val="18"/>
              </w:rPr>
              <w:t>Achats d’Aluminium</w:t>
            </w:r>
          </w:p>
        </w:tc>
        <w:tc>
          <w:tcPr>
            <w:tcW w:w="1039" w:type="dxa"/>
          </w:tcPr>
          <w:p w:rsidR="00AF0E42" w:rsidRPr="00AF0E42" w:rsidRDefault="00AF0E42" w:rsidP="00AF0E42">
            <w:pPr>
              <w:jc w:val="center"/>
              <w:rPr>
                <w:rFonts w:cs="Arial"/>
                <w:b/>
                <w:bCs/>
                <w:color w:val="2F5496" w:themeColor="accent5" w:themeShade="BF"/>
                <w:sz w:val="18"/>
                <w:szCs w:val="18"/>
              </w:rPr>
            </w:pPr>
            <w:r w:rsidRPr="00AF0E42">
              <w:rPr>
                <w:rFonts w:cs="Arial"/>
                <w:b/>
                <w:bCs/>
                <w:color w:val="2F5496" w:themeColor="accent5" w:themeShade="BF"/>
                <w:sz w:val="18"/>
                <w:szCs w:val="18"/>
              </w:rPr>
              <w:t>39 800</w:t>
            </w:r>
          </w:p>
        </w:tc>
        <w:tc>
          <w:tcPr>
            <w:tcW w:w="2266" w:type="dxa"/>
          </w:tcPr>
          <w:p w:rsidR="00AF0E42" w:rsidRPr="00AF0E42" w:rsidRDefault="00AF0E42" w:rsidP="00AF0E42">
            <w:pPr>
              <w:rPr>
                <w:rFonts w:cs="Arial"/>
                <w:b/>
                <w:bCs/>
                <w:color w:val="2F5496" w:themeColor="accent5" w:themeShade="BF"/>
                <w:sz w:val="18"/>
                <w:szCs w:val="18"/>
              </w:rPr>
            </w:pPr>
            <w:r>
              <w:rPr>
                <w:rFonts w:cs="Arial"/>
                <w:b/>
                <w:bCs/>
                <w:color w:val="2F5496" w:themeColor="accent5" w:themeShade="BF"/>
                <w:sz w:val="18"/>
                <w:szCs w:val="18"/>
              </w:rPr>
              <w:t>Ventes de PF AX 25</w:t>
            </w:r>
          </w:p>
        </w:tc>
        <w:tc>
          <w:tcPr>
            <w:tcW w:w="1178" w:type="dxa"/>
          </w:tcPr>
          <w:p w:rsidR="00AF0E42" w:rsidRPr="00AF0E42" w:rsidRDefault="00AF0E42" w:rsidP="00AF0E42">
            <w:pPr>
              <w:jc w:val="center"/>
              <w:rPr>
                <w:rFonts w:cs="Arial"/>
                <w:b/>
                <w:bCs/>
                <w:color w:val="2F5496" w:themeColor="accent5" w:themeShade="BF"/>
                <w:sz w:val="18"/>
                <w:szCs w:val="18"/>
              </w:rPr>
            </w:pPr>
            <w:r>
              <w:rPr>
                <w:rFonts w:cs="Arial"/>
                <w:b/>
                <w:bCs/>
                <w:color w:val="2F5496" w:themeColor="accent5" w:themeShade="BF"/>
                <w:sz w:val="18"/>
                <w:szCs w:val="18"/>
              </w:rPr>
              <w:t>455 000</w:t>
            </w:r>
          </w:p>
        </w:tc>
      </w:tr>
      <w:tr w:rsidR="00AF0E42" w:rsidRPr="00AF0E42" w:rsidTr="00530E5B">
        <w:trPr>
          <w:jc w:val="center"/>
        </w:trPr>
        <w:tc>
          <w:tcPr>
            <w:tcW w:w="3045" w:type="dxa"/>
            <w:vAlign w:val="center"/>
          </w:tcPr>
          <w:p w:rsidR="00AF0E42" w:rsidRPr="00530E5B" w:rsidRDefault="00530E5B" w:rsidP="00AF0E42">
            <w:pPr>
              <w:rPr>
                <w:rFonts w:cs="Arial"/>
                <w:b/>
                <w:bCs/>
                <w:color w:val="2F5496" w:themeColor="accent5" w:themeShade="BF"/>
                <w:sz w:val="14"/>
                <w:szCs w:val="18"/>
              </w:rPr>
            </w:pPr>
            <w:r w:rsidRPr="00530E5B">
              <w:rPr>
                <w:rFonts w:cs="Arial"/>
                <w:b/>
                <w:bCs/>
                <w:color w:val="2F5496" w:themeColor="accent5" w:themeShade="BF"/>
                <w:sz w:val="14"/>
                <w:szCs w:val="18"/>
              </w:rPr>
              <w:t>Variation de stock d’aluminium</w:t>
            </w:r>
            <w:r>
              <w:rPr>
                <w:rFonts w:cs="Arial"/>
                <w:b/>
                <w:bCs/>
                <w:color w:val="2F5496" w:themeColor="accent5" w:themeShade="BF"/>
                <w:sz w:val="14"/>
                <w:szCs w:val="18"/>
              </w:rPr>
              <w:t xml:space="preserve"> 27 910 – 10 976</w:t>
            </w:r>
          </w:p>
        </w:tc>
        <w:tc>
          <w:tcPr>
            <w:tcW w:w="1039" w:type="dxa"/>
            <w:vAlign w:val="center"/>
          </w:tcPr>
          <w:p w:rsidR="00AF0E42" w:rsidRPr="00530E5B" w:rsidRDefault="00530E5B" w:rsidP="00AF0E42">
            <w:pPr>
              <w:jc w:val="center"/>
              <w:rPr>
                <w:rFonts w:cs="Arial"/>
                <w:b/>
                <w:bCs/>
                <w:color w:val="2F5496" w:themeColor="accent5" w:themeShade="BF"/>
                <w:sz w:val="14"/>
                <w:szCs w:val="18"/>
              </w:rPr>
            </w:pPr>
            <w:r>
              <w:rPr>
                <w:rFonts w:cs="Arial"/>
                <w:b/>
                <w:bCs/>
                <w:color w:val="2F5496" w:themeColor="accent5" w:themeShade="BF"/>
                <w:sz w:val="14"/>
                <w:szCs w:val="18"/>
              </w:rPr>
              <w:t>16 934</w:t>
            </w:r>
          </w:p>
        </w:tc>
        <w:tc>
          <w:tcPr>
            <w:tcW w:w="2266" w:type="dxa"/>
          </w:tcPr>
          <w:p w:rsidR="00AF0E42" w:rsidRPr="00AF0E42" w:rsidRDefault="00AF0E42" w:rsidP="00AF0E42">
            <w:pPr>
              <w:rPr>
                <w:rFonts w:cs="Arial"/>
                <w:b/>
                <w:bCs/>
                <w:color w:val="2F5496" w:themeColor="accent5" w:themeShade="BF"/>
                <w:sz w:val="18"/>
                <w:szCs w:val="18"/>
              </w:rPr>
            </w:pPr>
            <w:r>
              <w:rPr>
                <w:rFonts w:cs="Arial"/>
                <w:b/>
                <w:bCs/>
                <w:color w:val="2F5496" w:themeColor="accent5" w:themeShade="BF"/>
                <w:sz w:val="18"/>
                <w:szCs w:val="18"/>
              </w:rPr>
              <w:t>Ventes de PF BY 12</w:t>
            </w:r>
          </w:p>
        </w:tc>
        <w:tc>
          <w:tcPr>
            <w:tcW w:w="1178" w:type="dxa"/>
          </w:tcPr>
          <w:p w:rsidR="00AF0E42" w:rsidRPr="00AF0E42" w:rsidRDefault="00AF0E42" w:rsidP="00AF0E42">
            <w:pPr>
              <w:jc w:val="center"/>
              <w:rPr>
                <w:rFonts w:cs="Arial"/>
                <w:b/>
                <w:bCs/>
                <w:color w:val="2F5496" w:themeColor="accent5" w:themeShade="BF"/>
                <w:sz w:val="18"/>
                <w:szCs w:val="18"/>
              </w:rPr>
            </w:pPr>
            <w:r>
              <w:rPr>
                <w:rFonts w:cs="Arial"/>
                <w:b/>
                <w:bCs/>
                <w:color w:val="2F5496" w:themeColor="accent5" w:themeShade="BF"/>
                <w:sz w:val="18"/>
                <w:szCs w:val="18"/>
              </w:rPr>
              <w:t>136 000</w:t>
            </w:r>
          </w:p>
        </w:tc>
      </w:tr>
      <w:tr w:rsidR="00AF0E42" w:rsidRPr="00AF0E42" w:rsidTr="00530E5B">
        <w:trPr>
          <w:jc w:val="center"/>
        </w:trPr>
        <w:tc>
          <w:tcPr>
            <w:tcW w:w="3045" w:type="dxa"/>
          </w:tcPr>
          <w:p w:rsidR="00AF0E42" w:rsidRPr="00AF0E42" w:rsidRDefault="00530E5B" w:rsidP="00AF0E42">
            <w:pPr>
              <w:rPr>
                <w:rFonts w:cs="Arial"/>
                <w:b/>
                <w:bCs/>
                <w:color w:val="2F5496" w:themeColor="accent5" w:themeShade="BF"/>
                <w:sz w:val="18"/>
                <w:szCs w:val="18"/>
              </w:rPr>
            </w:pPr>
            <w:r>
              <w:rPr>
                <w:rFonts w:cs="Arial"/>
                <w:b/>
                <w:bCs/>
                <w:color w:val="2F5496" w:themeColor="accent5" w:themeShade="BF"/>
                <w:sz w:val="18"/>
                <w:szCs w:val="18"/>
              </w:rPr>
              <w:t>Achat de fer</w:t>
            </w:r>
          </w:p>
        </w:tc>
        <w:tc>
          <w:tcPr>
            <w:tcW w:w="1039" w:type="dxa"/>
          </w:tcPr>
          <w:p w:rsidR="00AF0E42" w:rsidRPr="00AF0E42" w:rsidRDefault="00530E5B" w:rsidP="00AF0E42">
            <w:pPr>
              <w:jc w:val="center"/>
              <w:rPr>
                <w:rFonts w:cs="Arial"/>
                <w:b/>
                <w:bCs/>
                <w:color w:val="2F5496" w:themeColor="accent5" w:themeShade="BF"/>
                <w:sz w:val="18"/>
                <w:szCs w:val="18"/>
              </w:rPr>
            </w:pPr>
            <w:r>
              <w:rPr>
                <w:rFonts w:cs="Arial"/>
                <w:b/>
                <w:bCs/>
                <w:color w:val="2F5496" w:themeColor="accent5" w:themeShade="BF"/>
                <w:sz w:val="18"/>
                <w:szCs w:val="18"/>
              </w:rPr>
              <w:t>37 072,50</w:t>
            </w:r>
          </w:p>
        </w:tc>
        <w:tc>
          <w:tcPr>
            <w:tcW w:w="2266" w:type="dxa"/>
          </w:tcPr>
          <w:p w:rsidR="00AF0E42" w:rsidRPr="00AF0E42" w:rsidRDefault="00890581" w:rsidP="00AF0E42">
            <w:pPr>
              <w:rPr>
                <w:rFonts w:cs="Arial"/>
                <w:b/>
                <w:bCs/>
                <w:color w:val="2F5496" w:themeColor="accent5" w:themeShade="BF"/>
                <w:sz w:val="18"/>
                <w:szCs w:val="18"/>
              </w:rPr>
            </w:pPr>
            <w:r>
              <w:rPr>
                <w:rFonts w:cs="Arial"/>
                <w:b/>
                <w:bCs/>
                <w:color w:val="2F5496" w:themeColor="accent5" w:themeShade="BF"/>
                <w:sz w:val="18"/>
                <w:szCs w:val="18"/>
              </w:rPr>
              <w:t>Production stockée AX 25</w:t>
            </w:r>
          </w:p>
        </w:tc>
        <w:tc>
          <w:tcPr>
            <w:tcW w:w="1178" w:type="dxa"/>
          </w:tcPr>
          <w:p w:rsidR="00AF0E42" w:rsidRPr="00AF0E42" w:rsidRDefault="00530E5B" w:rsidP="00AF0E42">
            <w:pPr>
              <w:jc w:val="center"/>
              <w:rPr>
                <w:rFonts w:cs="Arial"/>
                <w:b/>
                <w:bCs/>
                <w:color w:val="2F5496" w:themeColor="accent5" w:themeShade="BF"/>
                <w:sz w:val="18"/>
                <w:szCs w:val="18"/>
              </w:rPr>
            </w:pPr>
            <w:r>
              <w:rPr>
                <w:rFonts w:cs="Arial"/>
                <w:b/>
                <w:bCs/>
                <w:color w:val="2F5496" w:themeColor="accent5" w:themeShade="BF"/>
                <w:sz w:val="18"/>
                <w:szCs w:val="18"/>
              </w:rPr>
              <w:t>-163 843,70</w:t>
            </w:r>
          </w:p>
        </w:tc>
      </w:tr>
      <w:tr w:rsidR="00530E5B" w:rsidRPr="00AF0E42" w:rsidTr="00530E5B">
        <w:trPr>
          <w:jc w:val="center"/>
        </w:trPr>
        <w:tc>
          <w:tcPr>
            <w:tcW w:w="3045" w:type="dxa"/>
            <w:vAlign w:val="center"/>
          </w:tcPr>
          <w:p w:rsidR="00530E5B" w:rsidRPr="00AF0E42" w:rsidRDefault="00530E5B" w:rsidP="00AF0E42">
            <w:pPr>
              <w:rPr>
                <w:rFonts w:cs="Arial"/>
                <w:b/>
                <w:bCs/>
                <w:color w:val="2F5496" w:themeColor="accent5" w:themeShade="BF"/>
                <w:sz w:val="18"/>
                <w:szCs w:val="18"/>
              </w:rPr>
            </w:pPr>
            <w:r w:rsidRPr="00530E5B">
              <w:rPr>
                <w:rFonts w:cs="Arial"/>
                <w:b/>
                <w:bCs/>
                <w:color w:val="2F5496" w:themeColor="accent5" w:themeShade="BF"/>
                <w:sz w:val="14"/>
                <w:szCs w:val="18"/>
              </w:rPr>
              <w:t>Variation de stock de fer 47 250 – 32 544</w:t>
            </w:r>
          </w:p>
        </w:tc>
        <w:tc>
          <w:tcPr>
            <w:tcW w:w="1039" w:type="dxa"/>
            <w:vAlign w:val="center"/>
          </w:tcPr>
          <w:p w:rsidR="00530E5B" w:rsidRPr="00AF0E42" w:rsidRDefault="00D44308" w:rsidP="00AF0E42">
            <w:pPr>
              <w:jc w:val="center"/>
              <w:rPr>
                <w:rFonts w:cs="Arial"/>
                <w:b/>
                <w:bCs/>
                <w:color w:val="2F5496" w:themeColor="accent5" w:themeShade="BF"/>
                <w:sz w:val="18"/>
                <w:szCs w:val="18"/>
              </w:rPr>
            </w:pPr>
            <w:r w:rsidRPr="00D44308">
              <w:rPr>
                <w:rFonts w:cs="Arial"/>
                <w:b/>
                <w:bCs/>
                <w:color w:val="2F5496" w:themeColor="accent5" w:themeShade="BF"/>
                <w:sz w:val="14"/>
                <w:szCs w:val="18"/>
              </w:rPr>
              <w:t>14 706</w:t>
            </w:r>
          </w:p>
        </w:tc>
        <w:tc>
          <w:tcPr>
            <w:tcW w:w="2266" w:type="dxa"/>
          </w:tcPr>
          <w:p w:rsidR="00530E5B" w:rsidRDefault="00530E5B" w:rsidP="00AF0E42">
            <w:pPr>
              <w:rPr>
                <w:rFonts w:cs="Arial"/>
                <w:b/>
                <w:bCs/>
                <w:color w:val="2F5496" w:themeColor="accent5" w:themeShade="BF"/>
                <w:sz w:val="18"/>
                <w:szCs w:val="18"/>
              </w:rPr>
            </w:pPr>
            <w:r>
              <w:rPr>
                <w:rFonts w:cs="Arial"/>
                <w:b/>
                <w:bCs/>
                <w:color w:val="2F5496" w:themeColor="accent5" w:themeShade="BF"/>
                <w:sz w:val="18"/>
                <w:szCs w:val="18"/>
              </w:rPr>
              <w:t>(65 381,80-229 225,50)</w:t>
            </w:r>
          </w:p>
        </w:tc>
        <w:tc>
          <w:tcPr>
            <w:tcW w:w="1178" w:type="dxa"/>
          </w:tcPr>
          <w:p w:rsidR="00530E5B" w:rsidRPr="00AF0E42" w:rsidRDefault="00530E5B" w:rsidP="00AF0E42">
            <w:pPr>
              <w:jc w:val="center"/>
              <w:rPr>
                <w:rFonts w:cs="Arial"/>
                <w:b/>
                <w:bCs/>
                <w:color w:val="2F5496" w:themeColor="accent5" w:themeShade="BF"/>
                <w:sz w:val="18"/>
                <w:szCs w:val="18"/>
              </w:rPr>
            </w:pPr>
          </w:p>
        </w:tc>
      </w:tr>
      <w:tr w:rsidR="00530E5B" w:rsidRPr="00AF0E42" w:rsidTr="00530E5B">
        <w:trPr>
          <w:jc w:val="center"/>
        </w:trPr>
        <w:tc>
          <w:tcPr>
            <w:tcW w:w="3045" w:type="dxa"/>
          </w:tcPr>
          <w:p w:rsidR="00530E5B" w:rsidRPr="00AF0E42" w:rsidRDefault="00D44308" w:rsidP="00AF0E42">
            <w:pPr>
              <w:rPr>
                <w:rFonts w:cs="Arial"/>
                <w:b/>
                <w:bCs/>
                <w:color w:val="2F5496" w:themeColor="accent5" w:themeShade="BF"/>
                <w:sz w:val="18"/>
                <w:szCs w:val="18"/>
              </w:rPr>
            </w:pPr>
            <w:r>
              <w:rPr>
                <w:rFonts w:cs="Arial"/>
                <w:b/>
                <w:bCs/>
                <w:color w:val="2F5496" w:themeColor="accent5" w:themeShade="BF"/>
                <w:sz w:val="18"/>
                <w:szCs w:val="18"/>
              </w:rPr>
              <w:t>Main d’œuvre</w:t>
            </w:r>
          </w:p>
        </w:tc>
        <w:tc>
          <w:tcPr>
            <w:tcW w:w="1039" w:type="dxa"/>
          </w:tcPr>
          <w:p w:rsidR="00530E5B" w:rsidRPr="00AF0E42"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125 375</w:t>
            </w:r>
          </w:p>
        </w:tc>
        <w:tc>
          <w:tcPr>
            <w:tcW w:w="2266" w:type="dxa"/>
          </w:tcPr>
          <w:p w:rsidR="00530E5B" w:rsidRDefault="00530E5B" w:rsidP="00AF0E42">
            <w:pPr>
              <w:rPr>
                <w:rFonts w:cs="Arial"/>
                <w:b/>
                <w:bCs/>
                <w:color w:val="2F5496" w:themeColor="accent5" w:themeShade="BF"/>
                <w:sz w:val="18"/>
                <w:szCs w:val="18"/>
              </w:rPr>
            </w:pPr>
            <w:r>
              <w:rPr>
                <w:rFonts w:cs="Arial"/>
                <w:b/>
                <w:bCs/>
                <w:color w:val="2F5496" w:themeColor="accent5" w:themeShade="BF"/>
                <w:sz w:val="18"/>
                <w:szCs w:val="18"/>
              </w:rPr>
              <w:t>Production stockée BY 12</w:t>
            </w:r>
          </w:p>
        </w:tc>
        <w:tc>
          <w:tcPr>
            <w:tcW w:w="1178" w:type="dxa"/>
          </w:tcPr>
          <w:p w:rsidR="00530E5B" w:rsidRPr="00AF0E42" w:rsidRDefault="00530E5B" w:rsidP="00AF0E42">
            <w:pPr>
              <w:jc w:val="center"/>
              <w:rPr>
                <w:rFonts w:cs="Arial"/>
                <w:b/>
                <w:bCs/>
                <w:color w:val="2F5496" w:themeColor="accent5" w:themeShade="BF"/>
                <w:sz w:val="18"/>
                <w:szCs w:val="18"/>
              </w:rPr>
            </w:pPr>
            <w:r>
              <w:rPr>
                <w:rFonts w:cs="Arial"/>
                <w:b/>
                <w:bCs/>
                <w:color w:val="2F5496" w:themeColor="accent5" w:themeShade="BF"/>
                <w:sz w:val="18"/>
                <w:szCs w:val="18"/>
              </w:rPr>
              <w:t>82 618,50</w:t>
            </w:r>
          </w:p>
        </w:tc>
      </w:tr>
      <w:tr w:rsidR="00530E5B" w:rsidRPr="00AF0E42" w:rsidTr="00530E5B">
        <w:trPr>
          <w:jc w:val="center"/>
        </w:trPr>
        <w:tc>
          <w:tcPr>
            <w:tcW w:w="3045" w:type="dxa"/>
          </w:tcPr>
          <w:p w:rsidR="00530E5B" w:rsidRPr="00AF0E42" w:rsidRDefault="00D44308" w:rsidP="00AF0E42">
            <w:pPr>
              <w:rPr>
                <w:rFonts w:cs="Arial"/>
                <w:b/>
                <w:bCs/>
                <w:color w:val="2F5496" w:themeColor="accent5" w:themeShade="BF"/>
                <w:sz w:val="18"/>
                <w:szCs w:val="18"/>
              </w:rPr>
            </w:pPr>
            <w:r>
              <w:rPr>
                <w:rFonts w:cs="Arial"/>
                <w:b/>
                <w:bCs/>
                <w:color w:val="2F5496" w:themeColor="accent5" w:themeShade="BF"/>
                <w:sz w:val="18"/>
                <w:szCs w:val="18"/>
              </w:rPr>
              <w:t>Charges indirectes</w:t>
            </w:r>
          </w:p>
        </w:tc>
        <w:tc>
          <w:tcPr>
            <w:tcW w:w="1039" w:type="dxa"/>
          </w:tcPr>
          <w:p w:rsidR="00530E5B" w:rsidRPr="00AF0E42"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254 000</w:t>
            </w:r>
          </w:p>
        </w:tc>
        <w:tc>
          <w:tcPr>
            <w:tcW w:w="2266" w:type="dxa"/>
          </w:tcPr>
          <w:p w:rsidR="00530E5B" w:rsidRDefault="00530E5B" w:rsidP="00AF0E42">
            <w:pPr>
              <w:rPr>
                <w:rFonts w:cs="Arial"/>
                <w:b/>
                <w:bCs/>
                <w:color w:val="2F5496" w:themeColor="accent5" w:themeShade="BF"/>
                <w:sz w:val="18"/>
                <w:szCs w:val="18"/>
              </w:rPr>
            </w:pPr>
            <w:r>
              <w:rPr>
                <w:rFonts w:cs="Arial"/>
                <w:b/>
                <w:bCs/>
                <w:color w:val="2F5496" w:themeColor="accent5" w:themeShade="BF"/>
                <w:sz w:val="18"/>
                <w:szCs w:val="18"/>
              </w:rPr>
              <w:t>(102 309,90 – 19 691,40)</w:t>
            </w:r>
          </w:p>
        </w:tc>
        <w:tc>
          <w:tcPr>
            <w:tcW w:w="1178" w:type="dxa"/>
          </w:tcPr>
          <w:p w:rsidR="00530E5B" w:rsidRPr="00AF0E42" w:rsidRDefault="00530E5B" w:rsidP="00AF0E42">
            <w:pPr>
              <w:jc w:val="center"/>
              <w:rPr>
                <w:rFonts w:cs="Arial"/>
                <w:b/>
                <w:bCs/>
                <w:color w:val="2F5496" w:themeColor="accent5" w:themeShade="BF"/>
                <w:sz w:val="18"/>
                <w:szCs w:val="18"/>
              </w:rPr>
            </w:pPr>
          </w:p>
        </w:tc>
      </w:tr>
      <w:tr w:rsidR="00530E5B" w:rsidRPr="00AF0E42" w:rsidTr="00530E5B">
        <w:trPr>
          <w:jc w:val="center"/>
        </w:trPr>
        <w:tc>
          <w:tcPr>
            <w:tcW w:w="3045" w:type="dxa"/>
          </w:tcPr>
          <w:p w:rsidR="00530E5B" w:rsidRPr="00AF0E42" w:rsidRDefault="00D44308" w:rsidP="00AF0E42">
            <w:pPr>
              <w:rPr>
                <w:rFonts w:cs="Arial"/>
                <w:b/>
                <w:bCs/>
                <w:color w:val="2F5496" w:themeColor="accent5" w:themeShade="BF"/>
                <w:sz w:val="18"/>
                <w:szCs w:val="18"/>
              </w:rPr>
            </w:pPr>
            <w:r>
              <w:rPr>
                <w:rFonts w:cs="Arial"/>
                <w:b/>
                <w:bCs/>
                <w:color w:val="2F5496" w:themeColor="accent5" w:themeShade="BF"/>
                <w:sz w:val="18"/>
                <w:szCs w:val="18"/>
              </w:rPr>
              <w:t>Charges exceptionnelles</w:t>
            </w:r>
          </w:p>
        </w:tc>
        <w:tc>
          <w:tcPr>
            <w:tcW w:w="1039" w:type="dxa"/>
          </w:tcPr>
          <w:p w:rsidR="00530E5B" w:rsidRPr="00AF0E42"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4 560</w:t>
            </w:r>
          </w:p>
        </w:tc>
        <w:tc>
          <w:tcPr>
            <w:tcW w:w="2266" w:type="dxa"/>
          </w:tcPr>
          <w:p w:rsidR="00530E5B" w:rsidRDefault="00530E5B" w:rsidP="00AF0E42">
            <w:pPr>
              <w:rPr>
                <w:rFonts w:cs="Arial"/>
                <w:b/>
                <w:bCs/>
                <w:color w:val="2F5496" w:themeColor="accent5" w:themeShade="BF"/>
                <w:sz w:val="18"/>
                <w:szCs w:val="18"/>
              </w:rPr>
            </w:pPr>
          </w:p>
        </w:tc>
        <w:tc>
          <w:tcPr>
            <w:tcW w:w="1178" w:type="dxa"/>
          </w:tcPr>
          <w:p w:rsidR="00530E5B" w:rsidRPr="00AF0E42" w:rsidRDefault="00530E5B" w:rsidP="00AF0E42">
            <w:pPr>
              <w:jc w:val="center"/>
              <w:rPr>
                <w:rFonts w:cs="Arial"/>
                <w:b/>
                <w:bCs/>
                <w:color w:val="2F5496" w:themeColor="accent5" w:themeShade="BF"/>
                <w:sz w:val="18"/>
                <w:szCs w:val="18"/>
              </w:rPr>
            </w:pPr>
          </w:p>
        </w:tc>
      </w:tr>
      <w:tr w:rsidR="00D44308" w:rsidRPr="00AF0E42" w:rsidTr="00530E5B">
        <w:trPr>
          <w:jc w:val="center"/>
        </w:trPr>
        <w:tc>
          <w:tcPr>
            <w:tcW w:w="3045" w:type="dxa"/>
          </w:tcPr>
          <w:p w:rsidR="00D44308" w:rsidRDefault="00D44308" w:rsidP="00D44308">
            <w:pPr>
              <w:jc w:val="right"/>
              <w:rPr>
                <w:rFonts w:cs="Arial"/>
                <w:b/>
                <w:bCs/>
                <w:color w:val="2F5496" w:themeColor="accent5" w:themeShade="BF"/>
                <w:sz w:val="18"/>
                <w:szCs w:val="18"/>
              </w:rPr>
            </w:pPr>
            <w:r>
              <w:rPr>
                <w:rFonts w:cs="Arial"/>
                <w:b/>
                <w:bCs/>
                <w:color w:val="2F5496" w:themeColor="accent5" w:themeShade="BF"/>
                <w:sz w:val="18"/>
                <w:szCs w:val="18"/>
              </w:rPr>
              <w:t>TOTAL CHARGES</w:t>
            </w:r>
          </w:p>
        </w:tc>
        <w:tc>
          <w:tcPr>
            <w:tcW w:w="1039" w:type="dxa"/>
          </w:tcPr>
          <w:p w:rsidR="00D44308"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492 447,50</w:t>
            </w:r>
          </w:p>
        </w:tc>
        <w:tc>
          <w:tcPr>
            <w:tcW w:w="2266" w:type="dxa"/>
          </w:tcPr>
          <w:p w:rsidR="00D44308" w:rsidRDefault="00D44308" w:rsidP="00D44308">
            <w:pPr>
              <w:jc w:val="right"/>
              <w:rPr>
                <w:rFonts w:cs="Arial"/>
                <w:b/>
                <w:bCs/>
                <w:color w:val="2F5496" w:themeColor="accent5" w:themeShade="BF"/>
                <w:sz w:val="18"/>
                <w:szCs w:val="18"/>
              </w:rPr>
            </w:pPr>
            <w:r>
              <w:rPr>
                <w:rFonts w:cs="Arial"/>
                <w:b/>
                <w:bCs/>
                <w:color w:val="2F5496" w:themeColor="accent5" w:themeShade="BF"/>
                <w:sz w:val="18"/>
                <w:szCs w:val="18"/>
              </w:rPr>
              <w:t>TOTAL PRODUITS</w:t>
            </w:r>
          </w:p>
        </w:tc>
        <w:tc>
          <w:tcPr>
            <w:tcW w:w="1178" w:type="dxa"/>
          </w:tcPr>
          <w:p w:rsidR="00D44308" w:rsidRPr="00AF0E42"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509 774,80</w:t>
            </w:r>
          </w:p>
        </w:tc>
      </w:tr>
      <w:tr w:rsidR="00D44308" w:rsidRPr="00AF0E42" w:rsidTr="00530E5B">
        <w:trPr>
          <w:jc w:val="center"/>
        </w:trPr>
        <w:tc>
          <w:tcPr>
            <w:tcW w:w="3045" w:type="dxa"/>
          </w:tcPr>
          <w:p w:rsidR="00D44308" w:rsidRDefault="00D44308" w:rsidP="00D44308">
            <w:pPr>
              <w:jc w:val="right"/>
              <w:rPr>
                <w:rFonts w:cs="Arial"/>
                <w:b/>
                <w:bCs/>
                <w:color w:val="2F5496" w:themeColor="accent5" w:themeShade="BF"/>
                <w:sz w:val="18"/>
                <w:szCs w:val="18"/>
              </w:rPr>
            </w:pPr>
            <w:r>
              <w:rPr>
                <w:rFonts w:cs="Arial"/>
                <w:b/>
                <w:bCs/>
                <w:color w:val="2F5496" w:themeColor="accent5" w:themeShade="BF"/>
                <w:sz w:val="18"/>
                <w:szCs w:val="18"/>
              </w:rPr>
              <w:t>BENEFICE</w:t>
            </w:r>
          </w:p>
        </w:tc>
        <w:tc>
          <w:tcPr>
            <w:tcW w:w="1039" w:type="dxa"/>
          </w:tcPr>
          <w:p w:rsidR="00D44308"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17 327,30</w:t>
            </w:r>
          </w:p>
        </w:tc>
        <w:tc>
          <w:tcPr>
            <w:tcW w:w="2266" w:type="dxa"/>
          </w:tcPr>
          <w:p w:rsidR="00D44308" w:rsidRDefault="00D44308" w:rsidP="00D44308">
            <w:pPr>
              <w:jc w:val="right"/>
              <w:rPr>
                <w:rFonts w:cs="Arial"/>
                <w:b/>
                <w:bCs/>
                <w:color w:val="2F5496" w:themeColor="accent5" w:themeShade="BF"/>
                <w:sz w:val="18"/>
                <w:szCs w:val="18"/>
              </w:rPr>
            </w:pPr>
          </w:p>
        </w:tc>
        <w:tc>
          <w:tcPr>
            <w:tcW w:w="1178" w:type="dxa"/>
          </w:tcPr>
          <w:p w:rsidR="00D44308" w:rsidRDefault="00D44308" w:rsidP="00AF0E42">
            <w:pPr>
              <w:jc w:val="center"/>
              <w:rPr>
                <w:rFonts w:cs="Arial"/>
                <w:b/>
                <w:bCs/>
                <w:color w:val="2F5496" w:themeColor="accent5" w:themeShade="BF"/>
                <w:sz w:val="18"/>
                <w:szCs w:val="18"/>
              </w:rPr>
            </w:pPr>
          </w:p>
        </w:tc>
      </w:tr>
      <w:tr w:rsidR="00D44308" w:rsidRPr="00AF0E42" w:rsidTr="00530E5B">
        <w:trPr>
          <w:jc w:val="center"/>
        </w:trPr>
        <w:tc>
          <w:tcPr>
            <w:tcW w:w="3045" w:type="dxa"/>
          </w:tcPr>
          <w:p w:rsidR="00D44308" w:rsidRDefault="00D44308" w:rsidP="00D44308">
            <w:pPr>
              <w:jc w:val="right"/>
              <w:rPr>
                <w:rFonts w:cs="Arial"/>
                <w:b/>
                <w:bCs/>
                <w:color w:val="2F5496" w:themeColor="accent5" w:themeShade="BF"/>
                <w:sz w:val="18"/>
                <w:szCs w:val="18"/>
              </w:rPr>
            </w:pPr>
            <w:r>
              <w:rPr>
                <w:rFonts w:cs="Arial"/>
                <w:b/>
                <w:bCs/>
                <w:color w:val="2F5496" w:themeColor="accent5" w:themeShade="BF"/>
                <w:sz w:val="18"/>
                <w:szCs w:val="18"/>
              </w:rPr>
              <w:t>TOTAL GENERAL</w:t>
            </w:r>
          </w:p>
        </w:tc>
        <w:tc>
          <w:tcPr>
            <w:tcW w:w="1039" w:type="dxa"/>
          </w:tcPr>
          <w:p w:rsidR="00D44308"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509 774,80</w:t>
            </w:r>
          </w:p>
        </w:tc>
        <w:tc>
          <w:tcPr>
            <w:tcW w:w="2266" w:type="dxa"/>
          </w:tcPr>
          <w:p w:rsidR="00D44308" w:rsidRDefault="00D44308" w:rsidP="00D44308">
            <w:pPr>
              <w:jc w:val="right"/>
              <w:rPr>
                <w:rFonts w:cs="Arial"/>
                <w:b/>
                <w:bCs/>
                <w:color w:val="2F5496" w:themeColor="accent5" w:themeShade="BF"/>
                <w:sz w:val="18"/>
                <w:szCs w:val="18"/>
              </w:rPr>
            </w:pPr>
            <w:r>
              <w:rPr>
                <w:rFonts w:cs="Arial"/>
                <w:b/>
                <w:bCs/>
                <w:color w:val="2F5496" w:themeColor="accent5" w:themeShade="BF"/>
                <w:sz w:val="18"/>
                <w:szCs w:val="18"/>
              </w:rPr>
              <w:t>TOTAL PRODUITS</w:t>
            </w:r>
          </w:p>
        </w:tc>
        <w:tc>
          <w:tcPr>
            <w:tcW w:w="1178" w:type="dxa"/>
          </w:tcPr>
          <w:p w:rsidR="00D44308" w:rsidRDefault="00D44308" w:rsidP="00AF0E42">
            <w:pPr>
              <w:jc w:val="center"/>
              <w:rPr>
                <w:rFonts w:cs="Arial"/>
                <w:b/>
                <w:bCs/>
                <w:color w:val="2F5496" w:themeColor="accent5" w:themeShade="BF"/>
                <w:sz w:val="18"/>
                <w:szCs w:val="18"/>
              </w:rPr>
            </w:pPr>
            <w:r>
              <w:rPr>
                <w:rFonts w:cs="Arial"/>
                <w:b/>
                <w:bCs/>
                <w:color w:val="2F5496" w:themeColor="accent5" w:themeShade="BF"/>
                <w:sz w:val="18"/>
                <w:szCs w:val="18"/>
              </w:rPr>
              <w:t>509 774,80</w:t>
            </w:r>
          </w:p>
        </w:tc>
      </w:tr>
    </w:tbl>
    <w:p w:rsidR="00AF0E42" w:rsidRPr="00AF0E42" w:rsidRDefault="00AF0E42" w:rsidP="00AF0E42">
      <w:pPr>
        <w:rPr>
          <w:rFonts w:cs="Arial"/>
          <w:b/>
          <w:bCs/>
          <w:sz w:val="18"/>
          <w:szCs w:val="18"/>
        </w:rPr>
      </w:pPr>
    </w:p>
    <w:p w:rsidR="0030461C" w:rsidRPr="00D44308" w:rsidRDefault="0030461C" w:rsidP="006250C2">
      <w:pPr>
        <w:pStyle w:val="Paragraphedeliste"/>
        <w:numPr>
          <w:ilvl w:val="0"/>
          <w:numId w:val="8"/>
        </w:numPr>
        <w:rPr>
          <w:rFonts w:cs="Arial"/>
          <w:b/>
          <w:bCs/>
          <w:sz w:val="18"/>
          <w:szCs w:val="18"/>
        </w:rPr>
      </w:pPr>
      <w:r w:rsidRPr="00D44308">
        <w:rPr>
          <w:rFonts w:cs="Arial"/>
          <w:b/>
          <w:bCs/>
          <w:sz w:val="18"/>
          <w:szCs w:val="18"/>
        </w:rPr>
        <w:t>Présentez la concordance des résultats entre la comptabilité générale et la comptabilité analytique</w:t>
      </w:r>
    </w:p>
    <w:p w:rsidR="0030461C" w:rsidRPr="00D44308" w:rsidRDefault="00D44308" w:rsidP="00D44308">
      <w:pPr>
        <w:jc w:val="center"/>
        <w:rPr>
          <w:b/>
          <w:color w:val="2F5496" w:themeColor="accent5" w:themeShade="BF"/>
        </w:rPr>
      </w:pPr>
      <w:r w:rsidRPr="00D44308">
        <w:rPr>
          <w:b/>
          <w:color w:val="2F5496" w:themeColor="accent5" w:themeShade="BF"/>
        </w:rPr>
        <w:t>(455 000 – 439 570,95) + (136 000 – 132 017,75) + 2 700 – 4 560 – 224 = 17 327,30 €</w:t>
      </w:r>
    </w:p>
    <w:p w:rsidR="00992DDD" w:rsidRDefault="00992DDD" w:rsidP="00C86087">
      <w:pPr>
        <w:rPr>
          <w:b/>
          <w:sz w:val="18"/>
          <w:szCs w:val="24"/>
          <w:u w:val="single"/>
        </w:rPr>
      </w:pPr>
    </w:p>
    <w:p w:rsidR="00BB6875" w:rsidRDefault="00BB6875" w:rsidP="00C86087">
      <w:pPr>
        <w:rPr>
          <w:b/>
          <w:sz w:val="18"/>
          <w:szCs w:val="24"/>
          <w:u w:val="single"/>
        </w:rPr>
      </w:pPr>
    </w:p>
    <w:p w:rsidR="00E41916" w:rsidRPr="00BB6875" w:rsidRDefault="00781CB3" w:rsidP="00C86087">
      <w:pPr>
        <w:rPr>
          <w:b/>
          <w:szCs w:val="24"/>
          <w:u w:val="single"/>
        </w:rPr>
      </w:pPr>
      <w:r w:rsidRPr="00BB6875">
        <w:rPr>
          <w:b/>
          <w:szCs w:val="24"/>
          <w:u w:val="single"/>
        </w:rPr>
        <w:lastRenderedPageBreak/>
        <w:t>EXERCICE 8</w:t>
      </w:r>
    </w:p>
    <w:p w:rsidR="002B6506" w:rsidRDefault="002B6506" w:rsidP="002B6506">
      <w:pPr>
        <w:rPr>
          <w:sz w:val="18"/>
          <w:szCs w:val="18"/>
        </w:rPr>
      </w:pPr>
      <w:r w:rsidRPr="002B6506">
        <w:rPr>
          <w:sz w:val="18"/>
          <w:szCs w:val="18"/>
        </w:rPr>
        <w:t>Soit les renseignements sui</w:t>
      </w:r>
      <w:r>
        <w:rPr>
          <w:sz w:val="18"/>
          <w:szCs w:val="18"/>
        </w:rPr>
        <w:t>vants concernant l’entreprise X</w:t>
      </w:r>
    </w:p>
    <w:p w:rsidR="002B6506" w:rsidRDefault="002B6506" w:rsidP="006250C2">
      <w:pPr>
        <w:pStyle w:val="Paragraphedeliste"/>
        <w:numPr>
          <w:ilvl w:val="0"/>
          <w:numId w:val="9"/>
        </w:numPr>
        <w:rPr>
          <w:sz w:val="18"/>
          <w:szCs w:val="18"/>
        </w:rPr>
      </w:pPr>
      <w:r w:rsidRPr="002B6506">
        <w:rPr>
          <w:sz w:val="18"/>
          <w:szCs w:val="18"/>
        </w:rPr>
        <w:t xml:space="preserve">Chiffre d’affaires </w:t>
      </w:r>
      <w:r w:rsidRPr="002B6506">
        <w:rPr>
          <w:sz w:val="18"/>
          <w:szCs w:val="18"/>
        </w:rPr>
        <w:tab/>
      </w:r>
      <w:r w:rsidRPr="002B6506">
        <w:rPr>
          <w:sz w:val="18"/>
          <w:szCs w:val="18"/>
        </w:rPr>
        <w:tab/>
      </w:r>
      <w:r w:rsidRPr="002B6506">
        <w:rPr>
          <w:sz w:val="18"/>
          <w:szCs w:val="18"/>
        </w:rPr>
        <w:tab/>
      </w:r>
      <w:r w:rsidRPr="002B6506">
        <w:rPr>
          <w:sz w:val="18"/>
          <w:szCs w:val="18"/>
        </w:rPr>
        <w:tab/>
        <w:t>500 000 €</w:t>
      </w:r>
    </w:p>
    <w:p w:rsidR="002B6506" w:rsidRDefault="002B6506" w:rsidP="006250C2">
      <w:pPr>
        <w:pStyle w:val="Paragraphedeliste"/>
        <w:numPr>
          <w:ilvl w:val="0"/>
          <w:numId w:val="9"/>
        </w:numPr>
        <w:rPr>
          <w:sz w:val="18"/>
          <w:szCs w:val="18"/>
        </w:rPr>
      </w:pPr>
      <w:r w:rsidRPr="002B6506">
        <w:rPr>
          <w:sz w:val="18"/>
          <w:szCs w:val="18"/>
        </w:rPr>
        <w:t>Charges totales</w:t>
      </w:r>
      <w:r w:rsidRPr="002B6506">
        <w:rPr>
          <w:sz w:val="18"/>
          <w:szCs w:val="18"/>
        </w:rPr>
        <w:tab/>
      </w:r>
      <w:r w:rsidRPr="002B6506">
        <w:rPr>
          <w:sz w:val="18"/>
          <w:szCs w:val="18"/>
        </w:rPr>
        <w:tab/>
      </w:r>
      <w:r w:rsidRPr="002B6506">
        <w:rPr>
          <w:sz w:val="18"/>
          <w:szCs w:val="18"/>
        </w:rPr>
        <w:tab/>
      </w:r>
      <w:r w:rsidRPr="002B6506">
        <w:rPr>
          <w:sz w:val="18"/>
          <w:szCs w:val="18"/>
        </w:rPr>
        <w:tab/>
        <w:t>420 000 €</w:t>
      </w:r>
    </w:p>
    <w:p w:rsidR="002B6506" w:rsidRPr="002B6506" w:rsidRDefault="002B6506" w:rsidP="006250C2">
      <w:pPr>
        <w:pStyle w:val="Paragraphedeliste"/>
        <w:numPr>
          <w:ilvl w:val="0"/>
          <w:numId w:val="9"/>
        </w:numPr>
        <w:rPr>
          <w:sz w:val="18"/>
          <w:szCs w:val="18"/>
        </w:rPr>
      </w:pPr>
      <w:r w:rsidRPr="002B6506">
        <w:rPr>
          <w:sz w:val="18"/>
          <w:szCs w:val="18"/>
        </w:rPr>
        <w:t>Charges variables</w:t>
      </w:r>
      <w:r w:rsidRPr="002B6506">
        <w:rPr>
          <w:sz w:val="18"/>
          <w:szCs w:val="18"/>
        </w:rPr>
        <w:tab/>
      </w:r>
      <w:r w:rsidRPr="002B6506">
        <w:rPr>
          <w:sz w:val="18"/>
          <w:szCs w:val="18"/>
        </w:rPr>
        <w:tab/>
      </w:r>
      <w:r w:rsidRPr="002B6506">
        <w:rPr>
          <w:sz w:val="18"/>
          <w:szCs w:val="18"/>
        </w:rPr>
        <w:tab/>
      </w:r>
      <w:r w:rsidRPr="002B6506">
        <w:rPr>
          <w:sz w:val="18"/>
          <w:szCs w:val="18"/>
        </w:rPr>
        <w:tab/>
        <w:t>340 000 €</w:t>
      </w:r>
    </w:p>
    <w:p w:rsidR="00145005" w:rsidRPr="00145005" w:rsidRDefault="00145005" w:rsidP="00145005">
      <w:pPr>
        <w:rPr>
          <w:b/>
          <w:sz w:val="18"/>
          <w:szCs w:val="18"/>
          <w:u w:val="single"/>
        </w:rPr>
      </w:pPr>
      <w:r w:rsidRPr="00145005">
        <w:rPr>
          <w:b/>
          <w:sz w:val="18"/>
          <w:szCs w:val="18"/>
          <w:u w:val="single"/>
        </w:rPr>
        <w:t>Travail à faire :</w:t>
      </w:r>
    </w:p>
    <w:p w:rsidR="00145005" w:rsidRDefault="002B6506" w:rsidP="006250C2">
      <w:pPr>
        <w:pStyle w:val="Paragraphedeliste"/>
        <w:numPr>
          <w:ilvl w:val="0"/>
          <w:numId w:val="10"/>
        </w:numPr>
        <w:rPr>
          <w:sz w:val="18"/>
          <w:szCs w:val="18"/>
        </w:rPr>
      </w:pPr>
      <w:r w:rsidRPr="00145005">
        <w:rPr>
          <w:sz w:val="18"/>
          <w:szCs w:val="18"/>
        </w:rPr>
        <w:t>Calculer la marge sur coût variable en valeur et en pourcentage du chiffre d’affaires</w:t>
      </w:r>
    </w:p>
    <w:p w:rsidR="00145005" w:rsidRDefault="00E920AC" w:rsidP="006250C2">
      <w:pPr>
        <w:pStyle w:val="Paragraphedeliste"/>
        <w:numPr>
          <w:ilvl w:val="0"/>
          <w:numId w:val="10"/>
        </w:numPr>
        <w:rPr>
          <w:sz w:val="18"/>
          <w:szCs w:val="18"/>
        </w:rPr>
      </w:pPr>
      <w:r>
        <w:rPr>
          <w:sz w:val="18"/>
          <w:szCs w:val="18"/>
        </w:rPr>
        <w:t>Déterminez le chiffre d’affaires critique (seuil de rentabilité)</w:t>
      </w:r>
    </w:p>
    <w:p w:rsidR="00E920AC" w:rsidRPr="00E920AC" w:rsidRDefault="002B6506" w:rsidP="002B6506">
      <w:pPr>
        <w:pStyle w:val="Paragraphedeliste"/>
        <w:numPr>
          <w:ilvl w:val="0"/>
          <w:numId w:val="10"/>
        </w:numPr>
        <w:rPr>
          <w:sz w:val="18"/>
          <w:szCs w:val="18"/>
        </w:rPr>
      </w:pPr>
      <w:r w:rsidRPr="00145005">
        <w:rPr>
          <w:sz w:val="18"/>
          <w:szCs w:val="18"/>
        </w:rPr>
        <w:t>Déterminez graphiquement le seuil de rentabilité</w:t>
      </w:r>
    </w:p>
    <w:p w:rsidR="00E920AC" w:rsidRPr="00E920AC" w:rsidRDefault="00E920AC" w:rsidP="00E920AC">
      <w:pPr>
        <w:spacing w:after="0"/>
        <w:rPr>
          <w:b/>
          <w:color w:val="2F5496" w:themeColor="accent5" w:themeShade="BF"/>
          <w:sz w:val="18"/>
          <w:szCs w:val="28"/>
        </w:rPr>
      </w:pPr>
      <w:r w:rsidRPr="00E920AC">
        <w:rPr>
          <w:b/>
          <w:color w:val="2F5496" w:themeColor="accent5" w:themeShade="BF"/>
          <w:sz w:val="18"/>
          <w:szCs w:val="28"/>
        </w:rPr>
        <w:t>MCV = CA – CV = 500 000 – 340 000 = 160 000 €</w:t>
      </w:r>
    </w:p>
    <w:p w:rsidR="00E920AC" w:rsidRPr="00E920AC" w:rsidRDefault="00E920AC" w:rsidP="00E920AC">
      <w:pPr>
        <w:spacing w:after="0"/>
        <w:rPr>
          <w:b/>
          <w:color w:val="2F5496" w:themeColor="accent5" w:themeShade="BF"/>
          <w:sz w:val="18"/>
          <w:szCs w:val="28"/>
        </w:rPr>
      </w:pPr>
      <w:r w:rsidRPr="00E920AC">
        <w:rPr>
          <w:b/>
          <w:color w:val="2F5496" w:themeColor="accent5" w:themeShade="BF"/>
          <w:sz w:val="18"/>
          <w:szCs w:val="28"/>
        </w:rPr>
        <w:t>Taux de MCV = MCV/CA * 100 = 160 000/500 000 = 32 %</w:t>
      </w:r>
    </w:p>
    <w:p w:rsidR="00E920AC" w:rsidRPr="00E920AC" w:rsidRDefault="00E920AC" w:rsidP="00E920AC">
      <w:pPr>
        <w:spacing w:after="0"/>
        <w:rPr>
          <w:b/>
          <w:color w:val="2F5496" w:themeColor="accent5" w:themeShade="BF"/>
          <w:sz w:val="18"/>
          <w:szCs w:val="28"/>
        </w:rPr>
      </w:pPr>
      <w:r w:rsidRPr="00E920AC">
        <w:rPr>
          <w:b/>
          <w:color w:val="2F5496" w:themeColor="accent5" w:themeShade="BF"/>
          <w:sz w:val="18"/>
          <w:szCs w:val="28"/>
        </w:rPr>
        <w:t>SR = CF/taux de MCV = (420 000 – 340 000)/ 0,32 = 250 000 €</w:t>
      </w:r>
    </w:p>
    <w:p w:rsidR="00E920AC" w:rsidRPr="00E920AC" w:rsidRDefault="00E920AC" w:rsidP="00E920AC">
      <w:pPr>
        <w:spacing w:after="0"/>
        <w:rPr>
          <w:b/>
          <w:color w:val="2F5496" w:themeColor="accent5" w:themeShade="BF"/>
          <w:sz w:val="18"/>
          <w:szCs w:val="28"/>
        </w:rPr>
      </w:pPr>
      <w:r w:rsidRPr="00E920AC">
        <w:rPr>
          <w:b/>
          <w:color w:val="2F5496" w:themeColor="accent5" w:themeShade="BF"/>
          <w:sz w:val="18"/>
          <w:szCs w:val="28"/>
        </w:rPr>
        <w:t>Marge de sécurité = Chiffre d’affaires – Seuil de rentabilité = 500 000 – 250 000 = 250 000 €</w:t>
      </w:r>
    </w:p>
    <w:p w:rsidR="00E920AC" w:rsidRPr="00E920AC" w:rsidRDefault="00E920AC" w:rsidP="00E920AC">
      <w:pPr>
        <w:spacing w:after="0"/>
        <w:rPr>
          <w:b/>
          <w:color w:val="2F5496" w:themeColor="accent5" w:themeShade="BF"/>
          <w:sz w:val="18"/>
          <w:szCs w:val="28"/>
        </w:rPr>
      </w:pPr>
      <w:r w:rsidRPr="00E920AC">
        <w:rPr>
          <w:b/>
          <w:color w:val="2F5496" w:themeColor="accent5" w:themeShade="BF"/>
          <w:sz w:val="18"/>
          <w:szCs w:val="28"/>
        </w:rPr>
        <w:t>Indice de sécurité ou marge de sécurité en % = 250 000 /500 000 = 50 %</w:t>
      </w:r>
    </w:p>
    <w:p w:rsidR="00E920AC" w:rsidRDefault="00E920AC" w:rsidP="002B6506">
      <w:pPr>
        <w:rPr>
          <w:b/>
          <w:sz w:val="18"/>
          <w:szCs w:val="28"/>
          <w:u w:val="single"/>
        </w:rPr>
      </w:pPr>
    </w:p>
    <w:p w:rsidR="002B6506" w:rsidRPr="00BB6875" w:rsidRDefault="00781CB3" w:rsidP="002B6506">
      <w:pPr>
        <w:rPr>
          <w:b/>
          <w:szCs w:val="28"/>
          <w:u w:val="single"/>
        </w:rPr>
      </w:pPr>
      <w:r w:rsidRPr="00BB6875">
        <w:rPr>
          <w:b/>
          <w:szCs w:val="28"/>
          <w:u w:val="single"/>
        </w:rPr>
        <w:t>EXERCICE 9</w:t>
      </w:r>
    </w:p>
    <w:p w:rsidR="002B6506" w:rsidRDefault="002B6506" w:rsidP="002B6506">
      <w:pPr>
        <w:rPr>
          <w:sz w:val="18"/>
          <w:szCs w:val="18"/>
        </w:rPr>
      </w:pPr>
      <w:r w:rsidRPr="00145005">
        <w:rPr>
          <w:sz w:val="18"/>
          <w:szCs w:val="18"/>
        </w:rPr>
        <w:t>Dans une entreprise, le taux de marge sur coût variable est égal à 25 % du chiffre d’affaires. Les charges fixes s’élèvent à 200 000 € jusqu’à 1 000 000 € de chiffre d’affaires, puis elles passent brutalement à 320 000 € au de-là de ce chiffre. Déterminer le seuil de rentabilité lorsque le chiffre d’affaires est inférieur à 1 000 000 € et le nouveau seuil lorsque le chiffre d’affaires est supérieur à 1 000 000 €.</w:t>
      </w:r>
    </w:p>
    <w:p w:rsidR="007B38A5" w:rsidRPr="007B38A5" w:rsidRDefault="007B38A5" w:rsidP="007B38A5">
      <w:pPr>
        <w:spacing w:after="0"/>
        <w:rPr>
          <w:rFonts w:cs="Arial"/>
          <w:b/>
          <w:color w:val="2F5496" w:themeColor="accent5" w:themeShade="BF"/>
          <w:sz w:val="18"/>
          <w:szCs w:val="18"/>
        </w:rPr>
      </w:pPr>
      <w:r w:rsidRPr="007B38A5">
        <w:rPr>
          <w:rFonts w:cs="Arial"/>
          <w:b/>
          <w:color w:val="2F5496" w:themeColor="accent5" w:themeShade="BF"/>
          <w:sz w:val="18"/>
          <w:szCs w:val="18"/>
        </w:rPr>
        <w:t>Si le CA est inférieur à 1 000 000 € le SR</w:t>
      </w:r>
      <w:r w:rsidRPr="007B38A5">
        <w:rPr>
          <w:rFonts w:cs="Arial"/>
          <w:b/>
          <w:color w:val="2F5496" w:themeColor="accent5" w:themeShade="BF"/>
          <w:sz w:val="18"/>
          <w:szCs w:val="18"/>
          <w:vertAlign w:val="subscript"/>
        </w:rPr>
        <w:t>1</w:t>
      </w:r>
      <w:r w:rsidRPr="007B38A5">
        <w:rPr>
          <w:rFonts w:cs="Arial"/>
          <w:b/>
          <w:color w:val="2F5496" w:themeColor="accent5" w:themeShade="BF"/>
          <w:sz w:val="18"/>
          <w:szCs w:val="18"/>
        </w:rPr>
        <w:t xml:space="preserve"> est égal à 200 000/0,25 = 800 000 €</w:t>
      </w:r>
    </w:p>
    <w:p w:rsidR="007B38A5" w:rsidRPr="007B38A5" w:rsidRDefault="007B38A5" w:rsidP="007B38A5">
      <w:pPr>
        <w:spacing w:after="0"/>
        <w:rPr>
          <w:rFonts w:cs="Arial"/>
          <w:b/>
          <w:color w:val="2F5496" w:themeColor="accent5" w:themeShade="BF"/>
          <w:sz w:val="18"/>
          <w:szCs w:val="18"/>
        </w:rPr>
      </w:pPr>
      <w:r w:rsidRPr="007B38A5">
        <w:rPr>
          <w:rFonts w:cs="Arial"/>
          <w:b/>
          <w:color w:val="2F5496" w:themeColor="accent5" w:themeShade="BF"/>
          <w:sz w:val="18"/>
          <w:szCs w:val="18"/>
        </w:rPr>
        <w:t>Si le CA est supérieur à 1 000 000 € le SR</w:t>
      </w:r>
      <w:r w:rsidRPr="007B38A5">
        <w:rPr>
          <w:rFonts w:cs="Arial"/>
          <w:b/>
          <w:color w:val="2F5496" w:themeColor="accent5" w:themeShade="BF"/>
          <w:sz w:val="18"/>
          <w:szCs w:val="18"/>
          <w:vertAlign w:val="subscript"/>
        </w:rPr>
        <w:t>2</w:t>
      </w:r>
      <w:r w:rsidRPr="007B38A5">
        <w:rPr>
          <w:rFonts w:cs="Arial"/>
          <w:b/>
          <w:color w:val="2F5496" w:themeColor="accent5" w:themeShade="BF"/>
          <w:sz w:val="18"/>
          <w:szCs w:val="18"/>
        </w:rPr>
        <w:t xml:space="preserve"> est égal à 320 000/0,25 = 1 280 000 €</w:t>
      </w:r>
    </w:p>
    <w:p w:rsidR="007B38A5" w:rsidRPr="00BB6875" w:rsidRDefault="007B38A5" w:rsidP="002B6506">
      <w:pPr>
        <w:rPr>
          <w:szCs w:val="18"/>
        </w:rPr>
      </w:pPr>
    </w:p>
    <w:p w:rsidR="002B6506" w:rsidRPr="00BB6875" w:rsidRDefault="00781CB3" w:rsidP="002B6506">
      <w:pPr>
        <w:rPr>
          <w:b/>
          <w:szCs w:val="28"/>
          <w:u w:val="single"/>
        </w:rPr>
      </w:pPr>
      <w:r w:rsidRPr="00BB6875">
        <w:rPr>
          <w:b/>
          <w:szCs w:val="28"/>
          <w:u w:val="single"/>
        </w:rPr>
        <w:t>EXERCICE 10</w:t>
      </w:r>
    </w:p>
    <w:p w:rsidR="002B6506" w:rsidRPr="007B38A5" w:rsidRDefault="002B6506" w:rsidP="002B6506">
      <w:pPr>
        <w:rPr>
          <w:b/>
          <w:sz w:val="18"/>
          <w:szCs w:val="18"/>
        </w:rPr>
      </w:pPr>
      <w:r w:rsidRPr="007B38A5">
        <w:rPr>
          <w:b/>
          <w:sz w:val="18"/>
          <w:szCs w:val="18"/>
        </w:rPr>
        <w:t>Un entrepreneur prévoit de fabriquer 150 000 articles. Les charges de structure s’élèvent à 360 000 € et le coût variable unitaire prévu est de 3 €. Le prix de vente unitaire est de 6 €. Il ne variera probablement pas au cours du prochain exercice.</w:t>
      </w:r>
    </w:p>
    <w:p w:rsidR="00145005" w:rsidRPr="007B38A5" w:rsidRDefault="00145005" w:rsidP="00145005">
      <w:pPr>
        <w:rPr>
          <w:b/>
          <w:sz w:val="18"/>
          <w:szCs w:val="18"/>
          <w:u w:val="single"/>
        </w:rPr>
      </w:pPr>
      <w:r w:rsidRPr="007B38A5">
        <w:rPr>
          <w:b/>
          <w:sz w:val="18"/>
          <w:szCs w:val="18"/>
          <w:u w:val="single"/>
        </w:rPr>
        <w:t>Travail à faire :</w:t>
      </w:r>
    </w:p>
    <w:p w:rsidR="00145005" w:rsidRDefault="002B6506" w:rsidP="006250C2">
      <w:pPr>
        <w:pStyle w:val="Paragraphedeliste"/>
        <w:numPr>
          <w:ilvl w:val="0"/>
          <w:numId w:val="11"/>
        </w:numPr>
        <w:rPr>
          <w:b/>
          <w:sz w:val="18"/>
          <w:szCs w:val="18"/>
        </w:rPr>
      </w:pPr>
      <w:r w:rsidRPr="007B38A5">
        <w:rPr>
          <w:b/>
          <w:sz w:val="18"/>
          <w:szCs w:val="18"/>
        </w:rPr>
        <w:t>Calculer la marge sur coût variable en valeur et en pourcentage du chiffre d’affaires.</w:t>
      </w:r>
    </w:p>
    <w:p w:rsidR="007B38A5" w:rsidRPr="00EA5572" w:rsidRDefault="007B38A5" w:rsidP="007B38A5">
      <w:pPr>
        <w:spacing w:after="0"/>
        <w:rPr>
          <w:rFonts w:cs="Arial"/>
          <w:b/>
          <w:color w:val="2F5496" w:themeColor="accent5" w:themeShade="BF"/>
          <w:sz w:val="18"/>
          <w:szCs w:val="18"/>
        </w:rPr>
      </w:pPr>
      <w:r w:rsidRPr="00EA5572">
        <w:rPr>
          <w:rFonts w:cs="Arial"/>
          <w:b/>
          <w:color w:val="2F5496" w:themeColor="accent5" w:themeShade="BF"/>
          <w:sz w:val="18"/>
          <w:szCs w:val="18"/>
        </w:rPr>
        <w:t xml:space="preserve">MCV = </w:t>
      </w:r>
      <w:r>
        <w:rPr>
          <w:rFonts w:cs="Arial"/>
          <w:b/>
          <w:color w:val="2F5496" w:themeColor="accent5" w:themeShade="BF"/>
          <w:sz w:val="18"/>
          <w:szCs w:val="18"/>
        </w:rPr>
        <w:t xml:space="preserve">chiffre d’affaires – Les charges variables = (150 000 * 6) – (150 000 * 3) = 900 000 – 450 000 = </w:t>
      </w:r>
      <w:r w:rsidRPr="00EA5572">
        <w:rPr>
          <w:rFonts w:cs="Arial"/>
          <w:b/>
          <w:color w:val="2F5496" w:themeColor="accent5" w:themeShade="BF"/>
          <w:sz w:val="18"/>
          <w:szCs w:val="18"/>
        </w:rPr>
        <w:t>450 000 €</w:t>
      </w:r>
    </w:p>
    <w:p w:rsidR="007B38A5" w:rsidRDefault="007B38A5" w:rsidP="007B38A5">
      <w:pPr>
        <w:spacing w:after="0"/>
        <w:rPr>
          <w:rFonts w:cs="Arial"/>
          <w:b/>
          <w:color w:val="2F5496" w:themeColor="accent5" w:themeShade="BF"/>
          <w:sz w:val="18"/>
          <w:szCs w:val="18"/>
        </w:rPr>
      </w:pPr>
      <w:r w:rsidRPr="00EA5572">
        <w:rPr>
          <w:rFonts w:cs="Arial"/>
          <w:b/>
          <w:color w:val="2F5496" w:themeColor="accent5" w:themeShade="BF"/>
          <w:sz w:val="18"/>
          <w:szCs w:val="18"/>
        </w:rPr>
        <w:t xml:space="preserve">Taux de MCV = </w:t>
      </w:r>
      <w:r>
        <w:rPr>
          <w:rFonts w:cs="Arial"/>
          <w:b/>
          <w:color w:val="2F5496" w:themeColor="accent5" w:themeShade="BF"/>
          <w:sz w:val="18"/>
          <w:szCs w:val="18"/>
        </w:rPr>
        <w:t xml:space="preserve">MCV/CA * 100 = 450 000/900 000 *100 = </w:t>
      </w:r>
      <w:r w:rsidRPr="00EA5572">
        <w:rPr>
          <w:rFonts w:cs="Arial"/>
          <w:b/>
          <w:color w:val="2F5496" w:themeColor="accent5" w:themeShade="BF"/>
          <w:sz w:val="18"/>
          <w:szCs w:val="18"/>
        </w:rPr>
        <w:t>50 %</w:t>
      </w:r>
    </w:p>
    <w:p w:rsidR="007B38A5" w:rsidRPr="007B38A5" w:rsidRDefault="007B38A5" w:rsidP="007B38A5">
      <w:pPr>
        <w:spacing w:after="0"/>
        <w:rPr>
          <w:rFonts w:cs="Arial"/>
          <w:b/>
          <w:color w:val="2F5496" w:themeColor="accent5" w:themeShade="BF"/>
          <w:sz w:val="18"/>
          <w:szCs w:val="18"/>
        </w:rPr>
      </w:pPr>
    </w:p>
    <w:p w:rsidR="00EA1BB1" w:rsidRDefault="002B6506" w:rsidP="00EA1BB1">
      <w:pPr>
        <w:pStyle w:val="Paragraphedeliste"/>
        <w:numPr>
          <w:ilvl w:val="0"/>
          <w:numId w:val="11"/>
        </w:numPr>
        <w:rPr>
          <w:b/>
          <w:sz w:val="18"/>
          <w:szCs w:val="18"/>
        </w:rPr>
      </w:pPr>
      <w:r w:rsidRPr="007B38A5">
        <w:rPr>
          <w:b/>
          <w:sz w:val="18"/>
          <w:szCs w:val="18"/>
        </w:rPr>
        <w:t>C</w:t>
      </w:r>
      <w:r w:rsidR="00EA1BB1">
        <w:rPr>
          <w:b/>
          <w:sz w:val="18"/>
          <w:szCs w:val="18"/>
        </w:rPr>
        <w:t>alculer le seuil de rentabilité.</w:t>
      </w:r>
    </w:p>
    <w:p w:rsidR="00EA1BB1" w:rsidRDefault="00EA1BB1" w:rsidP="00EA1BB1">
      <w:pPr>
        <w:pStyle w:val="Paragraphedeliste"/>
        <w:spacing w:after="0"/>
        <w:rPr>
          <w:b/>
          <w:sz w:val="18"/>
          <w:szCs w:val="18"/>
        </w:rPr>
      </w:pPr>
    </w:p>
    <w:p w:rsidR="007B38A5" w:rsidRDefault="00EA1BB1" w:rsidP="00EA1BB1">
      <w:pPr>
        <w:pStyle w:val="Paragraphedeliste"/>
        <w:spacing w:after="0"/>
        <w:ind w:left="0"/>
        <w:rPr>
          <w:rFonts w:cs="Arial"/>
          <w:b/>
          <w:color w:val="2F5496" w:themeColor="accent5" w:themeShade="BF"/>
          <w:sz w:val="18"/>
          <w:szCs w:val="18"/>
        </w:rPr>
      </w:pPr>
      <w:r w:rsidRPr="00EA1BB1">
        <w:rPr>
          <w:rFonts w:cs="Arial"/>
          <w:b/>
          <w:color w:val="2F5496" w:themeColor="accent5" w:themeShade="BF"/>
          <w:sz w:val="18"/>
          <w:szCs w:val="18"/>
        </w:rPr>
        <w:t>SR = CF /Taux de MCV = 360 000/ 0,5 = 720 000 €</w:t>
      </w:r>
    </w:p>
    <w:p w:rsidR="00EA1BB1" w:rsidRPr="00EA1BB1" w:rsidRDefault="00EA1BB1" w:rsidP="00EA1BB1">
      <w:pPr>
        <w:pStyle w:val="Paragraphedeliste"/>
        <w:spacing w:after="0"/>
        <w:ind w:left="0"/>
        <w:rPr>
          <w:rFonts w:cs="Arial"/>
          <w:b/>
          <w:color w:val="2F5496" w:themeColor="accent5" w:themeShade="BF"/>
          <w:sz w:val="18"/>
          <w:szCs w:val="18"/>
        </w:rPr>
      </w:pPr>
    </w:p>
    <w:p w:rsidR="007B38A5" w:rsidRPr="00EA1BB1" w:rsidRDefault="002B6506" w:rsidP="00EA1BB1">
      <w:pPr>
        <w:pStyle w:val="Paragraphedeliste"/>
        <w:numPr>
          <w:ilvl w:val="0"/>
          <w:numId w:val="11"/>
        </w:numPr>
        <w:rPr>
          <w:b/>
          <w:sz w:val="18"/>
          <w:szCs w:val="18"/>
        </w:rPr>
      </w:pPr>
      <w:r w:rsidRPr="00EA1BB1">
        <w:rPr>
          <w:b/>
          <w:sz w:val="18"/>
          <w:szCs w:val="18"/>
        </w:rPr>
        <w:t>Combien doit-il produire d’articles avant de réaliser un bénéfice ?</w:t>
      </w:r>
    </w:p>
    <w:p w:rsidR="007B38A5" w:rsidRDefault="007B38A5" w:rsidP="007B38A5">
      <w:pPr>
        <w:spacing w:after="0"/>
        <w:rPr>
          <w:rFonts w:cs="Arial"/>
          <w:b/>
          <w:color w:val="2F5496" w:themeColor="accent5" w:themeShade="BF"/>
          <w:sz w:val="18"/>
          <w:szCs w:val="18"/>
        </w:rPr>
      </w:pPr>
      <w:r>
        <w:rPr>
          <w:rFonts w:cs="Arial"/>
          <w:b/>
          <w:color w:val="2F5496" w:themeColor="accent5" w:themeShade="BF"/>
          <w:sz w:val="18"/>
          <w:szCs w:val="18"/>
        </w:rPr>
        <w:t>SR en Quantité = 720 000/6 = 120 000 produits</w:t>
      </w:r>
    </w:p>
    <w:p w:rsidR="00EA1BB1" w:rsidRDefault="00EA1BB1" w:rsidP="002B6506">
      <w:pPr>
        <w:rPr>
          <w:b/>
          <w:sz w:val="18"/>
          <w:szCs w:val="28"/>
          <w:u w:val="single"/>
        </w:rPr>
      </w:pPr>
    </w:p>
    <w:p w:rsidR="00EA1BB1" w:rsidRDefault="00EA1BB1" w:rsidP="002B6506">
      <w:pPr>
        <w:rPr>
          <w:b/>
          <w:sz w:val="18"/>
          <w:szCs w:val="28"/>
          <w:u w:val="single"/>
        </w:rPr>
      </w:pPr>
    </w:p>
    <w:p w:rsidR="00EA1BB1" w:rsidRDefault="00EA1BB1" w:rsidP="002B6506">
      <w:pPr>
        <w:rPr>
          <w:b/>
          <w:sz w:val="18"/>
          <w:szCs w:val="28"/>
          <w:u w:val="single"/>
        </w:rPr>
      </w:pPr>
    </w:p>
    <w:p w:rsidR="00EA1BB1" w:rsidRDefault="00EA1BB1" w:rsidP="002B6506">
      <w:pPr>
        <w:rPr>
          <w:b/>
          <w:sz w:val="18"/>
          <w:szCs w:val="28"/>
          <w:u w:val="single"/>
        </w:rPr>
      </w:pPr>
    </w:p>
    <w:p w:rsidR="00BB6875" w:rsidRDefault="00BB6875" w:rsidP="002B6506">
      <w:pPr>
        <w:rPr>
          <w:b/>
          <w:sz w:val="18"/>
          <w:szCs w:val="28"/>
          <w:u w:val="single"/>
        </w:rPr>
      </w:pPr>
    </w:p>
    <w:p w:rsidR="00EA1BB1" w:rsidRDefault="00EA1BB1" w:rsidP="002B6506">
      <w:pPr>
        <w:rPr>
          <w:b/>
          <w:sz w:val="18"/>
          <w:szCs w:val="28"/>
          <w:u w:val="single"/>
        </w:rPr>
      </w:pPr>
    </w:p>
    <w:p w:rsidR="002B6506" w:rsidRPr="00BB6875" w:rsidRDefault="00781CB3" w:rsidP="002B6506">
      <w:pPr>
        <w:rPr>
          <w:b/>
          <w:szCs w:val="28"/>
          <w:u w:val="single"/>
        </w:rPr>
      </w:pPr>
      <w:r w:rsidRPr="00BB6875">
        <w:rPr>
          <w:b/>
          <w:szCs w:val="28"/>
          <w:u w:val="single"/>
        </w:rPr>
        <w:lastRenderedPageBreak/>
        <w:t>EXERCICE 11</w:t>
      </w:r>
    </w:p>
    <w:p w:rsidR="002B6506" w:rsidRPr="00992DDD" w:rsidRDefault="002B6506" w:rsidP="002B6506">
      <w:pPr>
        <w:rPr>
          <w:b/>
          <w:sz w:val="18"/>
          <w:szCs w:val="18"/>
        </w:rPr>
      </w:pPr>
      <w:r w:rsidRPr="00992DDD">
        <w:rPr>
          <w:b/>
          <w:sz w:val="18"/>
          <w:szCs w:val="18"/>
        </w:rPr>
        <w:t>Dans une entreprise, le taux de marge sur coût variable est de 37,5 % du chiffre d’affaires net ; les charges fi</w:t>
      </w:r>
      <w:r w:rsidR="00145005" w:rsidRPr="00992DDD">
        <w:rPr>
          <w:b/>
          <w:sz w:val="18"/>
          <w:szCs w:val="18"/>
        </w:rPr>
        <w:t xml:space="preserve">xes s’élèvent à 446 000 €. </w:t>
      </w:r>
      <w:r w:rsidRPr="00992DDD">
        <w:rPr>
          <w:b/>
          <w:sz w:val="18"/>
          <w:szCs w:val="18"/>
        </w:rPr>
        <w:t>Ca</w:t>
      </w:r>
      <w:r w:rsidR="00145005" w:rsidRPr="00992DDD">
        <w:rPr>
          <w:b/>
          <w:sz w:val="18"/>
          <w:szCs w:val="18"/>
        </w:rPr>
        <w:t xml:space="preserve">lculer le seuil de rentabilité. </w:t>
      </w:r>
      <w:r w:rsidRPr="00992DDD">
        <w:rPr>
          <w:b/>
          <w:sz w:val="18"/>
          <w:szCs w:val="18"/>
        </w:rPr>
        <w:t xml:space="preserve">On prévoit pour le prochain exercice une hausse des </w:t>
      </w:r>
      <w:r w:rsidR="00145005" w:rsidRPr="00992DDD">
        <w:rPr>
          <w:b/>
          <w:sz w:val="18"/>
          <w:szCs w:val="18"/>
        </w:rPr>
        <w:t xml:space="preserve">coûts variables de 10 % et une </w:t>
      </w:r>
      <w:r w:rsidRPr="00992DDD">
        <w:rPr>
          <w:b/>
          <w:sz w:val="18"/>
          <w:szCs w:val="18"/>
        </w:rPr>
        <w:t>hausse des coûts fixes de 5 %. Le prix de vente ne cha</w:t>
      </w:r>
      <w:r w:rsidR="00145005" w:rsidRPr="00992DDD">
        <w:rPr>
          <w:b/>
          <w:sz w:val="18"/>
          <w:szCs w:val="18"/>
        </w:rPr>
        <w:t xml:space="preserve">ngera pas. Calculez le taux de </w:t>
      </w:r>
      <w:r w:rsidRPr="00992DDD">
        <w:rPr>
          <w:b/>
          <w:sz w:val="18"/>
          <w:szCs w:val="18"/>
        </w:rPr>
        <w:t>marge sur coût va</w:t>
      </w:r>
      <w:r w:rsidR="00145005" w:rsidRPr="00992DDD">
        <w:rPr>
          <w:b/>
          <w:sz w:val="18"/>
          <w:szCs w:val="18"/>
        </w:rPr>
        <w:t>riable et le nouveau seuil de rentabilité</w:t>
      </w:r>
    </w:p>
    <w:p w:rsidR="00EA1BB1" w:rsidRDefault="00EA1BB1" w:rsidP="002B6506">
      <w:pPr>
        <w:rPr>
          <w:b/>
          <w:color w:val="2F5496" w:themeColor="accent5" w:themeShade="BF"/>
          <w:sz w:val="18"/>
          <w:szCs w:val="18"/>
        </w:rPr>
      </w:pPr>
      <w:r w:rsidRPr="00EA1BB1">
        <w:rPr>
          <w:b/>
          <w:color w:val="2F5496" w:themeColor="accent5" w:themeShade="BF"/>
          <w:sz w:val="18"/>
          <w:szCs w:val="18"/>
        </w:rPr>
        <w:t>SR1 = 446000/0,375 = 1 189 333 €</w:t>
      </w:r>
    </w:p>
    <w:p w:rsidR="00992DDD" w:rsidRDefault="00992DDD" w:rsidP="00992DDD">
      <w:pPr>
        <w:spacing w:after="0"/>
        <w:rPr>
          <w:b/>
          <w:color w:val="2F5496" w:themeColor="accent5" w:themeShade="BF"/>
          <w:sz w:val="18"/>
          <w:szCs w:val="18"/>
          <w:u w:val="single"/>
        </w:rPr>
      </w:pPr>
      <w:r>
        <w:rPr>
          <w:b/>
          <w:color w:val="2F5496" w:themeColor="accent5" w:themeShade="BF"/>
          <w:sz w:val="18"/>
          <w:szCs w:val="18"/>
          <w:u w:val="single"/>
        </w:rPr>
        <w:t xml:space="preserve">Nouvelles CV  </w:t>
      </w:r>
    </w:p>
    <w:p w:rsidR="00EA1BB1" w:rsidRPr="00992DDD" w:rsidRDefault="00EA1BB1" w:rsidP="00992DDD">
      <w:pPr>
        <w:spacing w:after="0"/>
        <w:rPr>
          <w:b/>
          <w:color w:val="2F5496" w:themeColor="accent5" w:themeShade="BF"/>
          <w:sz w:val="18"/>
          <w:szCs w:val="18"/>
          <w:u w:val="single"/>
        </w:rPr>
      </w:pPr>
      <w:r>
        <w:rPr>
          <w:b/>
          <w:color w:val="2F5496" w:themeColor="accent5" w:themeShade="BF"/>
          <w:sz w:val="18"/>
          <w:szCs w:val="18"/>
        </w:rPr>
        <w:t>Si taux de MCV = 37,5%, alors taux de CV = 100 – 37,5 = 62,5 %</w:t>
      </w:r>
    </w:p>
    <w:p w:rsidR="00EA1BB1" w:rsidRDefault="00EA1BB1" w:rsidP="00EA1BB1">
      <w:pPr>
        <w:spacing w:after="0"/>
        <w:rPr>
          <w:b/>
          <w:color w:val="2F5496" w:themeColor="accent5" w:themeShade="BF"/>
          <w:sz w:val="18"/>
          <w:szCs w:val="18"/>
        </w:rPr>
      </w:pPr>
      <w:r>
        <w:rPr>
          <w:b/>
          <w:color w:val="2F5496" w:themeColor="accent5" w:themeShade="BF"/>
          <w:sz w:val="18"/>
          <w:szCs w:val="18"/>
        </w:rPr>
        <w:t>Nouveau taux de CV = 62,5*1,1 = 68,75%</w:t>
      </w:r>
    </w:p>
    <w:p w:rsidR="00EA1BB1" w:rsidRDefault="00EA1BB1" w:rsidP="00EA1BB1">
      <w:pPr>
        <w:spacing w:after="0"/>
        <w:rPr>
          <w:b/>
          <w:color w:val="2F5496" w:themeColor="accent5" w:themeShade="BF"/>
          <w:sz w:val="18"/>
          <w:szCs w:val="18"/>
        </w:rPr>
      </w:pPr>
      <w:r>
        <w:rPr>
          <w:b/>
          <w:color w:val="2F5496" w:themeColor="accent5" w:themeShade="BF"/>
          <w:sz w:val="18"/>
          <w:szCs w:val="18"/>
        </w:rPr>
        <w:t>Nouveau taux de MCV = 100 – 68,75 = 31,25 %</w:t>
      </w:r>
    </w:p>
    <w:p w:rsidR="00EA1BB1" w:rsidRPr="00EA1BB1" w:rsidRDefault="00EA1BB1" w:rsidP="00EA1BB1">
      <w:pPr>
        <w:spacing w:after="0"/>
        <w:rPr>
          <w:b/>
          <w:color w:val="2F5496" w:themeColor="accent5" w:themeShade="BF"/>
          <w:sz w:val="18"/>
          <w:szCs w:val="18"/>
          <w:u w:val="single"/>
        </w:rPr>
      </w:pPr>
      <w:r w:rsidRPr="00EA1BB1">
        <w:rPr>
          <w:b/>
          <w:color w:val="2F5496" w:themeColor="accent5" w:themeShade="BF"/>
          <w:sz w:val="18"/>
          <w:szCs w:val="18"/>
          <w:u w:val="single"/>
        </w:rPr>
        <w:t>Nouvelles CF</w:t>
      </w:r>
    </w:p>
    <w:p w:rsidR="00EA1BB1" w:rsidRDefault="00EA1BB1" w:rsidP="00EA1BB1">
      <w:pPr>
        <w:spacing w:after="0"/>
        <w:rPr>
          <w:b/>
          <w:color w:val="2F5496" w:themeColor="accent5" w:themeShade="BF"/>
          <w:sz w:val="18"/>
          <w:szCs w:val="18"/>
        </w:rPr>
      </w:pPr>
      <w:r>
        <w:rPr>
          <w:b/>
          <w:color w:val="2F5496" w:themeColor="accent5" w:themeShade="BF"/>
          <w:sz w:val="18"/>
          <w:szCs w:val="18"/>
        </w:rPr>
        <w:t>CF = 446 000 * 1,05 = 468 300 €</w:t>
      </w:r>
    </w:p>
    <w:p w:rsidR="00EA1BB1" w:rsidRPr="00EA1BB1" w:rsidRDefault="00EA1BB1" w:rsidP="00EA1BB1">
      <w:pPr>
        <w:spacing w:after="0"/>
        <w:rPr>
          <w:b/>
          <w:color w:val="2F5496" w:themeColor="accent5" w:themeShade="BF"/>
          <w:sz w:val="18"/>
          <w:szCs w:val="18"/>
          <w:u w:val="single"/>
        </w:rPr>
      </w:pPr>
      <w:r w:rsidRPr="00EA1BB1">
        <w:rPr>
          <w:b/>
          <w:color w:val="2F5496" w:themeColor="accent5" w:themeShade="BF"/>
          <w:sz w:val="18"/>
          <w:szCs w:val="18"/>
          <w:u w:val="single"/>
        </w:rPr>
        <w:t>Nouveau SR</w:t>
      </w:r>
    </w:p>
    <w:p w:rsidR="00EA1BB1" w:rsidRDefault="00EA1BB1" w:rsidP="00992DDD">
      <w:pPr>
        <w:spacing w:after="0"/>
        <w:rPr>
          <w:b/>
          <w:color w:val="2F5496" w:themeColor="accent5" w:themeShade="BF"/>
          <w:sz w:val="18"/>
          <w:szCs w:val="18"/>
        </w:rPr>
      </w:pPr>
      <w:r>
        <w:rPr>
          <w:b/>
          <w:color w:val="2F5496" w:themeColor="accent5" w:themeShade="BF"/>
          <w:sz w:val="18"/>
          <w:szCs w:val="18"/>
        </w:rPr>
        <w:t>SR</w:t>
      </w:r>
      <w:r w:rsidR="00992DDD">
        <w:rPr>
          <w:b/>
          <w:color w:val="2F5496" w:themeColor="accent5" w:themeShade="BF"/>
          <w:sz w:val="18"/>
          <w:szCs w:val="18"/>
        </w:rPr>
        <w:t xml:space="preserve"> = 468 300/0,3125 = 1 498 560 €</w:t>
      </w:r>
    </w:p>
    <w:p w:rsidR="00992DDD" w:rsidRPr="00992DDD" w:rsidRDefault="00992DDD" w:rsidP="00992DDD">
      <w:pPr>
        <w:spacing w:after="0"/>
        <w:rPr>
          <w:b/>
          <w:color w:val="2F5496" w:themeColor="accent5" w:themeShade="BF"/>
          <w:sz w:val="18"/>
          <w:szCs w:val="18"/>
        </w:rPr>
      </w:pPr>
    </w:p>
    <w:p w:rsidR="002B6506" w:rsidRPr="00BB6875" w:rsidRDefault="00781CB3" w:rsidP="002B6506">
      <w:pPr>
        <w:rPr>
          <w:b/>
          <w:szCs w:val="28"/>
          <w:u w:val="single"/>
        </w:rPr>
      </w:pPr>
      <w:r w:rsidRPr="00BB6875">
        <w:rPr>
          <w:b/>
          <w:szCs w:val="28"/>
          <w:u w:val="single"/>
        </w:rPr>
        <w:t>EXERCICE 12</w:t>
      </w:r>
    </w:p>
    <w:p w:rsidR="002B6506" w:rsidRPr="00145005" w:rsidRDefault="002B6506" w:rsidP="002B6506">
      <w:pPr>
        <w:rPr>
          <w:sz w:val="18"/>
          <w:szCs w:val="18"/>
        </w:rPr>
      </w:pPr>
      <w:r w:rsidRPr="00145005">
        <w:rPr>
          <w:sz w:val="18"/>
          <w:szCs w:val="18"/>
        </w:rPr>
        <w:t>Les charges de l’entreprise MARBRIER ont été les suivantes au cours du dernier exercice :</w:t>
      </w:r>
    </w:p>
    <w:p w:rsidR="00145005" w:rsidRDefault="002B6506" w:rsidP="006250C2">
      <w:pPr>
        <w:pStyle w:val="Paragraphedeliste"/>
        <w:numPr>
          <w:ilvl w:val="0"/>
          <w:numId w:val="12"/>
        </w:numPr>
        <w:rPr>
          <w:sz w:val="18"/>
          <w:szCs w:val="18"/>
        </w:rPr>
      </w:pPr>
      <w:r w:rsidRPr="00145005">
        <w:rPr>
          <w:sz w:val="18"/>
          <w:szCs w:val="18"/>
        </w:rPr>
        <w:t>Achats d</w:t>
      </w:r>
      <w:r w:rsidR="00145005" w:rsidRPr="00145005">
        <w:rPr>
          <w:sz w:val="18"/>
          <w:szCs w:val="18"/>
        </w:rPr>
        <w:t xml:space="preserve">’approvisionnement </w:t>
      </w:r>
      <w:r w:rsidR="00145005" w:rsidRPr="00145005">
        <w:rPr>
          <w:sz w:val="18"/>
          <w:szCs w:val="18"/>
        </w:rPr>
        <w:tab/>
      </w:r>
      <w:r w:rsidR="00145005" w:rsidRPr="00145005">
        <w:rPr>
          <w:sz w:val="18"/>
          <w:szCs w:val="18"/>
        </w:rPr>
        <w:tab/>
      </w:r>
      <w:r w:rsidR="00145005" w:rsidRPr="00145005">
        <w:rPr>
          <w:sz w:val="18"/>
          <w:szCs w:val="18"/>
        </w:rPr>
        <w:tab/>
        <w:t>700 000 €</w:t>
      </w:r>
      <w:r w:rsidR="00C114F9">
        <w:rPr>
          <w:sz w:val="18"/>
          <w:szCs w:val="18"/>
        </w:rPr>
        <w:t xml:space="preserve"> (100 % variable)</w:t>
      </w:r>
    </w:p>
    <w:p w:rsidR="00145005" w:rsidRDefault="002B6506" w:rsidP="006250C2">
      <w:pPr>
        <w:pStyle w:val="Paragraphedeliste"/>
        <w:numPr>
          <w:ilvl w:val="0"/>
          <w:numId w:val="12"/>
        </w:numPr>
        <w:rPr>
          <w:sz w:val="18"/>
          <w:szCs w:val="18"/>
        </w:rPr>
      </w:pPr>
      <w:r w:rsidRPr="00145005">
        <w:rPr>
          <w:sz w:val="18"/>
          <w:szCs w:val="18"/>
        </w:rPr>
        <w:t>Charges de personnel</w:t>
      </w:r>
      <w:r w:rsidRPr="00145005">
        <w:rPr>
          <w:sz w:val="18"/>
          <w:szCs w:val="18"/>
        </w:rPr>
        <w:tab/>
      </w:r>
      <w:r w:rsidRPr="00145005">
        <w:rPr>
          <w:sz w:val="18"/>
          <w:szCs w:val="18"/>
        </w:rPr>
        <w:tab/>
      </w:r>
      <w:r w:rsidRPr="00145005">
        <w:rPr>
          <w:sz w:val="18"/>
          <w:szCs w:val="18"/>
        </w:rPr>
        <w:tab/>
      </w:r>
      <w:r w:rsidRPr="00145005">
        <w:rPr>
          <w:sz w:val="18"/>
          <w:szCs w:val="18"/>
        </w:rPr>
        <w:tab/>
        <w:t>360 000 €</w:t>
      </w:r>
      <w:r w:rsidR="00C114F9">
        <w:rPr>
          <w:sz w:val="18"/>
          <w:szCs w:val="18"/>
        </w:rPr>
        <w:t xml:space="preserve"> (30 % variable)</w:t>
      </w:r>
    </w:p>
    <w:p w:rsidR="00145005" w:rsidRDefault="002B6506" w:rsidP="006250C2">
      <w:pPr>
        <w:pStyle w:val="Paragraphedeliste"/>
        <w:numPr>
          <w:ilvl w:val="0"/>
          <w:numId w:val="12"/>
        </w:numPr>
        <w:rPr>
          <w:sz w:val="18"/>
          <w:szCs w:val="18"/>
        </w:rPr>
      </w:pPr>
      <w:r w:rsidRPr="00145005">
        <w:rPr>
          <w:sz w:val="18"/>
          <w:szCs w:val="18"/>
        </w:rPr>
        <w:t>Dotations de l’exercice</w:t>
      </w:r>
      <w:r w:rsidRPr="00145005">
        <w:rPr>
          <w:sz w:val="18"/>
          <w:szCs w:val="18"/>
        </w:rPr>
        <w:tab/>
      </w:r>
      <w:r w:rsidRPr="00145005">
        <w:rPr>
          <w:sz w:val="18"/>
          <w:szCs w:val="18"/>
        </w:rPr>
        <w:tab/>
      </w:r>
      <w:r w:rsidRPr="00145005">
        <w:rPr>
          <w:sz w:val="18"/>
          <w:szCs w:val="18"/>
        </w:rPr>
        <w:tab/>
      </w:r>
      <w:r w:rsidR="00145005" w:rsidRPr="00145005">
        <w:rPr>
          <w:sz w:val="18"/>
          <w:szCs w:val="18"/>
        </w:rPr>
        <w:tab/>
      </w:r>
      <w:r w:rsidRPr="00145005">
        <w:rPr>
          <w:sz w:val="18"/>
          <w:szCs w:val="18"/>
        </w:rPr>
        <w:t>142 000 €</w:t>
      </w:r>
      <w:r w:rsidR="00C114F9">
        <w:rPr>
          <w:sz w:val="18"/>
          <w:szCs w:val="18"/>
        </w:rPr>
        <w:t xml:space="preserve"> (100 % fixe)</w:t>
      </w:r>
    </w:p>
    <w:p w:rsidR="00145005" w:rsidRDefault="002B6506" w:rsidP="006250C2">
      <w:pPr>
        <w:pStyle w:val="Paragraphedeliste"/>
        <w:numPr>
          <w:ilvl w:val="0"/>
          <w:numId w:val="12"/>
        </w:numPr>
        <w:rPr>
          <w:sz w:val="18"/>
          <w:szCs w:val="18"/>
        </w:rPr>
      </w:pPr>
      <w:r w:rsidRPr="00145005">
        <w:rPr>
          <w:sz w:val="18"/>
          <w:szCs w:val="18"/>
        </w:rPr>
        <w:t>Services extérieurs</w:t>
      </w:r>
      <w:r w:rsidRPr="00145005">
        <w:rPr>
          <w:sz w:val="18"/>
          <w:szCs w:val="18"/>
        </w:rPr>
        <w:tab/>
      </w:r>
      <w:r w:rsidRPr="00145005">
        <w:rPr>
          <w:sz w:val="18"/>
          <w:szCs w:val="18"/>
        </w:rPr>
        <w:tab/>
      </w:r>
      <w:r w:rsidRPr="00145005">
        <w:rPr>
          <w:sz w:val="18"/>
          <w:szCs w:val="18"/>
        </w:rPr>
        <w:tab/>
      </w:r>
      <w:r w:rsidRPr="00145005">
        <w:rPr>
          <w:sz w:val="18"/>
          <w:szCs w:val="18"/>
        </w:rPr>
        <w:tab/>
      </w:r>
      <w:r w:rsidR="00145005" w:rsidRPr="00145005">
        <w:rPr>
          <w:sz w:val="18"/>
          <w:szCs w:val="18"/>
        </w:rPr>
        <w:tab/>
      </w:r>
      <w:r w:rsidR="00C114F9">
        <w:rPr>
          <w:sz w:val="18"/>
          <w:szCs w:val="18"/>
        </w:rPr>
        <w:t>80 000 € (80 % variable)</w:t>
      </w:r>
    </w:p>
    <w:p w:rsidR="00145005" w:rsidRDefault="002B6506" w:rsidP="006250C2">
      <w:pPr>
        <w:pStyle w:val="Paragraphedeliste"/>
        <w:numPr>
          <w:ilvl w:val="0"/>
          <w:numId w:val="12"/>
        </w:numPr>
        <w:rPr>
          <w:sz w:val="18"/>
          <w:szCs w:val="18"/>
        </w:rPr>
      </w:pPr>
      <w:r w:rsidRPr="00145005">
        <w:rPr>
          <w:sz w:val="18"/>
          <w:szCs w:val="18"/>
        </w:rPr>
        <w:t>Autres services extérieurs</w:t>
      </w:r>
      <w:r w:rsidRPr="00145005">
        <w:rPr>
          <w:sz w:val="18"/>
          <w:szCs w:val="18"/>
        </w:rPr>
        <w:tab/>
      </w:r>
      <w:r w:rsidRPr="00145005">
        <w:rPr>
          <w:sz w:val="18"/>
          <w:szCs w:val="18"/>
        </w:rPr>
        <w:tab/>
      </w:r>
      <w:r w:rsidRPr="00145005">
        <w:rPr>
          <w:sz w:val="18"/>
          <w:szCs w:val="18"/>
        </w:rPr>
        <w:tab/>
      </w:r>
      <w:r w:rsidR="00145005" w:rsidRPr="00145005">
        <w:rPr>
          <w:sz w:val="18"/>
          <w:szCs w:val="18"/>
        </w:rPr>
        <w:tab/>
      </w:r>
      <w:r w:rsidRPr="00145005">
        <w:rPr>
          <w:sz w:val="18"/>
          <w:szCs w:val="18"/>
        </w:rPr>
        <w:t>92 000 €</w:t>
      </w:r>
      <w:r w:rsidR="00C114F9">
        <w:rPr>
          <w:sz w:val="18"/>
          <w:szCs w:val="18"/>
        </w:rPr>
        <w:t xml:space="preserve"> (60 % variable)</w:t>
      </w:r>
    </w:p>
    <w:p w:rsidR="00145005" w:rsidRDefault="002B6506" w:rsidP="006250C2">
      <w:pPr>
        <w:pStyle w:val="Paragraphedeliste"/>
        <w:numPr>
          <w:ilvl w:val="0"/>
          <w:numId w:val="12"/>
        </w:numPr>
        <w:rPr>
          <w:sz w:val="18"/>
          <w:szCs w:val="18"/>
        </w:rPr>
      </w:pPr>
      <w:r w:rsidRPr="00145005">
        <w:rPr>
          <w:sz w:val="18"/>
          <w:szCs w:val="18"/>
        </w:rPr>
        <w:t>Impôts et taxes</w:t>
      </w:r>
      <w:r w:rsidRPr="00145005">
        <w:rPr>
          <w:sz w:val="18"/>
          <w:szCs w:val="18"/>
        </w:rPr>
        <w:tab/>
      </w:r>
      <w:r w:rsidRPr="00145005">
        <w:rPr>
          <w:sz w:val="18"/>
          <w:szCs w:val="18"/>
        </w:rPr>
        <w:tab/>
      </w:r>
      <w:r w:rsidRPr="00145005">
        <w:rPr>
          <w:sz w:val="18"/>
          <w:szCs w:val="18"/>
        </w:rPr>
        <w:tab/>
      </w:r>
      <w:r w:rsidRPr="00145005">
        <w:rPr>
          <w:sz w:val="18"/>
          <w:szCs w:val="18"/>
        </w:rPr>
        <w:tab/>
      </w:r>
      <w:r w:rsidR="00145005" w:rsidRPr="00145005">
        <w:rPr>
          <w:sz w:val="18"/>
          <w:szCs w:val="18"/>
        </w:rPr>
        <w:tab/>
      </w:r>
      <w:r w:rsidRPr="00145005">
        <w:rPr>
          <w:sz w:val="18"/>
          <w:szCs w:val="18"/>
        </w:rPr>
        <w:t>30 000 €</w:t>
      </w:r>
      <w:r w:rsidR="00C114F9">
        <w:rPr>
          <w:sz w:val="18"/>
          <w:szCs w:val="18"/>
        </w:rPr>
        <w:t xml:space="preserve"> (20 % variable)</w:t>
      </w:r>
    </w:p>
    <w:p w:rsidR="002B6506" w:rsidRPr="00145005" w:rsidRDefault="002B6506" w:rsidP="006250C2">
      <w:pPr>
        <w:pStyle w:val="Paragraphedeliste"/>
        <w:numPr>
          <w:ilvl w:val="0"/>
          <w:numId w:val="12"/>
        </w:numPr>
        <w:rPr>
          <w:sz w:val="18"/>
          <w:szCs w:val="18"/>
        </w:rPr>
      </w:pPr>
      <w:r w:rsidRPr="00145005">
        <w:rPr>
          <w:sz w:val="18"/>
          <w:szCs w:val="18"/>
        </w:rPr>
        <w:t>Charges financières</w:t>
      </w:r>
      <w:r w:rsidRPr="00145005">
        <w:rPr>
          <w:sz w:val="18"/>
          <w:szCs w:val="18"/>
        </w:rPr>
        <w:tab/>
      </w:r>
      <w:r w:rsidRPr="00145005">
        <w:rPr>
          <w:sz w:val="18"/>
          <w:szCs w:val="18"/>
        </w:rPr>
        <w:tab/>
      </w:r>
      <w:r w:rsidRPr="00145005">
        <w:rPr>
          <w:sz w:val="18"/>
          <w:szCs w:val="18"/>
        </w:rPr>
        <w:tab/>
      </w:r>
      <w:r w:rsidRPr="00145005">
        <w:rPr>
          <w:sz w:val="18"/>
          <w:szCs w:val="18"/>
        </w:rPr>
        <w:tab/>
        <w:t>16 000 €</w:t>
      </w:r>
      <w:r w:rsidR="00C114F9">
        <w:rPr>
          <w:sz w:val="18"/>
          <w:szCs w:val="18"/>
        </w:rPr>
        <w:t xml:space="preserve"> (95 % variable)</w:t>
      </w:r>
    </w:p>
    <w:p w:rsidR="002B6506" w:rsidRPr="00145005" w:rsidRDefault="002B6506" w:rsidP="002B6506">
      <w:pPr>
        <w:rPr>
          <w:sz w:val="18"/>
          <w:szCs w:val="18"/>
        </w:rPr>
      </w:pPr>
      <w:r w:rsidRPr="00145005">
        <w:rPr>
          <w:sz w:val="18"/>
          <w:szCs w:val="18"/>
        </w:rPr>
        <w:t xml:space="preserve">Il n’y avait ni stock initial, ni stock final. Le chiffre d’affaires s’est élevé à 1 716 000 €. </w:t>
      </w:r>
    </w:p>
    <w:p w:rsidR="00C114F9" w:rsidRPr="00145005" w:rsidRDefault="00C114F9" w:rsidP="00C114F9">
      <w:pPr>
        <w:rPr>
          <w:b/>
          <w:sz w:val="18"/>
          <w:szCs w:val="18"/>
          <w:u w:val="single"/>
        </w:rPr>
      </w:pPr>
      <w:r w:rsidRPr="00145005">
        <w:rPr>
          <w:b/>
          <w:sz w:val="18"/>
          <w:szCs w:val="18"/>
          <w:u w:val="single"/>
        </w:rPr>
        <w:t>Travail à faire :</w:t>
      </w:r>
    </w:p>
    <w:p w:rsidR="00C114F9" w:rsidRDefault="002B6506" w:rsidP="006250C2">
      <w:pPr>
        <w:pStyle w:val="Paragraphedeliste"/>
        <w:numPr>
          <w:ilvl w:val="0"/>
          <w:numId w:val="13"/>
        </w:numPr>
        <w:rPr>
          <w:sz w:val="18"/>
          <w:szCs w:val="18"/>
        </w:rPr>
      </w:pPr>
      <w:r w:rsidRPr="00C114F9">
        <w:rPr>
          <w:sz w:val="18"/>
          <w:szCs w:val="18"/>
        </w:rPr>
        <w:t>Calculer le montant des charges variables et le montant des cha</w:t>
      </w:r>
      <w:r w:rsidR="00C114F9">
        <w:rPr>
          <w:sz w:val="18"/>
          <w:szCs w:val="18"/>
        </w:rPr>
        <w:t>rges fixes,</w:t>
      </w:r>
    </w:p>
    <w:p w:rsidR="00C114F9" w:rsidRDefault="002B6506" w:rsidP="006250C2">
      <w:pPr>
        <w:pStyle w:val="Paragraphedeliste"/>
        <w:numPr>
          <w:ilvl w:val="0"/>
          <w:numId w:val="13"/>
        </w:numPr>
        <w:rPr>
          <w:sz w:val="18"/>
          <w:szCs w:val="18"/>
        </w:rPr>
      </w:pPr>
      <w:r w:rsidRPr="00C114F9">
        <w:rPr>
          <w:sz w:val="18"/>
          <w:szCs w:val="18"/>
        </w:rPr>
        <w:t>Déterminer le seuil de rentabilité.</w:t>
      </w:r>
    </w:p>
    <w:p w:rsidR="00C114F9" w:rsidRDefault="002B6506" w:rsidP="006250C2">
      <w:pPr>
        <w:pStyle w:val="Paragraphedeliste"/>
        <w:numPr>
          <w:ilvl w:val="0"/>
          <w:numId w:val="13"/>
        </w:numPr>
        <w:rPr>
          <w:sz w:val="18"/>
          <w:szCs w:val="18"/>
        </w:rPr>
      </w:pPr>
      <w:r w:rsidRPr="00C114F9">
        <w:rPr>
          <w:sz w:val="18"/>
          <w:szCs w:val="18"/>
        </w:rPr>
        <w:t>On envisage, pour le prochain exercice, les m</w:t>
      </w:r>
      <w:r w:rsidR="00C114F9">
        <w:rPr>
          <w:sz w:val="18"/>
          <w:szCs w:val="18"/>
        </w:rPr>
        <w:t>odifications suivantes :</w:t>
      </w:r>
    </w:p>
    <w:p w:rsidR="00C114F9" w:rsidRDefault="00C114F9" w:rsidP="006250C2">
      <w:pPr>
        <w:pStyle w:val="Paragraphedeliste"/>
        <w:numPr>
          <w:ilvl w:val="0"/>
          <w:numId w:val="14"/>
        </w:numPr>
        <w:rPr>
          <w:sz w:val="18"/>
          <w:szCs w:val="18"/>
        </w:rPr>
      </w:pPr>
      <w:r>
        <w:rPr>
          <w:sz w:val="18"/>
          <w:szCs w:val="18"/>
        </w:rPr>
        <w:t>Le chiffre d’affaires augmentera de 2</w:t>
      </w:r>
      <w:r w:rsidR="002B6506" w:rsidRPr="00C114F9">
        <w:rPr>
          <w:sz w:val="18"/>
          <w:szCs w:val="18"/>
        </w:rPr>
        <w:t xml:space="preserve">5 %, </w:t>
      </w:r>
    </w:p>
    <w:p w:rsidR="00C114F9" w:rsidRDefault="002B6506" w:rsidP="006250C2">
      <w:pPr>
        <w:pStyle w:val="Paragraphedeliste"/>
        <w:numPr>
          <w:ilvl w:val="0"/>
          <w:numId w:val="14"/>
        </w:numPr>
        <w:rPr>
          <w:sz w:val="18"/>
          <w:szCs w:val="18"/>
        </w:rPr>
      </w:pPr>
      <w:r w:rsidRPr="00C114F9">
        <w:rPr>
          <w:sz w:val="18"/>
          <w:szCs w:val="18"/>
        </w:rPr>
        <w:t xml:space="preserve">les charges opérationnelles de 10 % </w:t>
      </w:r>
    </w:p>
    <w:p w:rsidR="00C114F9" w:rsidRDefault="002B6506" w:rsidP="006250C2">
      <w:pPr>
        <w:pStyle w:val="Paragraphedeliste"/>
        <w:numPr>
          <w:ilvl w:val="0"/>
          <w:numId w:val="14"/>
        </w:numPr>
        <w:rPr>
          <w:sz w:val="18"/>
          <w:szCs w:val="18"/>
        </w:rPr>
      </w:pPr>
      <w:r w:rsidRPr="00C114F9">
        <w:rPr>
          <w:sz w:val="18"/>
          <w:szCs w:val="18"/>
        </w:rPr>
        <w:t xml:space="preserve">et les CF de 5 %. </w:t>
      </w:r>
      <w:r w:rsidR="00C114F9">
        <w:rPr>
          <w:sz w:val="18"/>
          <w:szCs w:val="18"/>
        </w:rPr>
        <w:t>……….Calculez le nouveau chiffre d’affaires critiques</w:t>
      </w:r>
    </w:p>
    <w:p w:rsidR="00566665" w:rsidRPr="002B3E74" w:rsidRDefault="00566665" w:rsidP="00566665">
      <w:pPr>
        <w:rPr>
          <w:rFonts w:cs="Arial"/>
          <w:sz w:val="18"/>
          <w:szCs w:val="18"/>
        </w:rPr>
      </w:pPr>
      <w:r w:rsidRPr="002B3E74">
        <w:rPr>
          <w:rFonts w:cs="Arial"/>
          <w:sz w:val="18"/>
          <w:szCs w:val="18"/>
        </w:rPr>
        <w:t>Il n’y avait ni stock initial, ni stock final. Le chiffre d’affaires s’est élevé à 1 716 000 €. On vous communique le tableau de ventilation des charges en charges opérationnelles et charges de s</w:t>
      </w:r>
      <w:r>
        <w:rPr>
          <w:rFonts w:cs="Arial"/>
          <w:sz w:val="18"/>
          <w:szCs w:val="18"/>
        </w:rPr>
        <w:t>tructure. (Tableau à compléter)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216"/>
        <w:gridCol w:w="1616"/>
        <w:gridCol w:w="1176"/>
        <w:gridCol w:w="1576"/>
      </w:tblGrid>
      <w:tr w:rsidR="00566665" w:rsidRPr="000D1D68" w:rsidTr="00566665">
        <w:trPr>
          <w:trHeight w:hRule="exact" w:val="227"/>
        </w:trPr>
        <w:tc>
          <w:tcPr>
            <w:tcW w:w="3102" w:type="dxa"/>
            <w:shd w:val="clear" w:color="auto" w:fill="C0C0C0"/>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Charge par nature</w:t>
            </w:r>
          </w:p>
        </w:tc>
        <w:tc>
          <w:tcPr>
            <w:tcW w:w="1216" w:type="dxa"/>
            <w:shd w:val="clear" w:color="auto" w:fill="C0C0C0"/>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CV en %</w:t>
            </w:r>
          </w:p>
        </w:tc>
        <w:tc>
          <w:tcPr>
            <w:tcW w:w="1616" w:type="dxa"/>
            <w:shd w:val="clear" w:color="auto" w:fill="C0C0C0"/>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CV en valeur</w:t>
            </w:r>
          </w:p>
        </w:tc>
        <w:tc>
          <w:tcPr>
            <w:tcW w:w="1176" w:type="dxa"/>
            <w:shd w:val="clear" w:color="auto" w:fill="C0C0C0"/>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CF en %</w:t>
            </w:r>
          </w:p>
        </w:tc>
        <w:tc>
          <w:tcPr>
            <w:tcW w:w="1576" w:type="dxa"/>
            <w:shd w:val="clear" w:color="auto" w:fill="C0C0C0"/>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CF en valeur</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Achats d’approvisionnement</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100 %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700 000 €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0 %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Services extérieurs</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 xml:space="preserve">80 %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64 000 €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20 %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16 000 €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Autres services extérieurs</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60 %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55 200 €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40 %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36 800 €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Impôts et taxes</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20 %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6 000 €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80 %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24 000 €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Charges de personnel</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30 %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108 000 €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70 %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252 000 €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Charges financières</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95 %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15 200 €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5 %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800 €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Dotations de l’exercice</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0 %</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0</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100 %</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142 000 €</w:t>
            </w:r>
          </w:p>
        </w:tc>
      </w:tr>
      <w:tr w:rsidR="00566665" w:rsidRPr="000D1D68" w:rsidTr="00566665">
        <w:trPr>
          <w:trHeight w:hRule="exact" w:val="227"/>
        </w:trPr>
        <w:tc>
          <w:tcPr>
            <w:tcW w:w="3102"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TOTAL</w:t>
            </w:r>
          </w:p>
        </w:tc>
        <w:tc>
          <w:tcPr>
            <w:tcW w:w="1216" w:type="dxa"/>
            <w:shd w:val="clear" w:color="auto" w:fill="auto"/>
            <w:vAlign w:val="center"/>
          </w:tcPr>
          <w:p w:rsidR="00566665" w:rsidRPr="00946E66" w:rsidRDefault="00566665" w:rsidP="00566665">
            <w:pPr>
              <w:jc w:val="center"/>
              <w:rPr>
                <w:rFonts w:cs="Arial"/>
                <w:b/>
                <w:color w:val="000000" w:themeColor="text1"/>
                <w:sz w:val="18"/>
                <w:szCs w:val="18"/>
              </w:rPr>
            </w:pPr>
            <w:r w:rsidRPr="00946E66">
              <w:rPr>
                <w:rFonts w:cs="Arial"/>
                <w:b/>
                <w:color w:val="000000" w:themeColor="text1"/>
                <w:sz w:val="18"/>
                <w:szCs w:val="18"/>
              </w:rPr>
              <w:t>XXXX</w:t>
            </w:r>
          </w:p>
        </w:tc>
        <w:tc>
          <w:tcPr>
            <w:tcW w:w="161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948 400 €</w:t>
            </w:r>
          </w:p>
        </w:tc>
        <w:tc>
          <w:tcPr>
            <w:tcW w:w="11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sidRPr="000D1D68">
              <w:rPr>
                <w:rFonts w:cs="Arial"/>
                <w:b/>
                <w:color w:val="2F5496" w:themeColor="accent5" w:themeShade="BF"/>
                <w:sz w:val="18"/>
                <w:szCs w:val="18"/>
              </w:rPr>
              <w:t>XXXX</w:t>
            </w:r>
          </w:p>
        </w:tc>
        <w:tc>
          <w:tcPr>
            <w:tcW w:w="1576" w:type="dxa"/>
            <w:shd w:val="clear" w:color="auto" w:fill="auto"/>
            <w:vAlign w:val="center"/>
          </w:tcPr>
          <w:p w:rsidR="00566665" w:rsidRPr="000D1D68" w:rsidRDefault="00566665" w:rsidP="00566665">
            <w:pPr>
              <w:jc w:val="center"/>
              <w:rPr>
                <w:rFonts w:cs="Arial"/>
                <w:b/>
                <w:color w:val="2F5496" w:themeColor="accent5" w:themeShade="BF"/>
                <w:sz w:val="18"/>
                <w:szCs w:val="18"/>
              </w:rPr>
            </w:pPr>
            <w:r>
              <w:rPr>
                <w:rFonts w:cs="Arial"/>
                <w:b/>
                <w:color w:val="2F5496" w:themeColor="accent5" w:themeShade="BF"/>
                <w:sz w:val="18"/>
                <w:szCs w:val="18"/>
              </w:rPr>
              <w:t>471 600 €</w:t>
            </w:r>
          </w:p>
        </w:tc>
      </w:tr>
    </w:tbl>
    <w:p w:rsidR="00566665" w:rsidRDefault="00566665" w:rsidP="00566665">
      <w:pPr>
        <w:rPr>
          <w:rFonts w:cs="Arial"/>
          <w:sz w:val="18"/>
          <w:szCs w:val="18"/>
        </w:rPr>
      </w:pPr>
    </w:p>
    <w:p w:rsidR="00992DDD" w:rsidRDefault="00992DDD" w:rsidP="00566665">
      <w:pPr>
        <w:rPr>
          <w:rFonts w:cs="Arial"/>
          <w:b/>
          <w:sz w:val="18"/>
          <w:szCs w:val="18"/>
          <w:u w:val="single"/>
        </w:rPr>
      </w:pPr>
    </w:p>
    <w:p w:rsidR="00992DDD" w:rsidRDefault="00992DDD" w:rsidP="00566665">
      <w:pPr>
        <w:rPr>
          <w:rFonts w:cs="Arial"/>
          <w:b/>
          <w:sz w:val="18"/>
          <w:szCs w:val="18"/>
          <w:u w:val="single"/>
        </w:rPr>
      </w:pPr>
    </w:p>
    <w:p w:rsidR="00992DDD" w:rsidRDefault="00992DDD" w:rsidP="00566665">
      <w:pPr>
        <w:rPr>
          <w:rFonts w:cs="Arial"/>
          <w:b/>
          <w:sz w:val="18"/>
          <w:szCs w:val="18"/>
          <w:u w:val="single"/>
        </w:rPr>
      </w:pPr>
    </w:p>
    <w:p w:rsidR="00992DDD" w:rsidRDefault="00992DDD" w:rsidP="00566665">
      <w:pPr>
        <w:rPr>
          <w:rFonts w:cs="Arial"/>
          <w:b/>
          <w:sz w:val="18"/>
          <w:szCs w:val="18"/>
          <w:u w:val="single"/>
        </w:rPr>
      </w:pPr>
    </w:p>
    <w:p w:rsidR="00566665" w:rsidRPr="007F32B5" w:rsidRDefault="00566665" w:rsidP="00566665">
      <w:pPr>
        <w:rPr>
          <w:rFonts w:cs="Arial"/>
          <w:b/>
          <w:sz w:val="18"/>
          <w:szCs w:val="18"/>
          <w:u w:val="single"/>
        </w:rPr>
      </w:pPr>
      <w:r w:rsidRPr="007F32B5">
        <w:rPr>
          <w:rFonts w:cs="Arial"/>
          <w:b/>
          <w:sz w:val="18"/>
          <w:szCs w:val="18"/>
          <w:u w:val="single"/>
        </w:rPr>
        <w:t>Travail à faire :</w:t>
      </w:r>
    </w:p>
    <w:p w:rsidR="00566665" w:rsidRDefault="00566665" w:rsidP="00EB08A8">
      <w:pPr>
        <w:pStyle w:val="Paragraphedeliste"/>
        <w:numPr>
          <w:ilvl w:val="0"/>
          <w:numId w:val="102"/>
        </w:numPr>
        <w:rPr>
          <w:rFonts w:cs="Arial"/>
          <w:sz w:val="18"/>
          <w:szCs w:val="18"/>
        </w:rPr>
      </w:pPr>
      <w:r w:rsidRPr="007F32B5">
        <w:rPr>
          <w:rFonts w:cs="Arial"/>
          <w:sz w:val="18"/>
          <w:szCs w:val="18"/>
        </w:rPr>
        <w:t>Calculer le montant des charges variables et le montant d</w:t>
      </w:r>
      <w:r>
        <w:rPr>
          <w:rFonts w:cs="Arial"/>
          <w:sz w:val="18"/>
          <w:szCs w:val="18"/>
        </w:rPr>
        <w:t>es charges fixes.</w:t>
      </w:r>
    </w:p>
    <w:p w:rsidR="00566665" w:rsidRPr="000D1D68" w:rsidRDefault="00566665" w:rsidP="00566665">
      <w:pPr>
        <w:rPr>
          <w:rFonts w:cs="Arial"/>
          <w:b/>
          <w:color w:val="2F5496" w:themeColor="accent5" w:themeShade="BF"/>
          <w:sz w:val="18"/>
          <w:szCs w:val="18"/>
        </w:rPr>
      </w:pPr>
      <w:r w:rsidRPr="000D1D68">
        <w:rPr>
          <w:rFonts w:cs="Arial"/>
          <w:b/>
          <w:color w:val="2F5496" w:themeColor="accent5" w:themeShade="BF"/>
          <w:sz w:val="18"/>
          <w:szCs w:val="18"/>
        </w:rPr>
        <w:t>Voir tableau ci-dessus</w:t>
      </w:r>
    </w:p>
    <w:p w:rsidR="00566665" w:rsidRDefault="00566665" w:rsidP="00EB08A8">
      <w:pPr>
        <w:pStyle w:val="Paragraphedeliste"/>
        <w:numPr>
          <w:ilvl w:val="0"/>
          <w:numId w:val="102"/>
        </w:numPr>
        <w:rPr>
          <w:rFonts w:cs="Arial"/>
          <w:sz w:val="18"/>
          <w:szCs w:val="18"/>
        </w:rPr>
      </w:pPr>
      <w:r w:rsidRPr="007F32B5">
        <w:rPr>
          <w:rFonts w:cs="Arial"/>
          <w:sz w:val="18"/>
          <w:szCs w:val="18"/>
        </w:rPr>
        <w:t>Déterminer le seuil de rentabilité.</w:t>
      </w:r>
    </w:p>
    <w:p w:rsidR="00566665" w:rsidRPr="00774272" w:rsidRDefault="00566665" w:rsidP="00566665">
      <w:pPr>
        <w:spacing w:after="0"/>
        <w:rPr>
          <w:rFonts w:cs="Arial"/>
          <w:b/>
          <w:color w:val="2F5496" w:themeColor="accent5" w:themeShade="BF"/>
          <w:sz w:val="18"/>
          <w:szCs w:val="18"/>
        </w:rPr>
      </w:pPr>
      <w:r w:rsidRPr="00774272">
        <w:rPr>
          <w:rFonts w:cs="Arial"/>
          <w:b/>
          <w:color w:val="2F5496" w:themeColor="accent5" w:themeShade="BF"/>
          <w:sz w:val="18"/>
          <w:szCs w:val="18"/>
        </w:rPr>
        <w:t>Calcul de la marge sur coût variable : MCV = CA – CV = 1 716 000 – 948 400 = 767 600 €</w:t>
      </w:r>
    </w:p>
    <w:p w:rsidR="00566665" w:rsidRDefault="00566665" w:rsidP="00566665">
      <w:pPr>
        <w:spacing w:after="0"/>
        <w:rPr>
          <w:rFonts w:cs="Arial"/>
          <w:b/>
          <w:color w:val="2F5496" w:themeColor="accent5" w:themeShade="BF"/>
          <w:sz w:val="18"/>
          <w:szCs w:val="18"/>
        </w:rPr>
      </w:pPr>
      <w:r w:rsidRPr="00774272">
        <w:rPr>
          <w:rFonts w:cs="Arial"/>
          <w:b/>
          <w:color w:val="2F5496" w:themeColor="accent5" w:themeShade="BF"/>
          <w:sz w:val="18"/>
          <w:szCs w:val="18"/>
        </w:rPr>
        <w:t xml:space="preserve">Calcul du taux de marge sur coût variable : Taux de MCV = MCV/CA*100 = </w:t>
      </w:r>
      <w:r>
        <w:rPr>
          <w:rFonts w:cs="Arial"/>
          <w:b/>
          <w:color w:val="2F5496" w:themeColor="accent5" w:themeShade="BF"/>
          <w:sz w:val="18"/>
          <w:szCs w:val="18"/>
        </w:rPr>
        <w:t>767 600/1 716 000 * 100 = 44,73 %</w:t>
      </w:r>
    </w:p>
    <w:p w:rsidR="00566665" w:rsidRDefault="00566665" w:rsidP="00566665">
      <w:pPr>
        <w:spacing w:after="0"/>
        <w:rPr>
          <w:rFonts w:cs="Arial"/>
          <w:b/>
          <w:color w:val="2F5496" w:themeColor="accent5" w:themeShade="BF"/>
          <w:sz w:val="18"/>
          <w:szCs w:val="18"/>
        </w:rPr>
      </w:pPr>
      <w:r>
        <w:rPr>
          <w:rFonts w:cs="Arial"/>
          <w:b/>
          <w:color w:val="2F5496" w:themeColor="accent5" w:themeShade="BF"/>
          <w:sz w:val="18"/>
          <w:szCs w:val="18"/>
        </w:rPr>
        <w:t>Calcul du SR = CF/Taux de MCV = 471 600/0,4473 = 1 054 326 €</w:t>
      </w:r>
    </w:p>
    <w:p w:rsidR="00566665" w:rsidRDefault="00566665" w:rsidP="00566665">
      <w:pPr>
        <w:spacing w:after="0"/>
        <w:rPr>
          <w:rFonts w:cs="Arial"/>
          <w:b/>
          <w:color w:val="2F5496" w:themeColor="accent5" w:themeShade="BF"/>
          <w:sz w:val="18"/>
          <w:szCs w:val="18"/>
        </w:rPr>
      </w:pPr>
    </w:p>
    <w:p w:rsidR="00566665" w:rsidRDefault="00566665" w:rsidP="00EB08A8">
      <w:pPr>
        <w:pStyle w:val="Paragraphedeliste"/>
        <w:numPr>
          <w:ilvl w:val="0"/>
          <w:numId w:val="102"/>
        </w:numPr>
        <w:rPr>
          <w:sz w:val="18"/>
          <w:szCs w:val="18"/>
        </w:rPr>
      </w:pPr>
      <w:r w:rsidRPr="00C114F9">
        <w:rPr>
          <w:sz w:val="18"/>
          <w:szCs w:val="18"/>
        </w:rPr>
        <w:t>On envisage, pour le prochain exercice, les m</w:t>
      </w:r>
      <w:r>
        <w:rPr>
          <w:sz w:val="18"/>
          <w:szCs w:val="18"/>
        </w:rPr>
        <w:t>odifications suivantes :</w:t>
      </w:r>
    </w:p>
    <w:p w:rsidR="00566665" w:rsidRDefault="00566665" w:rsidP="00566665">
      <w:pPr>
        <w:pStyle w:val="Paragraphedeliste"/>
        <w:numPr>
          <w:ilvl w:val="0"/>
          <w:numId w:val="14"/>
        </w:numPr>
        <w:rPr>
          <w:sz w:val="18"/>
          <w:szCs w:val="18"/>
        </w:rPr>
      </w:pPr>
      <w:r>
        <w:rPr>
          <w:sz w:val="18"/>
          <w:szCs w:val="18"/>
        </w:rPr>
        <w:t>Le chiffre d’affaires augmentera de 2</w:t>
      </w:r>
      <w:r w:rsidRPr="00C114F9">
        <w:rPr>
          <w:sz w:val="18"/>
          <w:szCs w:val="18"/>
        </w:rPr>
        <w:t xml:space="preserve">5 %, </w:t>
      </w:r>
      <w:r w:rsidRPr="00566665">
        <w:rPr>
          <w:b/>
          <w:color w:val="2F5496" w:themeColor="accent5" w:themeShade="BF"/>
          <w:sz w:val="18"/>
          <w:szCs w:val="18"/>
        </w:rPr>
        <w:t>Nouveau chiffre d’affaires = 2 145 000 €</w:t>
      </w:r>
    </w:p>
    <w:p w:rsidR="00566665" w:rsidRDefault="00566665" w:rsidP="00566665">
      <w:pPr>
        <w:pStyle w:val="Paragraphedeliste"/>
        <w:numPr>
          <w:ilvl w:val="0"/>
          <w:numId w:val="14"/>
        </w:numPr>
        <w:rPr>
          <w:sz w:val="18"/>
          <w:szCs w:val="18"/>
        </w:rPr>
      </w:pPr>
      <w:r w:rsidRPr="00C114F9">
        <w:rPr>
          <w:sz w:val="18"/>
          <w:szCs w:val="18"/>
        </w:rPr>
        <w:t xml:space="preserve">les </w:t>
      </w:r>
      <w:r>
        <w:rPr>
          <w:sz w:val="18"/>
          <w:szCs w:val="18"/>
        </w:rPr>
        <w:t xml:space="preserve">charges opérationnelles de 10 %, </w:t>
      </w:r>
      <w:r>
        <w:rPr>
          <w:b/>
          <w:color w:val="2F5496" w:themeColor="accent5" w:themeShade="BF"/>
          <w:sz w:val="18"/>
          <w:szCs w:val="18"/>
        </w:rPr>
        <w:t xml:space="preserve">Nouvelles charges variables = </w:t>
      </w:r>
      <w:r w:rsidR="00665AAD">
        <w:rPr>
          <w:b/>
          <w:color w:val="2F5496" w:themeColor="accent5" w:themeShade="BF"/>
          <w:sz w:val="18"/>
          <w:szCs w:val="18"/>
        </w:rPr>
        <w:t>1 043 240 €</w:t>
      </w:r>
    </w:p>
    <w:p w:rsidR="00566665" w:rsidRDefault="00566665" w:rsidP="00566665">
      <w:pPr>
        <w:pStyle w:val="Paragraphedeliste"/>
        <w:numPr>
          <w:ilvl w:val="0"/>
          <w:numId w:val="14"/>
        </w:numPr>
        <w:rPr>
          <w:sz w:val="18"/>
          <w:szCs w:val="18"/>
        </w:rPr>
      </w:pPr>
      <w:r w:rsidRPr="00C114F9">
        <w:rPr>
          <w:sz w:val="18"/>
          <w:szCs w:val="18"/>
        </w:rPr>
        <w:t xml:space="preserve">et les CF de 5 %. </w:t>
      </w:r>
      <w:r>
        <w:rPr>
          <w:sz w:val="18"/>
          <w:szCs w:val="18"/>
        </w:rPr>
        <w:t>……….Calculez le nouveau chiffre d’affaires critiques</w:t>
      </w:r>
      <w:r w:rsidR="00665AAD">
        <w:rPr>
          <w:sz w:val="18"/>
          <w:szCs w:val="18"/>
        </w:rPr>
        <w:t xml:space="preserve"> </w:t>
      </w:r>
      <w:r w:rsidR="00665AAD" w:rsidRPr="00665AAD">
        <w:rPr>
          <w:b/>
          <w:color w:val="2F5496" w:themeColor="accent5" w:themeShade="BF"/>
          <w:sz w:val="18"/>
          <w:szCs w:val="18"/>
        </w:rPr>
        <w:t>Nouvelles charges fixes =  495 180 €</w:t>
      </w:r>
    </w:p>
    <w:p w:rsidR="00665AAD" w:rsidRDefault="00665AAD" w:rsidP="00665AAD">
      <w:pPr>
        <w:spacing w:after="0"/>
        <w:rPr>
          <w:b/>
          <w:color w:val="2F5496" w:themeColor="accent5" w:themeShade="BF"/>
          <w:sz w:val="18"/>
          <w:szCs w:val="28"/>
        </w:rPr>
      </w:pPr>
      <w:r w:rsidRPr="00665AAD">
        <w:rPr>
          <w:b/>
          <w:color w:val="2F5496" w:themeColor="accent5" w:themeShade="BF"/>
          <w:sz w:val="18"/>
          <w:szCs w:val="28"/>
        </w:rPr>
        <w:t>MCV = 2 145 000 – 1 043 240 = 1 101</w:t>
      </w:r>
      <w:r>
        <w:rPr>
          <w:b/>
          <w:color w:val="2F5496" w:themeColor="accent5" w:themeShade="BF"/>
          <w:sz w:val="18"/>
          <w:szCs w:val="28"/>
        </w:rPr>
        <w:t> </w:t>
      </w:r>
      <w:r w:rsidRPr="00665AAD">
        <w:rPr>
          <w:b/>
          <w:color w:val="2F5496" w:themeColor="accent5" w:themeShade="BF"/>
          <w:sz w:val="18"/>
          <w:szCs w:val="28"/>
        </w:rPr>
        <w:t>760</w:t>
      </w:r>
    </w:p>
    <w:p w:rsidR="00665AAD" w:rsidRDefault="00665AAD" w:rsidP="00665AAD">
      <w:pPr>
        <w:spacing w:after="0"/>
        <w:rPr>
          <w:b/>
          <w:color w:val="2F5496" w:themeColor="accent5" w:themeShade="BF"/>
          <w:sz w:val="18"/>
          <w:szCs w:val="28"/>
        </w:rPr>
      </w:pPr>
      <w:r>
        <w:rPr>
          <w:b/>
          <w:color w:val="2F5496" w:themeColor="accent5" w:themeShade="BF"/>
          <w:sz w:val="18"/>
          <w:szCs w:val="28"/>
        </w:rPr>
        <w:t>Taux de MCV = 51,36 %</w:t>
      </w:r>
    </w:p>
    <w:p w:rsidR="00665AAD" w:rsidRPr="00665AAD" w:rsidRDefault="00665AAD" w:rsidP="00665AAD">
      <w:pPr>
        <w:spacing w:after="0"/>
        <w:rPr>
          <w:b/>
          <w:color w:val="2F5496" w:themeColor="accent5" w:themeShade="BF"/>
          <w:sz w:val="18"/>
          <w:szCs w:val="28"/>
        </w:rPr>
      </w:pPr>
      <w:r>
        <w:rPr>
          <w:b/>
          <w:color w:val="2F5496" w:themeColor="accent5" w:themeShade="BF"/>
          <w:sz w:val="18"/>
          <w:szCs w:val="28"/>
        </w:rPr>
        <w:t>Nouveau seuil de rentabilité = 495 180/0,5136 = 964 136 €</w:t>
      </w:r>
    </w:p>
    <w:p w:rsidR="00665AAD" w:rsidRDefault="00665AAD" w:rsidP="002B6506">
      <w:pPr>
        <w:rPr>
          <w:b/>
          <w:sz w:val="18"/>
          <w:szCs w:val="28"/>
          <w:u w:val="single"/>
        </w:rPr>
      </w:pPr>
    </w:p>
    <w:p w:rsidR="002B6506" w:rsidRPr="00781CB3" w:rsidRDefault="00781CB3" w:rsidP="002B6506">
      <w:pPr>
        <w:rPr>
          <w:b/>
          <w:sz w:val="18"/>
          <w:szCs w:val="28"/>
          <w:u w:val="single"/>
        </w:rPr>
      </w:pPr>
      <w:r>
        <w:rPr>
          <w:b/>
          <w:sz w:val="18"/>
          <w:szCs w:val="28"/>
          <w:u w:val="single"/>
        </w:rPr>
        <w:t>EXERCICE 13</w:t>
      </w:r>
    </w:p>
    <w:p w:rsidR="002B6506" w:rsidRPr="00C114F9" w:rsidRDefault="002B6506" w:rsidP="002B6506">
      <w:pPr>
        <w:rPr>
          <w:sz w:val="18"/>
          <w:szCs w:val="18"/>
        </w:rPr>
      </w:pPr>
      <w:r w:rsidRPr="00C114F9">
        <w:rPr>
          <w:sz w:val="18"/>
          <w:szCs w:val="18"/>
        </w:rPr>
        <w:t>L’entreprise TISSALP envisage de commercialiser un nouveau type de gant et se fixe comme objectif d’atteindre le point mort la première année et de réaliser un profit de 400 000 € l’année suivante. La fabrication impliquerait des frais fixes annuels de 1 000 000 €, le coût variable unitaire s’élèverait à 10 € et le prix de vente unitaire à 30 €. Pour réaliser l’objectif visé, quelles productions doivent être réalisées au cours de la première année et de la deuxième année ?</w:t>
      </w: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BB6875" w:rsidRDefault="00BB6875" w:rsidP="002B6506">
      <w:pPr>
        <w:rPr>
          <w:b/>
          <w:sz w:val="18"/>
          <w:szCs w:val="24"/>
          <w:u w:val="single"/>
        </w:rPr>
      </w:pPr>
    </w:p>
    <w:p w:rsidR="002B6506" w:rsidRPr="00BB6875" w:rsidRDefault="00781CB3" w:rsidP="002B6506">
      <w:pPr>
        <w:rPr>
          <w:b/>
          <w:szCs w:val="24"/>
          <w:u w:val="single"/>
        </w:rPr>
      </w:pPr>
      <w:r w:rsidRPr="00BB6875">
        <w:rPr>
          <w:b/>
          <w:szCs w:val="24"/>
          <w:u w:val="single"/>
        </w:rPr>
        <w:t>EXERCICE 14</w:t>
      </w:r>
    </w:p>
    <w:p w:rsidR="002B6506" w:rsidRPr="00C114F9" w:rsidRDefault="002B6506" w:rsidP="002B6506">
      <w:pPr>
        <w:rPr>
          <w:sz w:val="18"/>
          <w:szCs w:val="18"/>
        </w:rPr>
      </w:pPr>
      <w:r w:rsidRPr="00C114F9">
        <w:rPr>
          <w:sz w:val="18"/>
          <w:szCs w:val="18"/>
        </w:rPr>
        <w:t>Monsieur François, salarié, désire créer sa propre entreprise artisanale. Les prévisions (</w:t>
      </w:r>
      <w:r w:rsidR="00C114F9" w:rsidRPr="00C114F9">
        <w:rPr>
          <w:sz w:val="18"/>
          <w:szCs w:val="18"/>
        </w:rPr>
        <w:t>HT</w:t>
      </w:r>
      <w:r w:rsidRPr="00C114F9">
        <w:rPr>
          <w:sz w:val="18"/>
          <w:szCs w:val="18"/>
        </w:rPr>
        <w:t>), pour la première année d’activité sont les suivantes :</w:t>
      </w:r>
    </w:p>
    <w:p w:rsidR="00C114F9" w:rsidRDefault="002B6506" w:rsidP="006250C2">
      <w:pPr>
        <w:pStyle w:val="Paragraphedeliste"/>
        <w:numPr>
          <w:ilvl w:val="0"/>
          <w:numId w:val="15"/>
        </w:numPr>
        <w:rPr>
          <w:sz w:val="18"/>
          <w:szCs w:val="18"/>
        </w:rPr>
      </w:pPr>
      <w:r w:rsidRPr="00C114F9">
        <w:rPr>
          <w:sz w:val="18"/>
          <w:szCs w:val="18"/>
        </w:rPr>
        <w:t>Achats consommés et sous-traitance</w:t>
      </w:r>
      <w:r w:rsidRPr="00C114F9">
        <w:rPr>
          <w:sz w:val="18"/>
          <w:szCs w:val="18"/>
        </w:rPr>
        <w:tab/>
      </w:r>
      <w:r w:rsidRPr="00C114F9">
        <w:rPr>
          <w:sz w:val="18"/>
          <w:szCs w:val="18"/>
        </w:rPr>
        <w:tab/>
        <w:t>236 200 €</w:t>
      </w:r>
      <w:r w:rsidRPr="00C114F9">
        <w:rPr>
          <w:sz w:val="18"/>
          <w:szCs w:val="18"/>
        </w:rPr>
        <w:tab/>
      </w:r>
    </w:p>
    <w:p w:rsidR="00C114F9" w:rsidRDefault="002B6506" w:rsidP="006250C2">
      <w:pPr>
        <w:pStyle w:val="Paragraphedeliste"/>
        <w:numPr>
          <w:ilvl w:val="0"/>
          <w:numId w:val="15"/>
        </w:numPr>
        <w:rPr>
          <w:sz w:val="18"/>
          <w:szCs w:val="18"/>
        </w:rPr>
      </w:pPr>
      <w:r w:rsidRPr="00C114F9">
        <w:rPr>
          <w:sz w:val="18"/>
          <w:szCs w:val="18"/>
        </w:rPr>
        <w:t>Chiffre d’affaires annuel</w:t>
      </w:r>
      <w:r w:rsidRPr="00C114F9">
        <w:rPr>
          <w:sz w:val="18"/>
          <w:szCs w:val="18"/>
        </w:rPr>
        <w:tab/>
      </w:r>
      <w:r w:rsidRPr="00C114F9">
        <w:rPr>
          <w:sz w:val="18"/>
          <w:szCs w:val="18"/>
        </w:rPr>
        <w:tab/>
      </w:r>
      <w:r w:rsidRPr="00C114F9">
        <w:rPr>
          <w:sz w:val="18"/>
          <w:szCs w:val="18"/>
        </w:rPr>
        <w:tab/>
        <w:t>526 000 €</w:t>
      </w:r>
    </w:p>
    <w:p w:rsidR="00C114F9" w:rsidRDefault="002B6506" w:rsidP="006250C2">
      <w:pPr>
        <w:pStyle w:val="Paragraphedeliste"/>
        <w:numPr>
          <w:ilvl w:val="0"/>
          <w:numId w:val="15"/>
        </w:numPr>
        <w:rPr>
          <w:sz w:val="18"/>
          <w:szCs w:val="18"/>
        </w:rPr>
      </w:pPr>
      <w:r w:rsidRPr="00C114F9">
        <w:rPr>
          <w:sz w:val="18"/>
          <w:szCs w:val="18"/>
        </w:rPr>
        <w:t>Investissements</w:t>
      </w:r>
      <w:r w:rsidRPr="00C114F9">
        <w:rPr>
          <w:sz w:val="18"/>
          <w:szCs w:val="18"/>
        </w:rPr>
        <w:tab/>
      </w:r>
      <w:r w:rsidRPr="00C114F9">
        <w:rPr>
          <w:sz w:val="18"/>
          <w:szCs w:val="18"/>
        </w:rPr>
        <w:tab/>
      </w:r>
      <w:r w:rsidRPr="00C114F9">
        <w:rPr>
          <w:sz w:val="18"/>
          <w:szCs w:val="18"/>
        </w:rPr>
        <w:tab/>
      </w:r>
      <w:r w:rsidRPr="00C114F9">
        <w:rPr>
          <w:sz w:val="18"/>
          <w:szCs w:val="18"/>
        </w:rPr>
        <w:tab/>
        <w:t>30 000 €</w:t>
      </w:r>
    </w:p>
    <w:p w:rsidR="00C114F9" w:rsidRDefault="002B6506" w:rsidP="006250C2">
      <w:pPr>
        <w:pStyle w:val="Paragraphedeliste"/>
        <w:numPr>
          <w:ilvl w:val="0"/>
          <w:numId w:val="15"/>
        </w:numPr>
        <w:rPr>
          <w:sz w:val="18"/>
          <w:szCs w:val="18"/>
        </w:rPr>
      </w:pPr>
      <w:r w:rsidRPr="00C114F9">
        <w:rPr>
          <w:sz w:val="18"/>
          <w:szCs w:val="18"/>
        </w:rPr>
        <w:t>Loyer commercial annuel</w:t>
      </w:r>
      <w:r w:rsidRPr="00C114F9">
        <w:rPr>
          <w:sz w:val="18"/>
          <w:szCs w:val="18"/>
        </w:rPr>
        <w:tab/>
      </w:r>
      <w:r w:rsidRPr="00C114F9">
        <w:rPr>
          <w:sz w:val="18"/>
          <w:szCs w:val="18"/>
        </w:rPr>
        <w:tab/>
      </w:r>
      <w:r w:rsidRPr="00C114F9">
        <w:rPr>
          <w:sz w:val="18"/>
          <w:szCs w:val="18"/>
        </w:rPr>
        <w:tab/>
        <w:t>18 000 €</w:t>
      </w:r>
    </w:p>
    <w:p w:rsidR="00C114F9" w:rsidRDefault="002B6506" w:rsidP="006250C2">
      <w:pPr>
        <w:pStyle w:val="Paragraphedeliste"/>
        <w:numPr>
          <w:ilvl w:val="0"/>
          <w:numId w:val="15"/>
        </w:numPr>
        <w:rPr>
          <w:sz w:val="18"/>
          <w:szCs w:val="18"/>
        </w:rPr>
      </w:pPr>
      <w:r w:rsidRPr="00C114F9">
        <w:rPr>
          <w:sz w:val="18"/>
          <w:szCs w:val="18"/>
        </w:rPr>
        <w:t>Publicité</w:t>
      </w:r>
      <w:r w:rsidRPr="00C114F9">
        <w:rPr>
          <w:sz w:val="18"/>
          <w:szCs w:val="18"/>
        </w:rPr>
        <w:tab/>
      </w:r>
      <w:r w:rsidRPr="00C114F9">
        <w:rPr>
          <w:sz w:val="18"/>
          <w:szCs w:val="18"/>
        </w:rPr>
        <w:tab/>
      </w:r>
      <w:r w:rsidRPr="00C114F9">
        <w:rPr>
          <w:sz w:val="18"/>
          <w:szCs w:val="18"/>
        </w:rPr>
        <w:tab/>
      </w:r>
      <w:r w:rsidRPr="00C114F9">
        <w:rPr>
          <w:sz w:val="18"/>
          <w:szCs w:val="18"/>
        </w:rPr>
        <w:tab/>
      </w:r>
      <w:r w:rsidRPr="00C114F9">
        <w:rPr>
          <w:sz w:val="18"/>
          <w:szCs w:val="18"/>
        </w:rPr>
        <w:tab/>
        <w:t>25 000 €</w:t>
      </w:r>
    </w:p>
    <w:p w:rsidR="00C114F9" w:rsidRDefault="002B6506" w:rsidP="006250C2">
      <w:pPr>
        <w:pStyle w:val="Paragraphedeliste"/>
        <w:numPr>
          <w:ilvl w:val="0"/>
          <w:numId w:val="15"/>
        </w:numPr>
        <w:rPr>
          <w:sz w:val="18"/>
          <w:szCs w:val="18"/>
        </w:rPr>
      </w:pPr>
      <w:r w:rsidRPr="00C114F9">
        <w:rPr>
          <w:sz w:val="18"/>
          <w:szCs w:val="18"/>
        </w:rPr>
        <w:t xml:space="preserve">Salaire </w:t>
      </w:r>
      <w:r w:rsidRPr="00C114F9">
        <w:rPr>
          <w:sz w:val="18"/>
          <w:szCs w:val="18"/>
        </w:rPr>
        <w:tab/>
      </w:r>
      <w:r w:rsidRPr="00C114F9">
        <w:rPr>
          <w:sz w:val="18"/>
          <w:szCs w:val="18"/>
        </w:rPr>
        <w:tab/>
      </w:r>
      <w:r w:rsidRPr="00C114F9">
        <w:rPr>
          <w:sz w:val="18"/>
          <w:szCs w:val="18"/>
        </w:rPr>
        <w:tab/>
      </w:r>
      <w:r w:rsidRPr="00C114F9">
        <w:rPr>
          <w:sz w:val="18"/>
          <w:szCs w:val="18"/>
        </w:rPr>
        <w:tab/>
      </w:r>
      <w:r w:rsidRPr="00C114F9">
        <w:rPr>
          <w:sz w:val="18"/>
          <w:szCs w:val="18"/>
        </w:rPr>
        <w:tab/>
        <w:t>60 000 €</w:t>
      </w:r>
    </w:p>
    <w:p w:rsidR="00C114F9" w:rsidRDefault="002B6506" w:rsidP="006250C2">
      <w:pPr>
        <w:pStyle w:val="Paragraphedeliste"/>
        <w:numPr>
          <w:ilvl w:val="0"/>
          <w:numId w:val="15"/>
        </w:numPr>
        <w:rPr>
          <w:sz w:val="18"/>
          <w:szCs w:val="18"/>
        </w:rPr>
      </w:pPr>
      <w:r w:rsidRPr="00C114F9">
        <w:rPr>
          <w:sz w:val="18"/>
          <w:szCs w:val="18"/>
        </w:rPr>
        <w:t>Charges sur salaire</w:t>
      </w:r>
      <w:r w:rsidRPr="00C114F9">
        <w:rPr>
          <w:sz w:val="18"/>
          <w:szCs w:val="18"/>
        </w:rPr>
        <w:tab/>
      </w:r>
      <w:r w:rsidRPr="00C114F9">
        <w:rPr>
          <w:sz w:val="18"/>
          <w:szCs w:val="18"/>
        </w:rPr>
        <w:tab/>
      </w:r>
      <w:r w:rsidRPr="00C114F9">
        <w:rPr>
          <w:sz w:val="18"/>
          <w:szCs w:val="18"/>
        </w:rPr>
        <w:tab/>
      </w:r>
      <w:r w:rsidRPr="00C114F9">
        <w:rPr>
          <w:sz w:val="18"/>
          <w:szCs w:val="18"/>
        </w:rPr>
        <w:tab/>
        <w:t>30 000 €</w:t>
      </w:r>
    </w:p>
    <w:p w:rsidR="00C114F9" w:rsidRDefault="002B6506" w:rsidP="006250C2">
      <w:pPr>
        <w:pStyle w:val="Paragraphedeliste"/>
        <w:numPr>
          <w:ilvl w:val="0"/>
          <w:numId w:val="15"/>
        </w:numPr>
        <w:rPr>
          <w:sz w:val="18"/>
          <w:szCs w:val="18"/>
        </w:rPr>
      </w:pPr>
      <w:r w:rsidRPr="00C114F9">
        <w:rPr>
          <w:sz w:val="18"/>
          <w:szCs w:val="18"/>
        </w:rPr>
        <w:t>Cotisations sociales de l’exploitant</w:t>
      </w:r>
      <w:r w:rsidRPr="00C114F9">
        <w:rPr>
          <w:sz w:val="18"/>
          <w:szCs w:val="18"/>
        </w:rPr>
        <w:tab/>
      </w:r>
      <w:r w:rsidRPr="00C114F9">
        <w:rPr>
          <w:sz w:val="18"/>
          <w:szCs w:val="18"/>
        </w:rPr>
        <w:tab/>
        <w:t>12 000 €</w:t>
      </w:r>
    </w:p>
    <w:p w:rsidR="00C114F9" w:rsidRDefault="00C114F9" w:rsidP="006250C2">
      <w:pPr>
        <w:pStyle w:val="Paragraphedeliste"/>
        <w:numPr>
          <w:ilvl w:val="0"/>
          <w:numId w:val="15"/>
        </w:numPr>
        <w:rPr>
          <w:sz w:val="18"/>
          <w:szCs w:val="18"/>
        </w:rPr>
      </w:pPr>
      <w:r>
        <w:rPr>
          <w:sz w:val="18"/>
          <w:szCs w:val="18"/>
        </w:rPr>
        <w:t>Intérêts sur emprunts</w:t>
      </w:r>
      <w:r>
        <w:rPr>
          <w:sz w:val="18"/>
          <w:szCs w:val="18"/>
        </w:rPr>
        <w:tab/>
      </w:r>
      <w:r>
        <w:rPr>
          <w:sz w:val="18"/>
          <w:szCs w:val="18"/>
        </w:rPr>
        <w:tab/>
      </w:r>
      <w:r>
        <w:rPr>
          <w:sz w:val="18"/>
          <w:szCs w:val="18"/>
        </w:rPr>
        <w:tab/>
      </w:r>
      <w:r w:rsidR="002B6506" w:rsidRPr="00C114F9">
        <w:rPr>
          <w:sz w:val="18"/>
          <w:szCs w:val="18"/>
        </w:rPr>
        <w:t>9150 €</w:t>
      </w:r>
    </w:p>
    <w:p w:rsidR="00C114F9" w:rsidRDefault="00C114F9" w:rsidP="006250C2">
      <w:pPr>
        <w:pStyle w:val="Paragraphedeliste"/>
        <w:numPr>
          <w:ilvl w:val="0"/>
          <w:numId w:val="15"/>
        </w:numPr>
        <w:rPr>
          <w:sz w:val="18"/>
          <w:szCs w:val="18"/>
        </w:rPr>
      </w:pPr>
      <w:r>
        <w:rPr>
          <w:sz w:val="18"/>
          <w:szCs w:val="18"/>
        </w:rPr>
        <w:t>Dépenses d’électricité</w:t>
      </w:r>
      <w:r>
        <w:rPr>
          <w:sz w:val="18"/>
          <w:szCs w:val="18"/>
        </w:rPr>
        <w:tab/>
      </w:r>
      <w:r>
        <w:rPr>
          <w:sz w:val="18"/>
          <w:szCs w:val="18"/>
        </w:rPr>
        <w:tab/>
      </w:r>
      <w:r>
        <w:rPr>
          <w:sz w:val="18"/>
          <w:szCs w:val="18"/>
        </w:rPr>
        <w:tab/>
      </w:r>
      <w:r w:rsidR="002B6506" w:rsidRPr="00C114F9">
        <w:rPr>
          <w:sz w:val="18"/>
          <w:szCs w:val="18"/>
        </w:rPr>
        <w:t>2000 €</w:t>
      </w:r>
    </w:p>
    <w:p w:rsidR="00C114F9" w:rsidRDefault="002B6506" w:rsidP="006250C2">
      <w:pPr>
        <w:pStyle w:val="Paragraphedeliste"/>
        <w:numPr>
          <w:ilvl w:val="0"/>
          <w:numId w:val="15"/>
        </w:numPr>
        <w:rPr>
          <w:sz w:val="18"/>
          <w:szCs w:val="18"/>
        </w:rPr>
      </w:pPr>
      <w:r w:rsidRPr="00C114F9">
        <w:rPr>
          <w:sz w:val="18"/>
          <w:szCs w:val="18"/>
        </w:rPr>
        <w:t>Divers services extérieurs</w:t>
      </w:r>
      <w:r w:rsidRPr="00C114F9">
        <w:rPr>
          <w:sz w:val="18"/>
          <w:szCs w:val="18"/>
        </w:rPr>
        <w:tab/>
      </w:r>
      <w:r w:rsidRPr="00C114F9">
        <w:rPr>
          <w:sz w:val="18"/>
          <w:szCs w:val="18"/>
        </w:rPr>
        <w:tab/>
      </w:r>
      <w:r w:rsidRPr="00C114F9">
        <w:rPr>
          <w:sz w:val="18"/>
          <w:szCs w:val="18"/>
        </w:rPr>
        <w:tab/>
        <w:t>5000 €</w:t>
      </w:r>
    </w:p>
    <w:p w:rsidR="00C114F9" w:rsidRDefault="002B6506" w:rsidP="006250C2">
      <w:pPr>
        <w:pStyle w:val="Paragraphedeliste"/>
        <w:numPr>
          <w:ilvl w:val="0"/>
          <w:numId w:val="15"/>
        </w:numPr>
        <w:rPr>
          <w:sz w:val="18"/>
          <w:szCs w:val="18"/>
        </w:rPr>
      </w:pPr>
      <w:r w:rsidRPr="00C114F9">
        <w:rPr>
          <w:sz w:val="18"/>
          <w:szCs w:val="18"/>
        </w:rPr>
        <w:t>Frais de télécommunication</w:t>
      </w:r>
      <w:r w:rsidRPr="00C114F9">
        <w:rPr>
          <w:sz w:val="18"/>
          <w:szCs w:val="18"/>
        </w:rPr>
        <w:tab/>
      </w:r>
      <w:r w:rsidRPr="00C114F9">
        <w:rPr>
          <w:sz w:val="18"/>
          <w:szCs w:val="18"/>
        </w:rPr>
        <w:tab/>
      </w:r>
      <w:r w:rsidRPr="00C114F9">
        <w:rPr>
          <w:sz w:val="18"/>
          <w:szCs w:val="18"/>
        </w:rPr>
        <w:tab/>
        <w:t>6000 €</w:t>
      </w:r>
    </w:p>
    <w:p w:rsidR="00C114F9" w:rsidRDefault="00C114F9" w:rsidP="006250C2">
      <w:pPr>
        <w:pStyle w:val="Paragraphedeliste"/>
        <w:numPr>
          <w:ilvl w:val="0"/>
          <w:numId w:val="15"/>
        </w:numPr>
        <w:rPr>
          <w:sz w:val="18"/>
          <w:szCs w:val="18"/>
        </w:rPr>
      </w:pPr>
      <w:r>
        <w:rPr>
          <w:sz w:val="18"/>
          <w:szCs w:val="18"/>
        </w:rPr>
        <w:t>Assurance</w:t>
      </w:r>
      <w:r>
        <w:rPr>
          <w:sz w:val="18"/>
          <w:szCs w:val="18"/>
        </w:rPr>
        <w:tab/>
      </w:r>
      <w:r>
        <w:rPr>
          <w:sz w:val="18"/>
          <w:szCs w:val="18"/>
        </w:rPr>
        <w:tab/>
      </w:r>
      <w:r>
        <w:rPr>
          <w:sz w:val="18"/>
          <w:szCs w:val="18"/>
        </w:rPr>
        <w:tab/>
      </w:r>
      <w:r>
        <w:rPr>
          <w:sz w:val="18"/>
          <w:szCs w:val="18"/>
        </w:rPr>
        <w:tab/>
      </w:r>
      <w:r w:rsidR="002B6506" w:rsidRPr="00C114F9">
        <w:rPr>
          <w:sz w:val="18"/>
          <w:szCs w:val="18"/>
        </w:rPr>
        <w:t>1200 €</w:t>
      </w:r>
    </w:p>
    <w:p w:rsidR="00C114F9" w:rsidRDefault="002B6506" w:rsidP="006250C2">
      <w:pPr>
        <w:pStyle w:val="Paragraphedeliste"/>
        <w:numPr>
          <w:ilvl w:val="0"/>
          <w:numId w:val="15"/>
        </w:numPr>
        <w:rPr>
          <w:sz w:val="18"/>
          <w:szCs w:val="18"/>
        </w:rPr>
      </w:pPr>
      <w:r w:rsidRPr="00C114F9">
        <w:rPr>
          <w:sz w:val="18"/>
          <w:szCs w:val="18"/>
        </w:rPr>
        <w:t>Impôts et taxes</w:t>
      </w:r>
      <w:r w:rsidRPr="00C114F9">
        <w:rPr>
          <w:sz w:val="18"/>
          <w:szCs w:val="18"/>
        </w:rPr>
        <w:tab/>
      </w:r>
      <w:r w:rsidRPr="00C114F9">
        <w:rPr>
          <w:sz w:val="18"/>
          <w:szCs w:val="18"/>
        </w:rPr>
        <w:tab/>
      </w:r>
      <w:r w:rsidRPr="00C114F9">
        <w:rPr>
          <w:sz w:val="18"/>
          <w:szCs w:val="18"/>
        </w:rPr>
        <w:tab/>
      </w:r>
      <w:r w:rsidRPr="00C114F9">
        <w:rPr>
          <w:sz w:val="18"/>
          <w:szCs w:val="18"/>
        </w:rPr>
        <w:tab/>
        <w:t>3000 €</w:t>
      </w:r>
    </w:p>
    <w:p w:rsidR="002B6506" w:rsidRPr="00C114F9" w:rsidRDefault="002B6506" w:rsidP="006250C2">
      <w:pPr>
        <w:pStyle w:val="Paragraphedeliste"/>
        <w:numPr>
          <w:ilvl w:val="0"/>
          <w:numId w:val="15"/>
        </w:numPr>
        <w:rPr>
          <w:sz w:val="18"/>
          <w:szCs w:val="18"/>
        </w:rPr>
      </w:pPr>
      <w:r w:rsidRPr="00C114F9">
        <w:rPr>
          <w:sz w:val="18"/>
          <w:szCs w:val="18"/>
        </w:rPr>
        <w:t>Honoraires divers</w:t>
      </w:r>
      <w:r w:rsidRPr="00C114F9">
        <w:rPr>
          <w:sz w:val="18"/>
          <w:szCs w:val="18"/>
        </w:rPr>
        <w:tab/>
      </w:r>
      <w:r w:rsidRPr="00C114F9">
        <w:rPr>
          <w:sz w:val="18"/>
          <w:szCs w:val="18"/>
        </w:rPr>
        <w:tab/>
      </w:r>
      <w:r w:rsidRPr="00C114F9">
        <w:rPr>
          <w:sz w:val="18"/>
          <w:szCs w:val="18"/>
        </w:rPr>
        <w:tab/>
      </w:r>
      <w:r w:rsidRPr="00C114F9">
        <w:rPr>
          <w:sz w:val="18"/>
          <w:szCs w:val="18"/>
        </w:rPr>
        <w:tab/>
        <w:t>8000 €</w:t>
      </w:r>
    </w:p>
    <w:p w:rsidR="00C114F9" w:rsidRPr="00E045C1" w:rsidRDefault="00C114F9" w:rsidP="00E045C1">
      <w:pPr>
        <w:rPr>
          <w:b/>
          <w:sz w:val="18"/>
          <w:szCs w:val="18"/>
          <w:u w:val="single"/>
        </w:rPr>
      </w:pPr>
      <w:r w:rsidRPr="00E045C1">
        <w:rPr>
          <w:b/>
          <w:sz w:val="18"/>
          <w:szCs w:val="18"/>
          <w:u w:val="single"/>
        </w:rPr>
        <w:t>Travail à faire :</w:t>
      </w:r>
    </w:p>
    <w:p w:rsidR="00E045C1" w:rsidRDefault="002B6506" w:rsidP="006250C2">
      <w:pPr>
        <w:pStyle w:val="Paragraphedeliste"/>
        <w:numPr>
          <w:ilvl w:val="0"/>
          <w:numId w:val="16"/>
        </w:numPr>
        <w:rPr>
          <w:sz w:val="18"/>
          <w:szCs w:val="18"/>
        </w:rPr>
      </w:pPr>
      <w:r w:rsidRPr="00E045C1">
        <w:rPr>
          <w:sz w:val="18"/>
          <w:szCs w:val="18"/>
        </w:rPr>
        <w:t>Etablissez le compte de résultat prévisionnel de la</w:t>
      </w:r>
      <w:r w:rsidR="00E045C1" w:rsidRPr="00E045C1">
        <w:rPr>
          <w:sz w:val="18"/>
          <w:szCs w:val="18"/>
        </w:rPr>
        <w:t xml:space="preserve"> première année, sachant que la </w:t>
      </w:r>
      <w:r w:rsidRPr="00E045C1">
        <w:rPr>
          <w:sz w:val="18"/>
          <w:szCs w:val="18"/>
        </w:rPr>
        <w:t xml:space="preserve">durée de vie de l’investissement est de 5 ans et </w:t>
      </w:r>
      <w:r w:rsidR="00E045C1" w:rsidRPr="00E045C1">
        <w:rPr>
          <w:sz w:val="18"/>
          <w:szCs w:val="18"/>
        </w:rPr>
        <w:t xml:space="preserve">que la méthode d’amortissement est la </w:t>
      </w:r>
      <w:r w:rsidRPr="00E045C1">
        <w:rPr>
          <w:sz w:val="18"/>
          <w:szCs w:val="18"/>
        </w:rPr>
        <w:t>méthode linéaire.</w:t>
      </w:r>
    </w:p>
    <w:tbl>
      <w:tblPr>
        <w:tblW w:w="8719" w:type="dxa"/>
        <w:jc w:val="center"/>
        <w:tblCellMar>
          <w:left w:w="70" w:type="dxa"/>
          <w:right w:w="70" w:type="dxa"/>
        </w:tblCellMar>
        <w:tblLook w:val="0000" w:firstRow="0" w:lastRow="0" w:firstColumn="0" w:lastColumn="0" w:noHBand="0" w:noVBand="0"/>
      </w:tblPr>
      <w:tblGrid>
        <w:gridCol w:w="3286"/>
        <w:gridCol w:w="727"/>
        <w:gridCol w:w="963"/>
        <w:gridCol w:w="2780"/>
        <w:gridCol w:w="963"/>
      </w:tblGrid>
      <w:tr w:rsidR="008228D0" w:rsidRPr="002D2D60" w:rsidTr="008228D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8228D0" w:rsidRPr="002D2D60" w:rsidRDefault="008228D0" w:rsidP="008228D0">
            <w:pPr>
              <w:jc w:val="center"/>
              <w:rPr>
                <w:rFonts w:cs="Arial"/>
                <w:b/>
                <w:color w:val="2F5496" w:themeColor="accent5" w:themeShade="BF"/>
                <w:sz w:val="18"/>
                <w:szCs w:val="18"/>
              </w:rPr>
            </w:pPr>
            <w:r w:rsidRPr="002D2D60">
              <w:rPr>
                <w:rFonts w:cs="Arial"/>
                <w:b/>
                <w:color w:val="2F5496" w:themeColor="accent5" w:themeShade="BF"/>
                <w:sz w:val="18"/>
                <w:szCs w:val="18"/>
              </w:rPr>
              <w:t>CHARGES</w:t>
            </w:r>
          </w:p>
        </w:tc>
        <w:tc>
          <w:tcPr>
            <w:tcW w:w="7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8228D0" w:rsidRPr="002D2D60" w:rsidRDefault="008228D0" w:rsidP="008228D0">
            <w:pPr>
              <w:jc w:val="center"/>
              <w:rPr>
                <w:rFonts w:cs="Arial"/>
                <w:b/>
                <w:color w:val="2F5496" w:themeColor="accent5" w:themeShade="BF"/>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8228D0" w:rsidRPr="002D2D60" w:rsidRDefault="008228D0" w:rsidP="008228D0">
            <w:pPr>
              <w:jc w:val="center"/>
              <w:rPr>
                <w:rFonts w:cs="Arial"/>
                <w:b/>
                <w:color w:val="2F5496" w:themeColor="accent5" w:themeShade="BF"/>
                <w:sz w:val="18"/>
                <w:szCs w:val="18"/>
              </w:rPr>
            </w:pPr>
            <w:r w:rsidRPr="002D2D60">
              <w:rPr>
                <w:rFonts w:cs="Arial"/>
                <w:b/>
                <w:color w:val="2F5496" w:themeColor="accent5" w:themeShade="BF"/>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8228D0" w:rsidRPr="002D2D60" w:rsidRDefault="008228D0" w:rsidP="008228D0">
            <w:pPr>
              <w:jc w:val="center"/>
              <w:rPr>
                <w:rFonts w:cs="Arial"/>
                <w:b/>
                <w:color w:val="2F5496" w:themeColor="accent5" w:themeShade="BF"/>
                <w:sz w:val="18"/>
                <w:szCs w:val="18"/>
              </w:rPr>
            </w:pPr>
            <w:r w:rsidRPr="002D2D60">
              <w:rPr>
                <w:rFonts w:cs="Arial"/>
                <w:b/>
                <w:color w:val="2F5496" w:themeColor="accent5" w:themeShade="BF"/>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8228D0" w:rsidRPr="002D2D60" w:rsidRDefault="008228D0" w:rsidP="008228D0">
            <w:pPr>
              <w:jc w:val="center"/>
              <w:rPr>
                <w:rFonts w:cs="Arial"/>
                <w:b/>
                <w:color w:val="2F5496" w:themeColor="accent5" w:themeShade="BF"/>
                <w:sz w:val="18"/>
                <w:szCs w:val="18"/>
              </w:rPr>
            </w:pPr>
            <w:r w:rsidRPr="002D2D60">
              <w:rPr>
                <w:rFonts w:cs="Arial"/>
                <w:b/>
                <w:color w:val="2F5496" w:themeColor="accent5" w:themeShade="BF"/>
                <w:sz w:val="18"/>
                <w:szCs w:val="18"/>
              </w:rPr>
              <w:t>Montants</w:t>
            </w: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u w:val="single"/>
              </w:rPr>
            </w:pPr>
            <w:r w:rsidRPr="002D2D60">
              <w:rPr>
                <w:rFonts w:cs="Arial"/>
                <w:b/>
                <w:color w:val="2F5496" w:themeColor="accent5" w:themeShade="BF"/>
                <w:sz w:val="18"/>
                <w:szCs w:val="18"/>
                <w:u w:val="single"/>
              </w:rPr>
              <w:t>CHARGES D'EXPLOITATION</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u w:val="single"/>
              </w:rPr>
            </w:pPr>
            <w:r w:rsidRPr="002D2D60">
              <w:rPr>
                <w:rFonts w:cs="Arial"/>
                <w:b/>
                <w:color w:val="2F5496" w:themeColor="accent5" w:themeShade="BF"/>
                <w:sz w:val="18"/>
                <w:szCs w:val="18"/>
                <w:u w:val="single"/>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 </w:t>
            </w: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bCs/>
                <w:color w:val="2F5496" w:themeColor="accent5" w:themeShade="BF"/>
                <w:sz w:val="18"/>
                <w:szCs w:val="18"/>
              </w:rPr>
            </w:pPr>
            <w:r w:rsidRPr="002D2D60">
              <w:rPr>
                <w:rFonts w:cs="Arial"/>
                <w:b/>
                <w:bCs/>
                <w:color w:val="2F5496" w:themeColor="accent5" w:themeShade="BF"/>
                <w:sz w:val="18"/>
                <w:szCs w:val="18"/>
              </w:rPr>
              <w:t>Achats d'approvisionnement</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238 200</w:t>
            </w: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Chiffre d’affaires</w:t>
            </w: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r w:rsidRPr="002D2D60">
              <w:rPr>
                <w:rFonts w:cs="Arial"/>
                <w:color w:val="2F5496" w:themeColor="accent5" w:themeShade="BF"/>
                <w:sz w:val="18"/>
                <w:szCs w:val="18"/>
              </w:rPr>
              <w:t>526 000</w:t>
            </w: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 xml:space="preserve">    - Achats consommés et sous-traitance</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r w:rsidRPr="002D2D60">
              <w:rPr>
                <w:rFonts w:cs="Arial"/>
                <w:color w:val="2F5496" w:themeColor="accent5" w:themeShade="BF"/>
                <w:sz w:val="16"/>
                <w:szCs w:val="18"/>
              </w:rPr>
              <w:t>236 200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2D2D60" w:rsidP="008228D0">
            <w:pPr>
              <w:rPr>
                <w:rFonts w:cs="Arial"/>
                <w:color w:val="2F5496" w:themeColor="accent5" w:themeShade="BF"/>
                <w:sz w:val="18"/>
                <w:szCs w:val="18"/>
              </w:rPr>
            </w:pPr>
            <w:r w:rsidRPr="002D2D60">
              <w:rPr>
                <w:rFonts w:cs="Arial"/>
                <w:color w:val="2F5496" w:themeColor="accent5" w:themeShade="BF"/>
                <w:sz w:val="18"/>
                <w:szCs w:val="18"/>
              </w:rPr>
              <w:t xml:space="preserve">    - Electricité</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2D2D60" w:rsidP="008228D0">
            <w:pPr>
              <w:jc w:val="center"/>
              <w:rPr>
                <w:rFonts w:cs="Arial"/>
                <w:color w:val="2F5496" w:themeColor="accent5" w:themeShade="BF"/>
                <w:sz w:val="18"/>
                <w:szCs w:val="18"/>
              </w:rPr>
            </w:pPr>
            <w:r w:rsidRPr="002D2D60">
              <w:rPr>
                <w:rFonts w:cs="Arial"/>
                <w:color w:val="2F5496" w:themeColor="accent5" w:themeShade="BF"/>
                <w:sz w:val="18"/>
                <w:szCs w:val="18"/>
              </w:rPr>
              <w:t>2 000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 xml:space="preserve">   .petits outillages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6"/>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6"/>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 xml:space="preserve">   .fournitures de bureau</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6"/>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6"/>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bCs/>
                <w:color w:val="2F5496" w:themeColor="accent5" w:themeShade="BF"/>
                <w:sz w:val="18"/>
                <w:szCs w:val="18"/>
              </w:rPr>
            </w:pPr>
            <w:r w:rsidRPr="002D2D60">
              <w:rPr>
                <w:rFonts w:cs="Arial"/>
                <w:b/>
                <w:bCs/>
                <w:color w:val="2F5496" w:themeColor="accent5" w:themeShade="BF"/>
                <w:sz w:val="18"/>
                <w:szCs w:val="18"/>
              </w:rPr>
              <w:t>Services extérieurs et autres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63 200</w:t>
            </w:r>
          </w:p>
        </w:tc>
        <w:tc>
          <w:tcPr>
            <w:tcW w:w="2780" w:type="dxa"/>
            <w:tcBorders>
              <w:top w:val="nil"/>
              <w:left w:val="nil"/>
              <w:bottom w:val="nil"/>
              <w:right w:val="nil"/>
            </w:tcBorders>
            <w:shd w:val="clear" w:color="auto" w:fill="auto"/>
            <w:noWrap/>
            <w:vAlign w:val="bottom"/>
          </w:tcPr>
          <w:p w:rsidR="008228D0" w:rsidRPr="002D2D60" w:rsidRDefault="00BC674C" w:rsidP="008228D0">
            <w:pPr>
              <w:rPr>
                <w:rFonts w:cs="Arial"/>
                <w:b/>
                <w:color w:val="2F5496" w:themeColor="accent5" w:themeShade="BF"/>
                <w:sz w:val="16"/>
                <w:szCs w:val="18"/>
              </w:rPr>
            </w:pPr>
            <w:r>
              <w:rPr>
                <w:rFonts w:cs="Arial"/>
                <w:b/>
                <w:color w:val="2F5496" w:themeColor="accent5" w:themeShade="BF"/>
                <w:sz w:val="16"/>
                <w:szCs w:val="18"/>
              </w:rPr>
              <w:t>MCV = CA – CV = 526 000 -236 200</w:t>
            </w: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BC674C" w:rsidP="008228D0">
            <w:pPr>
              <w:jc w:val="center"/>
              <w:rPr>
                <w:rFonts w:cs="Arial"/>
                <w:b/>
                <w:color w:val="2F5496" w:themeColor="accent5" w:themeShade="BF"/>
                <w:sz w:val="16"/>
                <w:szCs w:val="18"/>
              </w:rPr>
            </w:pPr>
            <w:r>
              <w:rPr>
                <w:rFonts w:cs="Arial"/>
                <w:b/>
                <w:color w:val="2F5496" w:themeColor="accent5" w:themeShade="BF"/>
                <w:sz w:val="16"/>
                <w:szCs w:val="18"/>
              </w:rPr>
              <w:t>289 800</w:t>
            </w: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.loyer commercial</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6"/>
                <w:szCs w:val="18"/>
              </w:rPr>
            </w:pPr>
            <w:r w:rsidRPr="002D2D60">
              <w:rPr>
                <w:rFonts w:cs="Arial"/>
                <w:color w:val="2F5496" w:themeColor="accent5" w:themeShade="BF"/>
                <w:sz w:val="16"/>
                <w:szCs w:val="18"/>
              </w:rPr>
              <w:t>18 000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BC674C" w:rsidP="008228D0">
            <w:pPr>
              <w:rPr>
                <w:rFonts w:cs="Arial"/>
                <w:b/>
                <w:color w:val="2F5496" w:themeColor="accent5" w:themeShade="BF"/>
                <w:sz w:val="16"/>
                <w:szCs w:val="18"/>
              </w:rPr>
            </w:pPr>
            <w:r>
              <w:rPr>
                <w:rFonts w:cs="Arial"/>
                <w:b/>
                <w:color w:val="2F5496" w:themeColor="accent5" w:themeShade="BF"/>
                <w:sz w:val="16"/>
                <w:szCs w:val="18"/>
              </w:rPr>
              <w:t>Taux de MCV = MCV/CA = 289 800/526 000</w:t>
            </w: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BC674C" w:rsidP="008228D0">
            <w:pPr>
              <w:jc w:val="center"/>
              <w:rPr>
                <w:rFonts w:cs="Arial"/>
                <w:b/>
                <w:color w:val="2F5496" w:themeColor="accent5" w:themeShade="BF"/>
                <w:sz w:val="16"/>
                <w:szCs w:val="18"/>
              </w:rPr>
            </w:pPr>
            <w:r>
              <w:rPr>
                <w:rFonts w:cs="Arial"/>
                <w:b/>
                <w:color w:val="2F5496" w:themeColor="accent5" w:themeShade="BF"/>
                <w:sz w:val="16"/>
                <w:szCs w:val="18"/>
              </w:rPr>
              <w:t>0,55</w:t>
            </w: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2D2D60" w:rsidP="008228D0">
            <w:pPr>
              <w:rPr>
                <w:rFonts w:cs="Arial"/>
                <w:color w:val="2F5496" w:themeColor="accent5" w:themeShade="BF"/>
                <w:sz w:val="16"/>
                <w:szCs w:val="18"/>
              </w:rPr>
            </w:pPr>
            <w:r w:rsidRPr="002D2D60">
              <w:rPr>
                <w:rFonts w:cs="Arial"/>
                <w:color w:val="2F5496" w:themeColor="accent5" w:themeShade="BF"/>
                <w:sz w:val="16"/>
                <w:szCs w:val="18"/>
              </w:rPr>
              <w:t xml:space="preserve">   .frais de télécommunication</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2D2D60" w:rsidP="008228D0">
            <w:pPr>
              <w:jc w:val="center"/>
              <w:rPr>
                <w:rFonts w:cs="Arial"/>
                <w:color w:val="2F5496" w:themeColor="accent5" w:themeShade="BF"/>
                <w:sz w:val="16"/>
                <w:szCs w:val="18"/>
              </w:rPr>
            </w:pPr>
            <w:r w:rsidRPr="002D2D60">
              <w:rPr>
                <w:rFonts w:cs="Arial"/>
                <w:color w:val="2F5496" w:themeColor="accent5" w:themeShade="BF"/>
                <w:sz w:val="16"/>
                <w:szCs w:val="18"/>
              </w:rPr>
              <w:t>6 000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BC674C" w:rsidP="008228D0">
            <w:pPr>
              <w:rPr>
                <w:rFonts w:cs="Arial"/>
                <w:b/>
                <w:color w:val="2F5496" w:themeColor="accent5" w:themeShade="BF"/>
                <w:sz w:val="16"/>
                <w:szCs w:val="18"/>
              </w:rPr>
            </w:pPr>
            <w:r>
              <w:rPr>
                <w:rFonts w:cs="Arial"/>
                <w:b/>
                <w:color w:val="2F5496" w:themeColor="accent5" w:themeShade="BF"/>
                <w:sz w:val="16"/>
                <w:szCs w:val="18"/>
              </w:rPr>
              <w:t>SR = 185 350/0,55</w:t>
            </w: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BC674C" w:rsidP="008228D0">
            <w:pPr>
              <w:jc w:val="center"/>
              <w:rPr>
                <w:rFonts w:cs="Arial"/>
                <w:b/>
                <w:color w:val="2F5496" w:themeColor="accent5" w:themeShade="BF"/>
                <w:sz w:val="16"/>
                <w:szCs w:val="18"/>
              </w:rPr>
            </w:pPr>
            <w:r>
              <w:rPr>
                <w:rFonts w:cs="Arial"/>
                <w:b/>
                <w:color w:val="2F5496" w:themeColor="accent5" w:themeShade="BF"/>
                <w:sz w:val="16"/>
                <w:szCs w:val="18"/>
              </w:rPr>
              <w:t>337 000</w:t>
            </w: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.assurances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2D2D60" w:rsidP="008228D0">
            <w:pPr>
              <w:jc w:val="center"/>
              <w:rPr>
                <w:rFonts w:cs="Arial"/>
                <w:color w:val="2F5496" w:themeColor="accent5" w:themeShade="BF"/>
                <w:sz w:val="16"/>
                <w:szCs w:val="18"/>
              </w:rPr>
            </w:pPr>
            <w:r w:rsidRPr="002D2D60">
              <w:rPr>
                <w:rFonts w:cs="Arial"/>
                <w:color w:val="2F5496" w:themeColor="accent5" w:themeShade="BF"/>
                <w:sz w:val="16"/>
                <w:szCs w:val="18"/>
              </w:rPr>
              <w:t>1 200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6"/>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6"/>
                <w:szCs w:val="18"/>
              </w:rPr>
            </w:pP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2D2D60" w:rsidP="008228D0">
            <w:pPr>
              <w:rPr>
                <w:rFonts w:cs="Arial"/>
                <w:color w:val="2F5496" w:themeColor="accent5" w:themeShade="BF"/>
                <w:sz w:val="16"/>
                <w:szCs w:val="18"/>
              </w:rPr>
            </w:pPr>
            <w:r w:rsidRPr="002D2D60">
              <w:rPr>
                <w:rFonts w:cs="Arial"/>
                <w:color w:val="2F5496" w:themeColor="accent5" w:themeShade="BF"/>
                <w:sz w:val="16"/>
                <w:szCs w:val="18"/>
              </w:rPr>
              <w:t xml:space="preserve">   .Divers services extérieurs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2D2D60" w:rsidP="008228D0">
            <w:pPr>
              <w:jc w:val="center"/>
              <w:rPr>
                <w:rFonts w:cs="Arial"/>
                <w:color w:val="2F5496" w:themeColor="accent5" w:themeShade="BF"/>
                <w:sz w:val="16"/>
                <w:szCs w:val="18"/>
              </w:rPr>
            </w:pPr>
            <w:r w:rsidRPr="002D2D60">
              <w:rPr>
                <w:rFonts w:cs="Arial"/>
                <w:color w:val="2F5496" w:themeColor="accent5" w:themeShade="BF"/>
                <w:sz w:val="16"/>
                <w:szCs w:val="18"/>
              </w:rPr>
              <w:t>5 000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.honoraires du comptable</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2D2D60" w:rsidP="008228D0">
            <w:pPr>
              <w:jc w:val="center"/>
              <w:rPr>
                <w:rFonts w:cs="Arial"/>
                <w:color w:val="2F5496" w:themeColor="accent5" w:themeShade="BF"/>
                <w:sz w:val="16"/>
                <w:szCs w:val="18"/>
              </w:rPr>
            </w:pPr>
            <w:r w:rsidRPr="002D2D60">
              <w:rPr>
                <w:rFonts w:cs="Arial"/>
                <w:color w:val="2F5496" w:themeColor="accent5" w:themeShade="BF"/>
                <w:sz w:val="16"/>
                <w:szCs w:val="18"/>
              </w:rPr>
              <w:t>8 000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.publicité</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6"/>
                <w:szCs w:val="18"/>
              </w:rPr>
            </w:pPr>
            <w:r w:rsidRPr="002D2D60">
              <w:rPr>
                <w:rFonts w:cs="Arial"/>
                <w:color w:val="2F5496" w:themeColor="accent5" w:themeShade="BF"/>
                <w:sz w:val="16"/>
                <w:szCs w:val="18"/>
              </w:rPr>
              <w:t>25 000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bCs/>
                <w:color w:val="2F5496" w:themeColor="accent5" w:themeShade="BF"/>
                <w:sz w:val="18"/>
                <w:szCs w:val="18"/>
              </w:rPr>
            </w:pPr>
            <w:r w:rsidRPr="002D2D60">
              <w:rPr>
                <w:rFonts w:cs="Arial"/>
                <w:b/>
                <w:bCs/>
                <w:color w:val="2F5496" w:themeColor="accent5" w:themeShade="BF"/>
                <w:sz w:val="18"/>
                <w:szCs w:val="18"/>
              </w:rPr>
              <w:t>Impôts et taxes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3 000</w:t>
            </w: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bCs/>
                <w:color w:val="2F5496" w:themeColor="accent5" w:themeShade="BF"/>
                <w:sz w:val="18"/>
                <w:szCs w:val="18"/>
              </w:rPr>
            </w:pPr>
            <w:r w:rsidRPr="002D2D60">
              <w:rPr>
                <w:rFonts w:cs="Arial"/>
                <w:b/>
                <w:bCs/>
                <w:color w:val="2F5496" w:themeColor="accent5" w:themeShade="BF"/>
                <w:sz w:val="18"/>
                <w:szCs w:val="18"/>
              </w:rPr>
              <w:t>Charges de personnel</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102 000</w:t>
            </w: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.salaires bruts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6"/>
                <w:szCs w:val="18"/>
              </w:rPr>
            </w:pPr>
            <w:r w:rsidRPr="002D2D60">
              <w:rPr>
                <w:rFonts w:cs="Arial"/>
                <w:color w:val="2F5496" w:themeColor="accent5" w:themeShade="BF"/>
                <w:sz w:val="16"/>
                <w:szCs w:val="18"/>
              </w:rPr>
              <w:t>60 000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.charges patronales sur salaires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6"/>
                <w:szCs w:val="18"/>
              </w:rPr>
            </w:pPr>
            <w:r w:rsidRPr="002D2D60">
              <w:rPr>
                <w:rFonts w:cs="Arial"/>
                <w:color w:val="2F5496" w:themeColor="accent5" w:themeShade="BF"/>
                <w:sz w:val="16"/>
                <w:szCs w:val="18"/>
              </w:rPr>
              <w:t>30 000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170"/>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6"/>
                <w:szCs w:val="18"/>
              </w:rPr>
            </w:pPr>
            <w:r w:rsidRPr="002D2D60">
              <w:rPr>
                <w:rFonts w:cs="Arial"/>
                <w:color w:val="2F5496" w:themeColor="accent5" w:themeShade="BF"/>
                <w:sz w:val="16"/>
                <w:szCs w:val="18"/>
              </w:rPr>
              <w:t xml:space="preserve">   .cotisations oblig exploitant</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6"/>
                <w:szCs w:val="18"/>
              </w:rPr>
            </w:pPr>
            <w:r w:rsidRPr="002D2D60">
              <w:rPr>
                <w:rFonts w:cs="Arial"/>
                <w:color w:val="2F5496" w:themeColor="accent5" w:themeShade="BF"/>
                <w:sz w:val="16"/>
                <w:szCs w:val="18"/>
              </w:rPr>
              <w:t>12 000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bCs/>
                <w:color w:val="2F5496" w:themeColor="accent5" w:themeShade="BF"/>
                <w:sz w:val="18"/>
                <w:szCs w:val="18"/>
              </w:rPr>
            </w:pPr>
            <w:r w:rsidRPr="002D2D60">
              <w:rPr>
                <w:rFonts w:cs="Arial"/>
                <w:b/>
                <w:bCs/>
                <w:color w:val="2F5496" w:themeColor="accent5" w:themeShade="BF"/>
                <w:sz w:val="18"/>
                <w:szCs w:val="18"/>
              </w:rPr>
              <w:t>Dotations aux amortissements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r w:rsidRPr="002D2D60">
              <w:rPr>
                <w:rFonts w:cs="Arial"/>
                <w:b/>
                <w:color w:val="2F5496" w:themeColor="accent5" w:themeShade="BF"/>
                <w:sz w:val="18"/>
                <w:szCs w:val="18"/>
              </w:rPr>
              <w:t>6 000</w:t>
            </w: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b/>
                <w:color w:val="2F5496" w:themeColor="accent5" w:themeShade="BF"/>
                <w:sz w:val="18"/>
                <w:szCs w:val="18"/>
                <w:u w:val="single"/>
              </w:rPr>
            </w:pPr>
            <w:r w:rsidRPr="002D2D60">
              <w:rPr>
                <w:rFonts w:cs="Arial"/>
                <w:b/>
                <w:color w:val="2F5496" w:themeColor="accent5" w:themeShade="BF"/>
                <w:sz w:val="18"/>
                <w:szCs w:val="18"/>
                <w:u w:val="single"/>
              </w:rPr>
              <w:t>CHARGES FINANCIERES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9 150</w:t>
            </w: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Intérêts des emprunts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r w:rsidRPr="002D2D60">
              <w:rPr>
                <w:rFonts w:cs="Arial"/>
                <w:color w:val="2F5496" w:themeColor="accent5" w:themeShade="BF"/>
                <w:sz w:val="18"/>
                <w:szCs w:val="18"/>
              </w:rPr>
              <w:t>9 150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r w:rsidRPr="002D2D60">
              <w:rPr>
                <w:rFonts w:cs="Arial"/>
                <w:color w:val="2F5496" w:themeColor="accent5" w:themeShade="BF"/>
                <w:sz w:val="18"/>
                <w:szCs w:val="18"/>
              </w:rPr>
              <w:t>Agios</w:t>
            </w:r>
          </w:p>
        </w:tc>
        <w:tc>
          <w:tcPr>
            <w:tcW w:w="727" w:type="dxa"/>
            <w:tcBorders>
              <w:top w:val="nil"/>
              <w:left w:val="single" w:sz="8" w:space="0" w:color="auto"/>
              <w:bottom w:val="nil"/>
              <w:right w:val="single" w:sz="8" w:space="0" w:color="auto"/>
            </w:tcBorders>
            <w:shd w:val="clear" w:color="auto" w:fill="auto"/>
            <w:noWrap/>
            <w:vAlign w:val="bottom"/>
          </w:tcPr>
          <w:p w:rsidR="008228D0" w:rsidRPr="002D2D60" w:rsidRDefault="002D2D60" w:rsidP="008228D0">
            <w:pPr>
              <w:jc w:val="center"/>
              <w:rPr>
                <w:rFonts w:cs="Arial"/>
                <w:color w:val="2F5496" w:themeColor="accent5" w:themeShade="BF"/>
                <w:sz w:val="18"/>
                <w:szCs w:val="18"/>
              </w:rPr>
            </w:pPr>
            <w:r w:rsidRPr="002D2D60">
              <w:rPr>
                <w:rFonts w:cs="Arial"/>
                <w:color w:val="2F5496" w:themeColor="accent5" w:themeShade="BF"/>
                <w:sz w:val="18"/>
                <w:szCs w:val="18"/>
              </w:rPr>
              <w:t>0</w:t>
            </w:r>
          </w:p>
        </w:tc>
        <w:tc>
          <w:tcPr>
            <w:tcW w:w="963" w:type="dxa"/>
            <w:tcBorders>
              <w:top w:val="nil"/>
              <w:left w:val="nil"/>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8228D0" w:rsidRPr="002D2D60" w:rsidTr="008228D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r w:rsidRPr="002D2D60">
              <w:rPr>
                <w:rFonts w:cs="Arial"/>
                <w:b/>
                <w:color w:val="2F5496" w:themeColor="accent5" w:themeShade="BF"/>
                <w:sz w:val="18"/>
                <w:szCs w:val="18"/>
              </w:rPr>
              <w:t>TOTAL CHARGES</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421 550</w:t>
            </w:r>
          </w:p>
        </w:tc>
        <w:tc>
          <w:tcPr>
            <w:tcW w:w="2780" w:type="dxa"/>
            <w:tcBorders>
              <w:top w:val="single" w:sz="8" w:space="0" w:color="auto"/>
              <w:left w:val="nil"/>
              <w:bottom w:val="single" w:sz="8" w:space="0" w:color="auto"/>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r w:rsidRPr="002D2D60">
              <w:rPr>
                <w:rFonts w:cs="Arial"/>
                <w:b/>
                <w:color w:val="2F5496" w:themeColor="accent5" w:themeShade="BF"/>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526 000</w:t>
            </w:r>
          </w:p>
        </w:tc>
      </w:tr>
      <w:tr w:rsidR="008228D0" w:rsidRPr="002D2D60" w:rsidTr="008228D0">
        <w:trPr>
          <w:trHeight w:hRule="exact" w:val="227"/>
          <w:jc w:val="center"/>
        </w:trPr>
        <w:tc>
          <w:tcPr>
            <w:tcW w:w="3286" w:type="dxa"/>
            <w:tcBorders>
              <w:top w:val="nil"/>
              <w:left w:val="single" w:sz="8" w:space="0" w:color="auto"/>
              <w:bottom w:val="nil"/>
              <w:right w:val="nil"/>
            </w:tcBorders>
            <w:shd w:val="clear" w:color="auto" w:fill="C0C0C0"/>
            <w:noWrap/>
            <w:vAlign w:val="bottom"/>
          </w:tcPr>
          <w:p w:rsidR="008228D0" w:rsidRPr="002D2D60" w:rsidRDefault="008228D0" w:rsidP="008228D0">
            <w:pPr>
              <w:rPr>
                <w:rFonts w:cs="Arial"/>
                <w:b/>
                <w:color w:val="2F5496" w:themeColor="accent5" w:themeShade="BF"/>
                <w:sz w:val="18"/>
                <w:szCs w:val="18"/>
              </w:rPr>
            </w:pPr>
            <w:r w:rsidRPr="002D2D60">
              <w:rPr>
                <w:rFonts w:cs="Arial"/>
                <w:b/>
                <w:color w:val="2F5496" w:themeColor="accent5" w:themeShade="BF"/>
                <w:sz w:val="18"/>
                <w:szCs w:val="18"/>
              </w:rPr>
              <w:t>BENEFICE</w:t>
            </w:r>
          </w:p>
        </w:tc>
        <w:tc>
          <w:tcPr>
            <w:tcW w:w="727" w:type="dxa"/>
            <w:tcBorders>
              <w:top w:val="nil"/>
              <w:left w:val="single" w:sz="8" w:space="0" w:color="auto"/>
              <w:bottom w:val="nil"/>
              <w:right w:val="single" w:sz="8" w:space="0" w:color="auto"/>
            </w:tcBorders>
            <w:shd w:val="clear" w:color="auto" w:fill="C0C0C0"/>
            <w:noWrap/>
            <w:vAlign w:val="bottom"/>
          </w:tcPr>
          <w:p w:rsidR="008228D0" w:rsidRPr="002D2D60" w:rsidRDefault="008228D0" w:rsidP="008228D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C0C0C0"/>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104 450</w:t>
            </w:r>
          </w:p>
        </w:tc>
        <w:tc>
          <w:tcPr>
            <w:tcW w:w="2780" w:type="dxa"/>
            <w:tcBorders>
              <w:top w:val="nil"/>
              <w:left w:val="nil"/>
              <w:bottom w:val="nil"/>
              <w:right w:val="nil"/>
            </w:tcBorders>
            <w:shd w:val="clear" w:color="auto" w:fill="auto"/>
            <w:noWrap/>
            <w:vAlign w:val="bottom"/>
          </w:tcPr>
          <w:p w:rsidR="008228D0" w:rsidRPr="002D2D60" w:rsidRDefault="008228D0" w:rsidP="008228D0">
            <w:pPr>
              <w:rPr>
                <w:rFonts w:cs="Arial"/>
                <w:color w:val="2F5496" w:themeColor="accent5" w:themeShade="BF"/>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8228D0" w:rsidRPr="002D2D60" w:rsidRDefault="008228D0" w:rsidP="008228D0">
            <w:pPr>
              <w:jc w:val="center"/>
              <w:rPr>
                <w:rFonts w:cs="Arial"/>
                <w:color w:val="2F5496" w:themeColor="accent5" w:themeShade="BF"/>
                <w:sz w:val="18"/>
                <w:szCs w:val="18"/>
              </w:rPr>
            </w:pPr>
          </w:p>
        </w:tc>
      </w:tr>
      <w:tr w:rsidR="002D2D60" w:rsidRPr="002D2D60" w:rsidTr="008228D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r w:rsidRPr="002D2D60">
              <w:rPr>
                <w:rFonts w:cs="Arial"/>
                <w:b/>
                <w:color w:val="2F5496" w:themeColor="accent5" w:themeShade="BF"/>
                <w:sz w:val="18"/>
                <w:szCs w:val="18"/>
              </w:rPr>
              <w:t>TOTAL GENERAL</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228D0" w:rsidRPr="002D2D60" w:rsidRDefault="008228D0" w:rsidP="008228D0">
            <w:pPr>
              <w:jc w:val="center"/>
              <w:rPr>
                <w:rFonts w:cs="Arial"/>
                <w:b/>
                <w:color w:val="2F5496" w:themeColor="accent5" w:themeShade="BF"/>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526 000</w:t>
            </w:r>
          </w:p>
        </w:tc>
        <w:tc>
          <w:tcPr>
            <w:tcW w:w="2780" w:type="dxa"/>
            <w:tcBorders>
              <w:top w:val="single" w:sz="8" w:space="0" w:color="auto"/>
              <w:left w:val="nil"/>
              <w:bottom w:val="single" w:sz="8" w:space="0" w:color="auto"/>
              <w:right w:val="nil"/>
            </w:tcBorders>
            <w:shd w:val="clear" w:color="auto" w:fill="auto"/>
            <w:noWrap/>
            <w:vAlign w:val="bottom"/>
          </w:tcPr>
          <w:p w:rsidR="008228D0" w:rsidRPr="002D2D60" w:rsidRDefault="008228D0" w:rsidP="008228D0">
            <w:pPr>
              <w:rPr>
                <w:rFonts w:cs="Arial"/>
                <w:b/>
                <w:color w:val="2F5496" w:themeColor="accent5" w:themeShade="BF"/>
                <w:sz w:val="18"/>
                <w:szCs w:val="18"/>
              </w:rPr>
            </w:pPr>
            <w:r w:rsidRPr="002D2D60">
              <w:rPr>
                <w:rFonts w:cs="Arial"/>
                <w:b/>
                <w:color w:val="2F5496" w:themeColor="accent5" w:themeShade="BF"/>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8228D0" w:rsidRPr="002D2D60" w:rsidRDefault="002D2D60" w:rsidP="008228D0">
            <w:pPr>
              <w:jc w:val="center"/>
              <w:rPr>
                <w:rFonts w:cs="Arial"/>
                <w:b/>
                <w:color w:val="2F5496" w:themeColor="accent5" w:themeShade="BF"/>
                <w:sz w:val="18"/>
                <w:szCs w:val="18"/>
              </w:rPr>
            </w:pPr>
            <w:r w:rsidRPr="002D2D60">
              <w:rPr>
                <w:rFonts w:cs="Arial"/>
                <w:b/>
                <w:color w:val="2F5496" w:themeColor="accent5" w:themeShade="BF"/>
                <w:sz w:val="18"/>
                <w:szCs w:val="18"/>
              </w:rPr>
              <w:t>526 000</w:t>
            </w:r>
          </w:p>
        </w:tc>
      </w:tr>
    </w:tbl>
    <w:p w:rsidR="008228D0" w:rsidRPr="008228D0" w:rsidRDefault="008228D0" w:rsidP="008228D0">
      <w:pPr>
        <w:rPr>
          <w:sz w:val="18"/>
          <w:szCs w:val="18"/>
        </w:rPr>
      </w:pPr>
    </w:p>
    <w:p w:rsidR="00E045C1" w:rsidRDefault="002B6506" w:rsidP="006250C2">
      <w:pPr>
        <w:pStyle w:val="Paragraphedeliste"/>
        <w:numPr>
          <w:ilvl w:val="0"/>
          <w:numId w:val="16"/>
        </w:numPr>
        <w:rPr>
          <w:sz w:val="18"/>
          <w:szCs w:val="18"/>
        </w:rPr>
      </w:pPr>
      <w:r w:rsidRPr="00E045C1">
        <w:rPr>
          <w:sz w:val="18"/>
          <w:szCs w:val="18"/>
        </w:rPr>
        <w:t>Déterminez le seuil de rentabilité de cette premièr</w:t>
      </w:r>
      <w:r w:rsidR="00E045C1">
        <w:rPr>
          <w:sz w:val="18"/>
          <w:szCs w:val="18"/>
        </w:rPr>
        <w:t xml:space="preserve">e année d’activité sachant que </w:t>
      </w:r>
      <w:r w:rsidRPr="00E045C1">
        <w:rPr>
          <w:sz w:val="18"/>
          <w:szCs w:val="18"/>
        </w:rPr>
        <w:t>seuls les achats consommés et la sous-traitance se</w:t>
      </w:r>
      <w:r w:rsidR="00E045C1">
        <w:rPr>
          <w:sz w:val="18"/>
          <w:szCs w:val="18"/>
        </w:rPr>
        <w:t xml:space="preserve">ront  considérés comme charges </w:t>
      </w:r>
      <w:r w:rsidRPr="00E045C1">
        <w:rPr>
          <w:sz w:val="18"/>
          <w:szCs w:val="18"/>
        </w:rPr>
        <w:t>variables.</w:t>
      </w:r>
    </w:p>
    <w:p w:rsidR="002B6506" w:rsidRPr="00E045C1" w:rsidRDefault="002B6506" w:rsidP="006250C2">
      <w:pPr>
        <w:pStyle w:val="Paragraphedeliste"/>
        <w:numPr>
          <w:ilvl w:val="0"/>
          <w:numId w:val="16"/>
        </w:numPr>
        <w:rPr>
          <w:sz w:val="18"/>
          <w:szCs w:val="18"/>
        </w:rPr>
      </w:pPr>
      <w:r w:rsidRPr="00E045C1">
        <w:rPr>
          <w:sz w:val="18"/>
          <w:szCs w:val="18"/>
        </w:rPr>
        <w:t>Quelle serait l’influence d’une augmentation de 10 % des charges fixes ?</w:t>
      </w:r>
    </w:p>
    <w:p w:rsidR="00BB6875" w:rsidRDefault="00BB6875" w:rsidP="002B6506">
      <w:pPr>
        <w:rPr>
          <w:b/>
          <w:sz w:val="18"/>
          <w:szCs w:val="28"/>
          <w:u w:val="single"/>
        </w:rPr>
      </w:pPr>
    </w:p>
    <w:p w:rsidR="00BB6875" w:rsidRDefault="00BB6875" w:rsidP="002B6506">
      <w:pPr>
        <w:rPr>
          <w:b/>
          <w:sz w:val="18"/>
          <w:szCs w:val="28"/>
          <w:u w:val="single"/>
        </w:rPr>
      </w:pPr>
    </w:p>
    <w:p w:rsidR="00BB6875" w:rsidRDefault="00BB6875" w:rsidP="002B6506">
      <w:pPr>
        <w:rPr>
          <w:b/>
          <w:sz w:val="18"/>
          <w:szCs w:val="28"/>
          <w:u w:val="single"/>
        </w:rPr>
      </w:pPr>
    </w:p>
    <w:p w:rsidR="002B6506" w:rsidRPr="00781CB3" w:rsidRDefault="00781CB3" w:rsidP="002B6506">
      <w:pPr>
        <w:rPr>
          <w:b/>
          <w:sz w:val="18"/>
          <w:szCs w:val="28"/>
          <w:u w:val="single"/>
        </w:rPr>
      </w:pPr>
      <w:r w:rsidRPr="00781CB3">
        <w:rPr>
          <w:b/>
          <w:sz w:val="18"/>
          <w:szCs w:val="28"/>
          <w:u w:val="single"/>
        </w:rPr>
        <w:t>EXERCICE 15</w:t>
      </w:r>
    </w:p>
    <w:p w:rsidR="002B6506" w:rsidRPr="00E045C1" w:rsidRDefault="002B6506" w:rsidP="002B6506">
      <w:pPr>
        <w:rPr>
          <w:sz w:val="18"/>
          <w:szCs w:val="18"/>
        </w:rPr>
      </w:pPr>
      <w:r w:rsidRPr="00E045C1">
        <w:rPr>
          <w:sz w:val="18"/>
          <w:szCs w:val="18"/>
        </w:rPr>
        <w:t>Deux entreprises A et B fabriquent et vendent un même produit M. Elles pratiquent le même prix de vente, soit 100 € par article. L’une des entreprises es</w:t>
      </w:r>
      <w:r w:rsidR="00E045C1" w:rsidRPr="00E045C1">
        <w:rPr>
          <w:sz w:val="18"/>
          <w:szCs w:val="18"/>
        </w:rPr>
        <w:t>t fortement mécanisée. Pour N</w:t>
      </w:r>
      <w:r w:rsidRPr="00E045C1">
        <w:rPr>
          <w:sz w:val="18"/>
          <w:szCs w:val="18"/>
        </w:rPr>
        <w:t>, le résultat de l’exercice de chacune des deux entreprises peut être calculé à l’aide des données du tableau su</w:t>
      </w:r>
      <w:r w:rsidR="00E045C1">
        <w:rPr>
          <w:sz w:val="18"/>
          <w:szCs w:val="18"/>
        </w:rPr>
        <w:t>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556"/>
        <w:gridCol w:w="1543"/>
      </w:tblGrid>
      <w:tr w:rsidR="002B6506" w:rsidRPr="00E045C1" w:rsidTr="00992DDD">
        <w:trPr>
          <w:trHeight w:hRule="exact" w:val="227"/>
          <w:jc w:val="center"/>
        </w:trPr>
        <w:tc>
          <w:tcPr>
            <w:tcW w:w="2695" w:type="dxa"/>
          </w:tcPr>
          <w:p w:rsidR="002B6506" w:rsidRPr="00E045C1" w:rsidRDefault="002B6506" w:rsidP="000A160C">
            <w:pPr>
              <w:rPr>
                <w:sz w:val="18"/>
                <w:szCs w:val="18"/>
              </w:rPr>
            </w:pPr>
          </w:p>
        </w:tc>
        <w:tc>
          <w:tcPr>
            <w:tcW w:w="1556" w:type="dxa"/>
          </w:tcPr>
          <w:p w:rsidR="002B6506" w:rsidRPr="00E045C1" w:rsidRDefault="002B6506" w:rsidP="00E045C1">
            <w:pPr>
              <w:jc w:val="center"/>
              <w:rPr>
                <w:sz w:val="18"/>
                <w:szCs w:val="18"/>
              </w:rPr>
            </w:pPr>
            <w:r w:rsidRPr="00E045C1">
              <w:rPr>
                <w:sz w:val="18"/>
                <w:szCs w:val="18"/>
              </w:rPr>
              <w:t>Entreprise A</w:t>
            </w:r>
          </w:p>
        </w:tc>
        <w:tc>
          <w:tcPr>
            <w:tcW w:w="1543" w:type="dxa"/>
          </w:tcPr>
          <w:p w:rsidR="002B6506" w:rsidRPr="00E045C1" w:rsidRDefault="002B6506" w:rsidP="00E045C1">
            <w:pPr>
              <w:jc w:val="center"/>
              <w:rPr>
                <w:sz w:val="18"/>
                <w:szCs w:val="18"/>
              </w:rPr>
            </w:pPr>
            <w:r w:rsidRPr="00E045C1">
              <w:rPr>
                <w:sz w:val="18"/>
                <w:szCs w:val="18"/>
              </w:rPr>
              <w:t>Entreprise B</w:t>
            </w:r>
          </w:p>
        </w:tc>
      </w:tr>
      <w:tr w:rsidR="002B6506" w:rsidRPr="00E045C1" w:rsidTr="00992DDD">
        <w:trPr>
          <w:trHeight w:hRule="exact" w:val="227"/>
          <w:jc w:val="center"/>
        </w:trPr>
        <w:tc>
          <w:tcPr>
            <w:tcW w:w="2695" w:type="dxa"/>
          </w:tcPr>
          <w:p w:rsidR="002B6506" w:rsidRPr="00E045C1" w:rsidRDefault="002B6506" w:rsidP="000A160C">
            <w:pPr>
              <w:rPr>
                <w:sz w:val="18"/>
                <w:szCs w:val="18"/>
              </w:rPr>
            </w:pPr>
            <w:r w:rsidRPr="00E045C1">
              <w:rPr>
                <w:sz w:val="18"/>
                <w:szCs w:val="18"/>
              </w:rPr>
              <w:t>Chiffre d’affaires</w:t>
            </w:r>
          </w:p>
        </w:tc>
        <w:tc>
          <w:tcPr>
            <w:tcW w:w="1556" w:type="dxa"/>
          </w:tcPr>
          <w:p w:rsidR="002B6506" w:rsidRPr="00E045C1" w:rsidRDefault="002B6506" w:rsidP="000A160C">
            <w:pPr>
              <w:jc w:val="center"/>
              <w:rPr>
                <w:sz w:val="18"/>
                <w:szCs w:val="18"/>
              </w:rPr>
            </w:pPr>
            <w:r w:rsidRPr="00E045C1">
              <w:rPr>
                <w:sz w:val="18"/>
                <w:szCs w:val="18"/>
              </w:rPr>
              <w:t>1 000 000 €</w:t>
            </w:r>
          </w:p>
        </w:tc>
        <w:tc>
          <w:tcPr>
            <w:tcW w:w="1543" w:type="dxa"/>
          </w:tcPr>
          <w:p w:rsidR="002B6506" w:rsidRPr="00E045C1" w:rsidRDefault="002B6506" w:rsidP="000A160C">
            <w:pPr>
              <w:jc w:val="center"/>
              <w:rPr>
                <w:sz w:val="18"/>
                <w:szCs w:val="18"/>
              </w:rPr>
            </w:pPr>
            <w:r w:rsidRPr="00E045C1">
              <w:rPr>
                <w:sz w:val="18"/>
                <w:szCs w:val="18"/>
              </w:rPr>
              <w:t>1 000 000 €</w:t>
            </w:r>
          </w:p>
        </w:tc>
      </w:tr>
      <w:tr w:rsidR="002B6506" w:rsidRPr="00E045C1" w:rsidTr="00992DDD">
        <w:trPr>
          <w:trHeight w:hRule="exact" w:val="227"/>
          <w:jc w:val="center"/>
        </w:trPr>
        <w:tc>
          <w:tcPr>
            <w:tcW w:w="2695" w:type="dxa"/>
          </w:tcPr>
          <w:p w:rsidR="002B6506" w:rsidRPr="00E045C1" w:rsidRDefault="002B6506" w:rsidP="000A160C">
            <w:pPr>
              <w:rPr>
                <w:sz w:val="18"/>
                <w:szCs w:val="18"/>
              </w:rPr>
            </w:pPr>
            <w:r w:rsidRPr="00E045C1">
              <w:rPr>
                <w:sz w:val="18"/>
                <w:szCs w:val="18"/>
              </w:rPr>
              <w:t>MP consommées</w:t>
            </w:r>
          </w:p>
        </w:tc>
        <w:tc>
          <w:tcPr>
            <w:tcW w:w="1556" w:type="dxa"/>
          </w:tcPr>
          <w:p w:rsidR="002B6506" w:rsidRPr="00E045C1" w:rsidRDefault="002B6506" w:rsidP="000A160C">
            <w:pPr>
              <w:jc w:val="center"/>
              <w:rPr>
                <w:sz w:val="18"/>
                <w:szCs w:val="18"/>
              </w:rPr>
            </w:pPr>
            <w:r w:rsidRPr="00E045C1">
              <w:rPr>
                <w:sz w:val="18"/>
                <w:szCs w:val="18"/>
              </w:rPr>
              <w:t>500 000 €</w:t>
            </w:r>
          </w:p>
        </w:tc>
        <w:tc>
          <w:tcPr>
            <w:tcW w:w="1543" w:type="dxa"/>
          </w:tcPr>
          <w:p w:rsidR="002B6506" w:rsidRPr="00E045C1" w:rsidRDefault="002B6506" w:rsidP="000A160C">
            <w:pPr>
              <w:jc w:val="center"/>
              <w:rPr>
                <w:sz w:val="18"/>
                <w:szCs w:val="18"/>
              </w:rPr>
            </w:pPr>
            <w:r w:rsidRPr="00E045C1">
              <w:rPr>
                <w:sz w:val="18"/>
                <w:szCs w:val="18"/>
              </w:rPr>
              <w:t>500 000 €</w:t>
            </w:r>
          </w:p>
        </w:tc>
      </w:tr>
      <w:tr w:rsidR="002B6506" w:rsidRPr="00E045C1" w:rsidTr="00992DDD">
        <w:trPr>
          <w:trHeight w:hRule="exact" w:val="227"/>
          <w:jc w:val="center"/>
        </w:trPr>
        <w:tc>
          <w:tcPr>
            <w:tcW w:w="2695" w:type="dxa"/>
          </w:tcPr>
          <w:p w:rsidR="002B6506" w:rsidRPr="00E045C1" w:rsidRDefault="002B6506" w:rsidP="000A160C">
            <w:pPr>
              <w:rPr>
                <w:sz w:val="18"/>
                <w:szCs w:val="18"/>
              </w:rPr>
            </w:pPr>
            <w:r w:rsidRPr="00E045C1">
              <w:rPr>
                <w:sz w:val="18"/>
                <w:szCs w:val="18"/>
              </w:rPr>
              <w:t>DAP</w:t>
            </w:r>
          </w:p>
        </w:tc>
        <w:tc>
          <w:tcPr>
            <w:tcW w:w="1556" w:type="dxa"/>
          </w:tcPr>
          <w:p w:rsidR="002B6506" w:rsidRPr="00E045C1" w:rsidRDefault="002B6506" w:rsidP="000A160C">
            <w:pPr>
              <w:jc w:val="center"/>
              <w:rPr>
                <w:sz w:val="18"/>
                <w:szCs w:val="18"/>
              </w:rPr>
            </w:pPr>
            <w:r w:rsidRPr="00E045C1">
              <w:rPr>
                <w:sz w:val="18"/>
                <w:szCs w:val="18"/>
              </w:rPr>
              <w:t>50 000 €</w:t>
            </w:r>
          </w:p>
        </w:tc>
        <w:tc>
          <w:tcPr>
            <w:tcW w:w="1543" w:type="dxa"/>
          </w:tcPr>
          <w:p w:rsidR="002B6506" w:rsidRPr="00E045C1" w:rsidRDefault="002B6506" w:rsidP="000A160C">
            <w:pPr>
              <w:jc w:val="center"/>
              <w:rPr>
                <w:sz w:val="18"/>
                <w:szCs w:val="18"/>
              </w:rPr>
            </w:pPr>
            <w:r w:rsidRPr="00E045C1">
              <w:rPr>
                <w:sz w:val="18"/>
                <w:szCs w:val="18"/>
              </w:rPr>
              <w:t>200 000 €</w:t>
            </w:r>
          </w:p>
        </w:tc>
      </w:tr>
      <w:tr w:rsidR="002B6506" w:rsidRPr="00E045C1" w:rsidTr="00992DDD">
        <w:trPr>
          <w:trHeight w:hRule="exact" w:val="227"/>
          <w:jc w:val="center"/>
        </w:trPr>
        <w:tc>
          <w:tcPr>
            <w:tcW w:w="2695" w:type="dxa"/>
          </w:tcPr>
          <w:p w:rsidR="002B6506" w:rsidRPr="00E045C1" w:rsidRDefault="002B6506" w:rsidP="000A160C">
            <w:pPr>
              <w:rPr>
                <w:sz w:val="18"/>
                <w:szCs w:val="18"/>
              </w:rPr>
            </w:pPr>
            <w:r w:rsidRPr="00E045C1">
              <w:rPr>
                <w:sz w:val="18"/>
                <w:szCs w:val="18"/>
              </w:rPr>
              <w:t>Autres charges variables</w:t>
            </w:r>
          </w:p>
        </w:tc>
        <w:tc>
          <w:tcPr>
            <w:tcW w:w="1556" w:type="dxa"/>
          </w:tcPr>
          <w:p w:rsidR="002B6506" w:rsidRPr="00E045C1" w:rsidRDefault="002B6506" w:rsidP="000A160C">
            <w:pPr>
              <w:jc w:val="center"/>
              <w:rPr>
                <w:sz w:val="18"/>
                <w:szCs w:val="18"/>
              </w:rPr>
            </w:pPr>
            <w:r w:rsidRPr="00E045C1">
              <w:rPr>
                <w:sz w:val="18"/>
                <w:szCs w:val="18"/>
              </w:rPr>
              <w:t>250 000 €</w:t>
            </w:r>
          </w:p>
        </w:tc>
        <w:tc>
          <w:tcPr>
            <w:tcW w:w="1543" w:type="dxa"/>
          </w:tcPr>
          <w:p w:rsidR="002B6506" w:rsidRPr="00E045C1" w:rsidRDefault="002B6506" w:rsidP="000A160C">
            <w:pPr>
              <w:jc w:val="center"/>
              <w:rPr>
                <w:sz w:val="18"/>
                <w:szCs w:val="18"/>
              </w:rPr>
            </w:pPr>
            <w:r w:rsidRPr="00E045C1">
              <w:rPr>
                <w:sz w:val="18"/>
                <w:szCs w:val="18"/>
              </w:rPr>
              <w:t>50 000 €</w:t>
            </w:r>
          </w:p>
        </w:tc>
      </w:tr>
      <w:tr w:rsidR="002B6506" w:rsidRPr="00E045C1" w:rsidTr="00992DDD">
        <w:trPr>
          <w:trHeight w:hRule="exact" w:val="227"/>
          <w:jc w:val="center"/>
        </w:trPr>
        <w:tc>
          <w:tcPr>
            <w:tcW w:w="2695" w:type="dxa"/>
          </w:tcPr>
          <w:p w:rsidR="002B6506" w:rsidRPr="00E045C1" w:rsidRDefault="002B6506" w:rsidP="000A160C">
            <w:pPr>
              <w:rPr>
                <w:sz w:val="18"/>
                <w:szCs w:val="18"/>
              </w:rPr>
            </w:pPr>
            <w:r w:rsidRPr="00E045C1">
              <w:rPr>
                <w:sz w:val="18"/>
                <w:szCs w:val="18"/>
              </w:rPr>
              <w:t>Autres charges fixes</w:t>
            </w:r>
          </w:p>
        </w:tc>
        <w:tc>
          <w:tcPr>
            <w:tcW w:w="1556" w:type="dxa"/>
          </w:tcPr>
          <w:p w:rsidR="002B6506" w:rsidRPr="00E045C1" w:rsidRDefault="002B6506" w:rsidP="000A160C">
            <w:pPr>
              <w:jc w:val="center"/>
              <w:rPr>
                <w:sz w:val="18"/>
                <w:szCs w:val="18"/>
              </w:rPr>
            </w:pPr>
            <w:r w:rsidRPr="00E045C1">
              <w:rPr>
                <w:sz w:val="18"/>
                <w:szCs w:val="18"/>
              </w:rPr>
              <w:t>150 000 €</w:t>
            </w:r>
          </w:p>
        </w:tc>
        <w:tc>
          <w:tcPr>
            <w:tcW w:w="1543" w:type="dxa"/>
          </w:tcPr>
          <w:p w:rsidR="002B6506" w:rsidRPr="00E045C1" w:rsidRDefault="002B6506" w:rsidP="000A160C">
            <w:pPr>
              <w:jc w:val="center"/>
              <w:rPr>
                <w:sz w:val="18"/>
                <w:szCs w:val="18"/>
              </w:rPr>
            </w:pPr>
            <w:r w:rsidRPr="00E045C1">
              <w:rPr>
                <w:sz w:val="18"/>
                <w:szCs w:val="18"/>
              </w:rPr>
              <w:t>200 000 €</w:t>
            </w:r>
          </w:p>
        </w:tc>
      </w:tr>
    </w:tbl>
    <w:p w:rsidR="00E045C1" w:rsidRPr="00E045C1" w:rsidRDefault="002B6506" w:rsidP="00E045C1">
      <w:pPr>
        <w:rPr>
          <w:b/>
          <w:sz w:val="18"/>
          <w:szCs w:val="18"/>
          <w:u w:val="single"/>
        </w:rPr>
      </w:pPr>
      <w:r w:rsidRPr="00E045C1">
        <w:rPr>
          <w:sz w:val="18"/>
          <w:szCs w:val="18"/>
        </w:rPr>
        <w:t xml:space="preserve"> </w:t>
      </w:r>
      <w:r w:rsidR="00E045C1" w:rsidRPr="00E045C1">
        <w:rPr>
          <w:b/>
          <w:sz w:val="18"/>
          <w:szCs w:val="18"/>
          <w:u w:val="single"/>
        </w:rPr>
        <w:t>Travail à faire :</w:t>
      </w:r>
    </w:p>
    <w:p w:rsidR="00E045C1" w:rsidRDefault="002B6506" w:rsidP="006250C2">
      <w:pPr>
        <w:pStyle w:val="Paragraphedeliste"/>
        <w:numPr>
          <w:ilvl w:val="0"/>
          <w:numId w:val="17"/>
        </w:numPr>
        <w:rPr>
          <w:sz w:val="18"/>
          <w:szCs w:val="18"/>
        </w:rPr>
      </w:pPr>
      <w:r w:rsidRPr="00E045C1">
        <w:rPr>
          <w:sz w:val="18"/>
          <w:szCs w:val="18"/>
        </w:rPr>
        <w:t>Quelle est, à priori, l’entreprise la plus mécanisée ? Justifiez votre réponse</w:t>
      </w:r>
    </w:p>
    <w:p w:rsidR="00E045C1" w:rsidRDefault="002B6506" w:rsidP="006250C2">
      <w:pPr>
        <w:pStyle w:val="Paragraphedeliste"/>
        <w:numPr>
          <w:ilvl w:val="0"/>
          <w:numId w:val="17"/>
        </w:numPr>
        <w:rPr>
          <w:sz w:val="18"/>
          <w:szCs w:val="18"/>
        </w:rPr>
      </w:pPr>
      <w:r w:rsidRPr="00E045C1">
        <w:rPr>
          <w:sz w:val="18"/>
          <w:szCs w:val="18"/>
        </w:rPr>
        <w:t>Calculez le résultat de chacune des deux entreprises.</w:t>
      </w:r>
    </w:p>
    <w:p w:rsidR="00E045C1" w:rsidRDefault="002B6506" w:rsidP="006250C2">
      <w:pPr>
        <w:pStyle w:val="Paragraphedeliste"/>
        <w:numPr>
          <w:ilvl w:val="0"/>
          <w:numId w:val="17"/>
        </w:numPr>
        <w:rPr>
          <w:sz w:val="18"/>
          <w:szCs w:val="18"/>
        </w:rPr>
      </w:pPr>
      <w:r w:rsidRPr="00E045C1">
        <w:rPr>
          <w:sz w:val="18"/>
          <w:szCs w:val="18"/>
        </w:rPr>
        <w:t>Calculez le seuil de rentabilité de chacune des deux entreprises.</w:t>
      </w:r>
    </w:p>
    <w:p w:rsidR="00E045C1" w:rsidRDefault="002B6506" w:rsidP="006250C2">
      <w:pPr>
        <w:pStyle w:val="Paragraphedeliste"/>
        <w:numPr>
          <w:ilvl w:val="0"/>
          <w:numId w:val="17"/>
        </w:numPr>
        <w:rPr>
          <w:sz w:val="18"/>
          <w:szCs w:val="18"/>
        </w:rPr>
      </w:pPr>
      <w:r w:rsidRPr="00E045C1">
        <w:rPr>
          <w:sz w:val="18"/>
          <w:szCs w:val="18"/>
        </w:rPr>
        <w:t>Déterminez par le calcul l’entreprise la plus vulnérable au cas où u</w:t>
      </w:r>
      <w:r w:rsidR="00E045C1">
        <w:rPr>
          <w:sz w:val="18"/>
          <w:szCs w:val="18"/>
        </w:rPr>
        <w:t xml:space="preserve">ne crise </w:t>
      </w:r>
      <w:r w:rsidRPr="00E045C1">
        <w:rPr>
          <w:sz w:val="18"/>
          <w:szCs w:val="18"/>
        </w:rPr>
        <w:t>entraînerait une baisse de 50 % du chiffre d’affaires des deux entreprises.</w:t>
      </w:r>
    </w:p>
    <w:p w:rsidR="00E045C1" w:rsidRDefault="00E045C1" w:rsidP="006250C2">
      <w:pPr>
        <w:pStyle w:val="Paragraphedeliste"/>
        <w:numPr>
          <w:ilvl w:val="0"/>
          <w:numId w:val="17"/>
        </w:numPr>
        <w:rPr>
          <w:sz w:val="18"/>
          <w:szCs w:val="18"/>
        </w:rPr>
      </w:pPr>
      <w:r w:rsidRPr="00E045C1">
        <w:rPr>
          <w:sz w:val="18"/>
          <w:szCs w:val="18"/>
        </w:rPr>
        <w:t>Pour N+1</w:t>
      </w:r>
      <w:r w:rsidR="002B6506" w:rsidRPr="00E045C1">
        <w:rPr>
          <w:sz w:val="18"/>
          <w:szCs w:val="18"/>
        </w:rPr>
        <w:t xml:space="preserve">, chacun des chefs d’entreprise étudie la possibilité de doubler les </w:t>
      </w:r>
      <w:r w:rsidR="002B6506" w:rsidRPr="00E045C1">
        <w:rPr>
          <w:sz w:val="18"/>
          <w:szCs w:val="18"/>
        </w:rPr>
        <w:tab/>
        <w:t xml:space="preserve">quantités vendues, en même temps que le résultat. Cet objectif peut être envisagé sans modification de structure. A quel prix de vente cet objectif correspond-il pour chacune </w:t>
      </w:r>
      <w:r w:rsidR="002B6506" w:rsidRPr="00E045C1">
        <w:rPr>
          <w:sz w:val="18"/>
          <w:szCs w:val="18"/>
        </w:rPr>
        <w:tab/>
        <w:t>des deux entreprises ?</w:t>
      </w:r>
    </w:p>
    <w:p w:rsidR="00992DDD" w:rsidRDefault="00992DDD" w:rsidP="00E045C1">
      <w:pPr>
        <w:rPr>
          <w:sz w:val="18"/>
          <w:szCs w:val="18"/>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BB6875" w:rsidRDefault="00BB6875" w:rsidP="00E045C1">
      <w:pPr>
        <w:rPr>
          <w:b/>
          <w:sz w:val="18"/>
          <w:szCs w:val="28"/>
          <w:u w:val="single"/>
        </w:rPr>
      </w:pPr>
    </w:p>
    <w:p w:rsidR="00E045C1" w:rsidRPr="00781CB3" w:rsidRDefault="00781CB3" w:rsidP="00E045C1">
      <w:pPr>
        <w:rPr>
          <w:sz w:val="12"/>
          <w:szCs w:val="18"/>
        </w:rPr>
      </w:pPr>
      <w:r w:rsidRPr="00781CB3">
        <w:rPr>
          <w:b/>
          <w:sz w:val="18"/>
          <w:szCs w:val="28"/>
          <w:u w:val="single"/>
        </w:rPr>
        <w:t>EXERCICE 16</w:t>
      </w:r>
    </w:p>
    <w:p w:rsidR="00487CC9" w:rsidRDefault="00CA26C3" w:rsidP="00D53FB8">
      <w:pPr>
        <w:rPr>
          <w:sz w:val="18"/>
          <w:szCs w:val="18"/>
        </w:rPr>
      </w:pPr>
      <w:r>
        <w:rPr>
          <w:sz w:val="18"/>
          <w:szCs w:val="18"/>
        </w:rPr>
        <w:t>La SARL MICROMAX fabrique et assemble différents produits liés au domaine de l’électronique et de la micro-informatique. La mise en place de la loi sur les 35 heures a conduit à une réorganisation totale de l’entreprise. La direction souhaite en étudier les conséquences sur la rentabilité de l’entreprise. Pour cela, vous avez à étudier la rentabilité d’un produit dont la demande augmente : un modèle d’imprimante laser couleur (référence AX502)</w:t>
      </w:r>
      <w:r w:rsidR="009A5289">
        <w:rPr>
          <w:sz w:val="18"/>
          <w:szCs w:val="18"/>
        </w:rPr>
        <w:t>. Les informations nécessaires à cette étude vous sont communiquées ci-dessous :</w:t>
      </w:r>
    </w:p>
    <w:p w:rsidR="009A5289" w:rsidRDefault="009A5289" w:rsidP="00D53FB8">
      <w:pPr>
        <w:rPr>
          <w:sz w:val="18"/>
          <w:szCs w:val="18"/>
          <w:u w:val="single"/>
        </w:rPr>
      </w:pPr>
      <w:r w:rsidRPr="009A5289">
        <w:rPr>
          <w:sz w:val="18"/>
          <w:szCs w:val="18"/>
          <w:u w:val="single"/>
        </w:rPr>
        <w:t>Année N</w:t>
      </w:r>
      <w:r>
        <w:rPr>
          <w:sz w:val="18"/>
          <w:szCs w:val="18"/>
          <w:u w:val="single"/>
        </w:rPr>
        <w:t> :</w:t>
      </w:r>
    </w:p>
    <w:p w:rsidR="009A5289" w:rsidRDefault="009A5289" w:rsidP="006250C2">
      <w:pPr>
        <w:pStyle w:val="Paragraphedeliste"/>
        <w:numPr>
          <w:ilvl w:val="0"/>
          <w:numId w:val="1"/>
        </w:numPr>
        <w:rPr>
          <w:sz w:val="18"/>
          <w:szCs w:val="18"/>
        </w:rPr>
      </w:pPr>
      <w:r w:rsidRPr="009A5289">
        <w:rPr>
          <w:sz w:val="18"/>
          <w:szCs w:val="18"/>
        </w:rPr>
        <w:t xml:space="preserve">Quantité d’imprimantes laser couleur référence AX502 vendues : </w:t>
      </w:r>
      <w:r w:rsidRPr="009A5289">
        <w:rPr>
          <w:sz w:val="18"/>
          <w:szCs w:val="18"/>
        </w:rPr>
        <w:tab/>
      </w:r>
      <w:r w:rsidRPr="009A5289">
        <w:rPr>
          <w:sz w:val="18"/>
          <w:szCs w:val="18"/>
        </w:rPr>
        <w:tab/>
        <w:t>4400</w:t>
      </w:r>
    </w:p>
    <w:p w:rsidR="009A5289" w:rsidRDefault="009A5289" w:rsidP="006250C2">
      <w:pPr>
        <w:pStyle w:val="Paragraphedeliste"/>
        <w:numPr>
          <w:ilvl w:val="0"/>
          <w:numId w:val="1"/>
        </w:numPr>
        <w:rPr>
          <w:sz w:val="18"/>
          <w:szCs w:val="18"/>
        </w:rPr>
      </w:pPr>
      <w:r>
        <w:rPr>
          <w:sz w:val="18"/>
          <w:szCs w:val="18"/>
        </w:rPr>
        <w:t>Prix de vente unitaire hors taxes :</w:t>
      </w:r>
      <w:r>
        <w:rPr>
          <w:sz w:val="18"/>
          <w:szCs w:val="18"/>
        </w:rPr>
        <w:tab/>
      </w:r>
      <w:r>
        <w:rPr>
          <w:sz w:val="18"/>
          <w:szCs w:val="18"/>
        </w:rPr>
        <w:tab/>
      </w:r>
      <w:r>
        <w:rPr>
          <w:sz w:val="18"/>
          <w:szCs w:val="18"/>
        </w:rPr>
        <w:tab/>
      </w:r>
      <w:r>
        <w:rPr>
          <w:sz w:val="18"/>
          <w:szCs w:val="18"/>
        </w:rPr>
        <w:tab/>
      </w:r>
      <w:r>
        <w:rPr>
          <w:sz w:val="18"/>
          <w:szCs w:val="18"/>
        </w:rPr>
        <w:tab/>
        <w:t>430 €</w:t>
      </w:r>
    </w:p>
    <w:p w:rsidR="009A5289" w:rsidRDefault="009A5289" w:rsidP="006250C2">
      <w:pPr>
        <w:pStyle w:val="Paragraphedeliste"/>
        <w:numPr>
          <w:ilvl w:val="0"/>
          <w:numId w:val="1"/>
        </w:numPr>
        <w:rPr>
          <w:sz w:val="18"/>
          <w:szCs w:val="18"/>
        </w:rPr>
      </w:pPr>
      <w:r>
        <w:rPr>
          <w:sz w:val="18"/>
          <w:szCs w:val="18"/>
        </w:rPr>
        <w:t>Fournitures et pièces utilisées (CV) :</w:t>
      </w:r>
      <w:r>
        <w:rPr>
          <w:sz w:val="18"/>
          <w:szCs w:val="18"/>
        </w:rPr>
        <w:tab/>
      </w:r>
      <w:r>
        <w:rPr>
          <w:sz w:val="18"/>
          <w:szCs w:val="18"/>
        </w:rPr>
        <w:tab/>
      </w:r>
      <w:r>
        <w:rPr>
          <w:sz w:val="18"/>
          <w:szCs w:val="18"/>
        </w:rPr>
        <w:tab/>
      </w:r>
      <w:r>
        <w:rPr>
          <w:sz w:val="18"/>
          <w:szCs w:val="18"/>
        </w:rPr>
        <w:tab/>
      </w:r>
      <w:r>
        <w:rPr>
          <w:sz w:val="18"/>
          <w:szCs w:val="18"/>
        </w:rPr>
        <w:tab/>
        <w:t>717 200 €</w:t>
      </w:r>
    </w:p>
    <w:p w:rsidR="009A5289" w:rsidRDefault="009A5289" w:rsidP="006250C2">
      <w:pPr>
        <w:pStyle w:val="Paragraphedeliste"/>
        <w:numPr>
          <w:ilvl w:val="0"/>
          <w:numId w:val="1"/>
        </w:numPr>
        <w:rPr>
          <w:sz w:val="18"/>
          <w:szCs w:val="18"/>
        </w:rPr>
      </w:pPr>
      <w:r>
        <w:rPr>
          <w:sz w:val="18"/>
          <w:szCs w:val="18"/>
        </w:rPr>
        <w:t>Main d’œuvre (CV) :</w:t>
      </w:r>
      <w:r>
        <w:rPr>
          <w:sz w:val="18"/>
          <w:szCs w:val="18"/>
        </w:rPr>
        <w:tab/>
      </w:r>
      <w:r>
        <w:rPr>
          <w:sz w:val="18"/>
          <w:szCs w:val="18"/>
        </w:rPr>
        <w:tab/>
      </w:r>
      <w:r>
        <w:rPr>
          <w:sz w:val="18"/>
          <w:szCs w:val="18"/>
        </w:rPr>
        <w:tab/>
      </w:r>
      <w:r>
        <w:rPr>
          <w:sz w:val="18"/>
          <w:szCs w:val="18"/>
        </w:rPr>
        <w:tab/>
      </w:r>
      <w:r>
        <w:rPr>
          <w:sz w:val="18"/>
          <w:szCs w:val="18"/>
        </w:rPr>
        <w:tab/>
      </w:r>
      <w:r>
        <w:rPr>
          <w:sz w:val="18"/>
          <w:szCs w:val="18"/>
        </w:rPr>
        <w:tab/>
        <w:t>285 560 €</w:t>
      </w:r>
    </w:p>
    <w:p w:rsidR="009A5289" w:rsidRDefault="009A5289" w:rsidP="006250C2">
      <w:pPr>
        <w:pStyle w:val="Paragraphedeliste"/>
        <w:numPr>
          <w:ilvl w:val="0"/>
          <w:numId w:val="1"/>
        </w:numPr>
        <w:rPr>
          <w:sz w:val="18"/>
          <w:szCs w:val="18"/>
        </w:rPr>
      </w:pPr>
      <w:r>
        <w:rPr>
          <w:sz w:val="18"/>
          <w:szCs w:val="18"/>
        </w:rPr>
        <w:t>Frais de distribution (commissions aux représentants) :</w:t>
      </w:r>
      <w:r>
        <w:rPr>
          <w:sz w:val="18"/>
          <w:szCs w:val="18"/>
        </w:rPr>
        <w:tab/>
      </w:r>
      <w:r>
        <w:rPr>
          <w:sz w:val="18"/>
          <w:szCs w:val="18"/>
        </w:rPr>
        <w:tab/>
      </w:r>
      <w:r>
        <w:rPr>
          <w:sz w:val="18"/>
          <w:szCs w:val="18"/>
        </w:rPr>
        <w:tab/>
        <w:t>7 % du prix de vente</w:t>
      </w:r>
    </w:p>
    <w:p w:rsidR="009A5289" w:rsidRDefault="009A5289" w:rsidP="006250C2">
      <w:pPr>
        <w:pStyle w:val="Paragraphedeliste"/>
        <w:numPr>
          <w:ilvl w:val="0"/>
          <w:numId w:val="1"/>
        </w:numPr>
        <w:rPr>
          <w:sz w:val="18"/>
          <w:szCs w:val="18"/>
        </w:rPr>
      </w:pPr>
      <w:r>
        <w:rPr>
          <w:sz w:val="18"/>
          <w:szCs w:val="18"/>
        </w:rPr>
        <w:t>Charges de structure :</w:t>
      </w:r>
      <w:r>
        <w:rPr>
          <w:sz w:val="18"/>
          <w:szCs w:val="18"/>
        </w:rPr>
        <w:tab/>
      </w:r>
      <w:r>
        <w:rPr>
          <w:sz w:val="18"/>
          <w:szCs w:val="18"/>
        </w:rPr>
        <w:tab/>
      </w:r>
      <w:r>
        <w:rPr>
          <w:sz w:val="18"/>
          <w:szCs w:val="18"/>
        </w:rPr>
        <w:tab/>
      </w:r>
      <w:r>
        <w:rPr>
          <w:sz w:val="18"/>
          <w:szCs w:val="18"/>
        </w:rPr>
        <w:tab/>
      </w:r>
      <w:r>
        <w:rPr>
          <w:sz w:val="18"/>
          <w:szCs w:val="18"/>
        </w:rPr>
        <w:tab/>
      </w:r>
      <w:r>
        <w:rPr>
          <w:sz w:val="18"/>
          <w:szCs w:val="18"/>
        </w:rPr>
        <w:tab/>
        <w:t>610 000 €</w:t>
      </w:r>
    </w:p>
    <w:p w:rsidR="009A5289" w:rsidRDefault="009A5289" w:rsidP="009A5289">
      <w:pPr>
        <w:rPr>
          <w:sz w:val="18"/>
          <w:szCs w:val="18"/>
        </w:rPr>
      </w:pPr>
      <w:r w:rsidRPr="00954B15">
        <w:rPr>
          <w:sz w:val="18"/>
          <w:szCs w:val="18"/>
          <w:u w:val="single"/>
        </w:rPr>
        <w:t>Année N+1:</w:t>
      </w:r>
      <w:r w:rsidR="00954B15">
        <w:rPr>
          <w:sz w:val="18"/>
          <w:szCs w:val="18"/>
        </w:rPr>
        <w:t xml:space="preserve"> Les prévisions sont les suivantes</w:t>
      </w:r>
    </w:p>
    <w:p w:rsidR="009A5289" w:rsidRDefault="00954B15" w:rsidP="006250C2">
      <w:pPr>
        <w:pStyle w:val="Paragraphedeliste"/>
        <w:numPr>
          <w:ilvl w:val="0"/>
          <w:numId w:val="2"/>
        </w:numPr>
        <w:rPr>
          <w:sz w:val="18"/>
          <w:szCs w:val="18"/>
        </w:rPr>
      </w:pPr>
      <w:r>
        <w:rPr>
          <w:sz w:val="18"/>
          <w:szCs w:val="18"/>
        </w:rPr>
        <w:t>Baisse du prix de vente de 8 %,</w:t>
      </w:r>
    </w:p>
    <w:p w:rsidR="00954B15" w:rsidRDefault="00954B15" w:rsidP="006250C2">
      <w:pPr>
        <w:pStyle w:val="Paragraphedeliste"/>
        <w:numPr>
          <w:ilvl w:val="0"/>
          <w:numId w:val="2"/>
        </w:numPr>
        <w:rPr>
          <w:sz w:val="18"/>
          <w:szCs w:val="18"/>
        </w:rPr>
      </w:pPr>
      <w:r>
        <w:rPr>
          <w:sz w:val="18"/>
          <w:szCs w:val="18"/>
        </w:rPr>
        <w:t>Augmentation des quantités vendues de 5 %,</w:t>
      </w:r>
    </w:p>
    <w:p w:rsidR="00954B15" w:rsidRDefault="00954B15" w:rsidP="006250C2">
      <w:pPr>
        <w:pStyle w:val="Paragraphedeliste"/>
        <w:numPr>
          <w:ilvl w:val="0"/>
          <w:numId w:val="2"/>
        </w:numPr>
        <w:rPr>
          <w:sz w:val="18"/>
          <w:szCs w:val="18"/>
        </w:rPr>
      </w:pPr>
      <w:r>
        <w:rPr>
          <w:sz w:val="18"/>
          <w:szCs w:val="18"/>
        </w:rPr>
        <w:t>Les prix unitaires des fournitures et pièces détachées devraient diminuer de 2 %,</w:t>
      </w:r>
    </w:p>
    <w:p w:rsidR="00954B15" w:rsidRDefault="00954B15" w:rsidP="006250C2">
      <w:pPr>
        <w:pStyle w:val="Paragraphedeliste"/>
        <w:numPr>
          <w:ilvl w:val="0"/>
          <w:numId w:val="2"/>
        </w:numPr>
        <w:rPr>
          <w:sz w:val="18"/>
          <w:szCs w:val="18"/>
        </w:rPr>
      </w:pPr>
      <w:r>
        <w:rPr>
          <w:sz w:val="18"/>
          <w:szCs w:val="18"/>
        </w:rPr>
        <w:t>La commission versée aux représentants restera égale à 7 % du prix de vente,</w:t>
      </w:r>
    </w:p>
    <w:p w:rsidR="00954B15" w:rsidRDefault="00954B15" w:rsidP="006250C2">
      <w:pPr>
        <w:pStyle w:val="Paragraphedeliste"/>
        <w:numPr>
          <w:ilvl w:val="0"/>
          <w:numId w:val="2"/>
        </w:numPr>
        <w:rPr>
          <w:sz w:val="18"/>
          <w:szCs w:val="18"/>
        </w:rPr>
      </w:pPr>
      <w:r>
        <w:rPr>
          <w:sz w:val="18"/>
          <w:szCs w:val="18"/>
        </w:rPr>
        <w:t>Le coût unitaire de main d’œuvre devrait rester inchangé,</w:t>
      </w:r>
    </w:p>
    <w:p w:rsidR="00954B15" w:rsidRDefault="00954B15" w:rsidP="006250C2">
      <w:pPr>
        <w:pStyle w:val="Paragraphedeliste"/>
        <w:numPr>
          <w:ilvl w:val="0"/>
          <w:numId w:val="2"/>
        </w:numPr>
        <w:rPr>
          <w:sz w:val="18"/>
          <w:szCs w:val="18"/>
        </w:rPr>
      </w:pPr>
      <w:r>
        <w:rPr>
          <w:sz w:val="18"/>
          <w:szCs w:val="18"/>
        </w:rPr>
        <w:t>Des gains de productivité permettraient une baisse des charges de structure de 10 %</w:t>
      </w:r>
    </w:p>
    <w:p w:rsidR="00954B15" w:rsidRDefault="00954B15" w:rsidP="00954B15">
      <w:pPr>
        <w:rPr>
          <w:b/>
          <w:sz w:val="18"/>
          <w:szCs w:val="18"/>
          <w:u w:val="single"/>
        </w:rPr>
      </w:pPr>
      <w:r w:rsidRPr="00954B15">
        <w:rPr>
          <w:b/>
          <w:sz w:val="18"/>
          <w:szCs w:val="18"/>
          <w:u w:val="single"/>
        </w:rPr>
        <w:t>Travail à faire :</w:t>
      </w:r>
    </w:p>
    <w:p w:rsidR="00954B15" w:rsidRPr="00324B62" w:rsidRDefault="00954B15" w:rsidP="006250C2">
      <w:pPr>
        <w:pStyle w:val="Paragraphedeliste"/>
        <w:numPr>
          <w:ilvl w:val="0"/>
          <w:numId w:val="3"/>
        </w:numPr>
        <w:rPr>
          <w:b/>
          <w:sz w:val="18"/>
          <w:szCs w:val="18"/>
        </w:rPr>
      </w:pPr>
      <w:r w:rsidRPr="00324B62">
        <w:rPr>
          <w:b/>
          <w:sz w:val="18"/>
          <w:szCs w:val="18"/>
        </w:rPr>
        <w:t xml:space="preserve">Votre supérieur hiérarchique vous demande de lui rédiger une courte note expliquant les notions de charges de structure et de charges opérationnelles. Vous devrez également indiquer l’intérêt de la méthode des coûts </w:t>
      </w:r>
      <w:r w:rsidR="00FE7FE1" w:rsidRPr="00324B62">
        <w:rPr>
          <w:b/>
          <w:sz w:val="18"/>
          <w:szCs w:val="18"/>
        </w:rPr>
        <w:t>variables par rapport à la méthode des coûts complets.</w:t>
      </w:r>
    </w:p>
    <w:p w:rsidR="00324B62" w:rsidRDefault="00324B62" w:rsidP="00324B62">
      <w:pPr>
        <w:rPr>
          <w:color w:val="2F5496" w:themeColor="accent5" w:themeShade="BF"/>
          <w:sz w:val="18"/>
          <w:szCs w:val="18"/>
        </w:rPr>
      </w:pPr>
      <w:r w:rsidRPr="00324B62">
        <w:rPr>
          <w:b/>
          <w:color w:val="2F5496" w:themeColor="accent5" w:themeShade="BF"/>
          <w:sz w:val="18"/>
          <w:szCs w:val="18"/>
          <w:u w:val="single"/>
        </w:rPr>
        <w:t>Charges de structure</w:t>
      </w:r>
      <w:r w:rsidRPr="00324B62">
        <w:rPr>
          <w:color w:val="2F5496" w:themeColor="accent5" w:themeShade="BF"/>
          <w:sz w:val="18"/>
          <w:szCs w:val="18"/>
        </w:rPr>
        <w:t> : Ce sont des charges liées à l’existence même de l’entreprise ; ces charges sont souvent qualifiées de fixes car elles sont relativement indépendantes du volume d’activité, du moins dans un intervalle de production donné. Elles augmentent par paliers.</w:t>
      </w:r>
    </w:p>
    <w:p w:rsidR="00324B62" w:rsidRDefault="00324B62" w:rsidP="00324B62">
      <w:pPr>
        <w:rPr>
          <w:color w:val="2F5496" w:themeColor="accent5" w:themeShade="BF"/>
          <w:sz w:val="18"/>
          <w:szCs w:val="18"/>
        </w:rPr>
      </w:pPr>
      <w:r w:rsidRPr="00324B62">
        <w:rPr>
          <w:b/>
          <w:color w:val="2F5496" w:themeColor="accent5" w:themeShade="BF"/>
          <w:sz w:val="18"/>
          <w:szCs w:val="18"/>
          <w:u w:val="single"/>
        </w:rPr>
        <w:t>Charges opérationnelles :</w:t>
      </w:r>
      <w:r>
        <w:rPr>
          <w:color w:val="2F5496" w:themeColor="accent5" w:themeShade="BF"/>
          <w:sz w:val="18"/>
          <w:szCs w:val="18"/>
        </w:rPr>
        <w:t xml:space="preserve"> Ce sont des charges </w:t>
      </w:r>
      <w:r w:rsidR="007B38A5">
        <w:rPr>
          <w:color w:val="2F5496" w:themeColor="accent5" w:themeShade="BF"/>
          <w:sz w:val="18"/>
          <w:szCs w:val="18"/>
        </w:rPr>
        <w:t xml:space="preserve">variables </w:t>
      </w:r>
      <w:r>
        <w:rPr>
          <w:color w:val="2F5496" w:themeColor="accent5" w:themeShade="BF"/>
          <w:sz w:val="18"/>
          <w:szCs w:val="18"/>
        </w:rPr>
        <w:t>liées au fonctionnement de l’entreprise. Elles varient avec le volume d’activité.</w:t>
      </w:r>
    </w:p>
    <w:p w:rsidR="00324B62" w:rsidRDefault="00324B62" w:rsidP="00324B62">
      <w:pPr>
        <w:rPr>
          <w:color w:val="2F5496" w:themeColor="accent5" w:themeShade="BF"/>
          <w:sz w:val="18"/>
          <w:szCs w:val="18"/>
        </w:rPr>
      </w:pPr>
      <w:r w:rsidRPr="00E920AC">
        <w:rPr>
          <w:b/>
          <w:color w:val="2F5496" w:themeColor="accent5" w:themeShade="BF"/>
          <w:sz w:val="18"/>
          <w:szCs w:val="18"/>
          <w:u w:val="single"/>
        </w:rPr>
        <w:t xml:space="preserve">La méthode </w:t>
      </w:r>
      <w:r w:rsidRPr="007B38A5">
        <w:rPr>
          <w:b/>
          <w:color w:val="2F5496" w:themeColor="accent5" w:themeShade="BF"/>
          <w:sz w:val="18"/>
          <w:szCs w:val="18"/>
          <w:u w:val="single"/>
        </w:rPr>
        <w:t>des coûts complets</w:t>
      </w:r>
      <w:r w:rsidRPr="007B38A5">
        <w:rPr>
          <w:color w:val="2F5496" w:themeColor="accent5" w:themeShade="BF"/>
          <w:sz w:val="18"/>
          <w:szCs w:val="18"/>
        </w:rPr>
        <w:t xml:space="preserve"> </w:t>
      </w:r>
      <w:r>
        <w:rPr>
          <w:color w:val="2F5496" w:themeColor="accent5" w:themeShade="BF"/>
          <w:sz w:val="18"/>
          <w:szCs w:val="18"/>
        </w:rPr>
        <w:t>permet de déterminer un résultat par produit et ainsi de déterminer les produits qui contribuent le plus à la rentabilité de l’entreprise. Cependant un résultat négatif sur un produit ne signifie pas qu’il faut arrêter la production de celui-ci (la répartition des charges indirectes est souvent arbitraire).</w:t>
      </w:r>
    </w:p>
    <w:p w:rsidR="00E920AC" w:rsidRDefault="00E920AC" w:rsidP="00324B62">
      <w:pPr>
        <w:rPr>
          <w:color w:val="2F5496" w:themeColor="accent5" w:themeShade="BF"/>
          <w:sz w:val="18"/>
          <w:szCs w:val="18"/>
        </w:rPr>
      </w:pPr>
      <w:r>
        <w:rPr>
          <w:color w:val="2F5496" w:themeColor="accent5" w:themeShade="BF"/>
          <w:sz w:val="18"/>
          <w:szCs w:val="18"/>
        </w:rPr>
        <w:t xml:space="preserve">Pour cela il faut déterminer la capacité du produit à couvrir les charges fixes. </w:t>
      </w:r>
      <w:r w:rsidRPr="00E920AC">
        <w:rPr>
          <w:b/>
          <w:color w:val="2F5496" w:themeColor="accent5" w:themeShade="BF"/>
          <w:sz w:val="18"/>
          <w:szCs w:val="18"/>
          <w:u w:val="single"/>
        </w:rPr>
        <w:t>La méthode du coût variable</w:t>
      </w:r>
      <w:r>
        <w:rPr>
          <w:color w:val="2F5496" w:themeColor="accent5" w:themeShade="BF"/>
          <w:sz w:val="18"/>
          <w:szCs w:val="18"/>
        </w:rPr>
        <w:t xml:space="preserve"> permet de calculer la marge sur coût variable par produit. L’entreprise a intérêt à produire le produit tant que sa marge sur coût variable est positive</w:t>
      </w:r>
      <w:r w:rsidR="007B38A5">
        <w:rPr>
          <w:color w:val="2F5496" w:themeColor="accent5" w:themeShade="BF"/>
          <w:sz w:val="18"/>
          <w:szCs w:val="18"/>
        </w:rPr>
        <w:t>.</w:t>
      </w:r>
    </w:p>
    <w:p w:rsidR="00992DDD" w:rsidRDefault="00992DDD" w:rsidP="00324B62">
      <w:pPr>
        <w:rPr>
          <w:color w:val="2F5496" w:themeColor="accent5" w:themeShade="BF"/>
          <w:sz w:val="18"/>
          <w:szCs w:val="18"/>
        </w:rPr>
      </w:pPr>
    </w:p>
    <w:p w:rsidR="00992DDD" w:rsidRDefault="00992DDD" w:rsidP="00324B62">
      <w:pPr>
        <w:rPr>
          <w:color w:val="2F5496" w:themeColor="accent5" w:themeShade="BF"/>
          <w:sz w:val="18"/>
          <w:szCs w:val="18"/>
        </w:rPr>
      </w:pPr>
    </w:p>
    <w:p w:rsidR="00992DDD" w:rsidRDefault="00992DDD" w:rsidP="00324B62">
      <w:pPr>
        <w:rPr>
          <w:color w:val="2F5496" w:themeColor="accent5" w:themeShade="BF"/>
          <w:sz w:val="18"/>
          <w:szCs w:val="18"/>
        </w:rPr>
      </w:pPr>
    </w:p>
    <w:p w:rsidR="00992DDD" w:rsidRDefault="00992DDD" w:rsidP="00324B62">
      <w:pPr>
        <w:rPr>
          <w:color w:val="2F5496" w:themeColor="accent5" w:themeShade="BF"/>
          <w:sz w:val="18"/>
          <w:szCs w:val="18"/>
        </w:rPr>
      </w:pPr>
    </w:p>
    <w:p w:rsidR="00992DDD" w:rsidRDefault="00992DDD" w:rsidP="00324B62">
      <w:pPr>
        <w:rPr>
          <w:color w:val="2F5496" w:themeColor="accent5" w:themeShade="BF"/>
          <w:sz w:val="18"/>
          <w:szCs w:val="18"/>
        </w:rPr>
      </w:pPr>
    </w:p>
    <w:p w:rsidR="00992DDD" w:rsidRDefault="00992DDD" w:rsidP="00324B62">
      <w:pPr>
        <w:rPr>
          <w:color w:val="2F5496" w:themeColor="accent5" w:themeShade="BF"/>
          <w:sz w:val="18"/>
          <w:szCs w:val="18"/>
        </w:rPr>
      </w:pPr>
    </w:p>
    <w:p w:rsidR="00992DDD" w:rsidRDefault="00992DDD" w:rsidP="00324B62">
      <w:pPr>
        <w:rPr>
          <w:color w:val="2F5496" w:themeColor="accent5" w:themeShade="BF"/>
          <w:sz w:val="18"/>
          <w:szCs w:val="18"/>
        </w:rPr>
      </w:pPr>
    </w:p>
    <w:p w:rsidR="00992DDD" w:rsidRPr="00324B62" w:rsidRDefault="00992DDD" w:rsidP="00324B62">
      <w:pPr>
        <w:rPr>
          <w:color w:val="2F5496" w:themeColor="accent5" w:themeShade="BF"/>
          <w:sz w:val="18"/>
          <w:szCs w:val="18"/>
        </w:rPr>
      </w:pPr>
    </w:p>
    <w:p w:rsidR="007B38A5" w:rsidRDefault="00FE7FE1" w:rsidP="007B38A5">
      <w:pPr>
        <w:pStyle w:val="Paragraphedeliste"/>
        <w:numPr>
          <w:ilvl w:val="0"/>
          <w:numId w:val="3"/>
        </w:numPr>
        <w:rPr>
          <w:b/>
          <w:sz w:val="18"/>
          <w:szCs w:val="18"/>
        </w:rPr>
      </w:pPr>
      <w:r w:rsidRPr="00023C0B">
        <w:rPr>
          <w:b/>
          <w:sz w:val="18"/>
          <w:szCs w:val="18"/>
        </w:rPr>
        <w:t>A partir des informations concernant l’année N</w:t>
      </w:r>
    </w:p>
    <w:p w:rsidR="00DB1135" w:rsidRPr="00023C0B" w:rsidRDefault="00DB1135" w:rsidP="00DB1135">
      <w:pPr>
        <w:pStyle w:val="Paragraphedeliste"/>
        <w:rPr>
          <w:b/>
          <w:sz w:val="18"/>
          <w:szCs w:val="18"/>
        </w:rPr>
      </w:pPr>
    </w:p>
    <w:p w:rsidR="00FE7FE1" w:rsidRPr="00023C0B" w:rsidRDefault="00FE7FE1" w:rsidP="006250C2">
      <w:pPr>
        <w:pStyle w:val="Paragraphedeliste"/>
        <w:numPr>
          <w:ilvl w:val="0"/>
          <w:numId w:val="4"/>
        </w:numPr>
        <w:rPr>
          <w:b/>
          <w:sz w:val="18"/>
          <w:szCs w:val="18"/>
        </w:rPr>
      </w:pPr>
      <w:r w:rsidRPr="00023C0B">
        <w:rPr>
          <w:b/>
          <w:sz w:val="18"/>
          <w:szCs w:val="18"/>
        </w:rPr>
        <w:t>Déterminez le résultat de l’année N pour ce produit,</w:t>
      </w:r>
    </w:p>
    <w:p w:rsidR="007B38A5" w:rsidRDefault="00EB4AA0" w:rsidP="00023C0B">
      <w:pPr>
        <w:spacing w:after="0"/>
        <w:rPr>
          <w:b/>
          <w:color w:val="2F5496" w:themeColor="accent5" w:themeShade="BF"/>
          <w:sz w:val="20"/>
          <w:szCs w:val="18"/>
        </w:rPr>
      </w:pPr>
      <w:r w:rsidRPr="00AB24F3">
        <w:rPr>
          <w:b/>
          <w:color w:val="2F5496" w:themeColor="accent5" w:themeShade="BF"/>
          <w:sz w:val="20"/>
          <w:szCs w:val="18"/>
        </w:rPr>
        <w:t>Chiffre d’affaires = 4400 * 430 = 1 892 000 €</w:t>
      </w:r>
    </w:p>
    <w:p w:rsidR="00AB24F3" w:rsidRPr="00AB24F3" w:rsidRDefault="00AB24F3" w:rsidP="00023C0B">
      <w:pPr>
        <w:spacing w:after="0"/>
        <w:rPr>
          <w:b/>
          <w:color w:val="2F5496" w:themeColor="accent5" w:themeShade="BF"/>
          <w:sz w:val="20"/>
          <w:szCs w:val="18"/>
        </w:rPr>
      </w:pPr>
    </w:p>
    <w:p w:rsidR="00AB24F3" w:rsidRDefault="00EB4AA0" w:rsidP="00023C0B">
      <w:pPr>
        <w:spacing w:after="0"/>
        <w:rPr>
          <w:b/>
          <w:color w:val="2F5496" w:themeColor="accent5" w:themeShade="BF"/>
          <w:sz w:val="20"/>
          <w:szCs w:val="18"/>
        </w:rPr>
      </w:pPr>
      <w:r w:rsidRPr="00AB24F3">
        <w:rPr>
          <w:b/>
          <w:color w:val="2F5496" w:themeColor="accent5" w:themeShade="BF"/>
          <w:sz w:val="20"/>
          <w:szCs w:val="18"/>
        </w:rPr>
        <w:t>Charges variables = Fournitures et pièces</w:t>
      </w:r>
      <w:r w:rsidR="00023C0B" w:rsidRPr="00AB24F3">
        <w:rPr>
          <w:b/>
          <w:color w:val="2F5496" w:themeColor="accent5" w:themeShade="BF"/>
          <w:sz w:val="20"/>
          <w:szCs w:val="18"/>
        </w:rPr>
        <w:t xml:space="preserve"> + MOD + frais de distribution</w:t>
      </w:r>
    </w:p>
    <w:p w:rsidR="00023C0B" w:rsidRDefault="00AB24F3" w:rsidP="00023C0B">
      <w:pPr>
        <w:spacing w:after="0"/>
        <w:rPr>
          <w:b/>
          <w:color w:val="2F5496" w:themeColor="accent5" w:themeShade="BF"/>
          <w:sz w:val="20"/>
          <w:szCs w:val="18"/>
        </w:rPr>
      </w:pPr>
      <w:r>
        <w:rPr>
          <w:b/>
          <w:color w:val="2F5496" w:themeColor="accent5" w:themeShade="BF"/>
          <w:sz w:val="20"/>
          <w:szCs w:val="18"/>
        </w:rPr>
        <w:tab/>
      </w:r>
      <w:r>
        <w:rPr>
          <w:b/>
          <w:color w:val="2F5496" w:themeColor="accent5" w:themeShade="BF"/>
          <w:sz w:val="20"/>
          <w:szCs w:val="18"/>
        </w:rPr>
        <w:tab/>
      </w:r>
      <w:r w:rsidR="00023C0B" w:rsidRPr="00AB24F3">
        <w:rPr>
          <w:b/>
          <w:color w:val="2F5496" w:themeColor="accent5" w:themeShade="BF"/>
          <w:sz w:val="20"/>
          <w:szCs w:val="18"/>
        </w:rPr>
        <w:t>= 717 200 + 285 560 + 7% de 1 892 000 = 717 200 + 285 560 + 132 440 = 1 135 200 €</w:t>
      </w:r>
    </w:p>
    <w:p w:rsidR="00AB24F3" w:rsidRPr="00AB24F3" w:rsidRDefault="00AB24F3" w:rsidP="00023C0B">
      <w:pPr>
        <w:spacing w:after="0"/>
        <w:rPr>
          <w:b/>
          <w:color w:val="2F5496" w:themeColor="accent5" w:themeShade="BF"/>
          <w:sz w:val="20"/>
          <w:szCs w:val="18"/>
        </w:rPr>
      </w:pPr>
    </w:p>
    <w:p w:rsidR="00023C0B" w:rsidRPr="00AB24F3" w:rsidRDefault="00023C0B" w:rsidP="00023C0B">
      <w:pPr>
        <w:spacing w:after="0"/>
        <w:rPr>
          <w:b/>
          <w:color w:val="2F5496" w:themeColor="accent5" w:themeShade="BF"/>
          <w:sz w:val="20"/>
          <w:szCs w:val="18"/>
        </w:rPr>
      </w:pPr>
      <w:r w:rsidRPr="00AB24F3">
        <w:rPr>
          <w:b/>
          <w:color w:val="2F5496" w:themeColor="accent5" w:themeShade="BF"/>
          <w:sz w:val="20"/>
          <w:szCs w:val="18"/>
        </w:rPr>
        <w:t>Charges fixes = 610 000 €</w:t>
      </w:r>
    </w:p>
    <w:p w:rsidR="00AB24F3" w:rsidRDefault="00AB24F3" w:rsidP="00023C0B">
      <w:pPr>
        <w:spacing w:after="0"/>
        <w:rPr>
          <w:b/>
          <w:color w:val="2F5496" w:themeColor="accent5" w:themeShade="BF"/>
          <w:sz w:val="18"/>
          <w:szCs w:val="18"/>
        </w:rPr>
      </w:pPr>
    </w:p>
    <w:p w:rsidR="00AB24F3" w:rsidRPr="00DB1135" w:rsidRDefault="00DB1135" w:rsidP="00DB1135">
      <w:pPr>
        <w:spacing w:after="0"/>
        <w:jc w:val="center"/>
        <w:rPr>
          <w:b/>
          <w:color w:val="2F5496" w:themeColor="accent5" w:themeShade="BF"/>
          <w:szCs w:val="18"/>
        </w:rPr>
      </w:pPr>
      <w:r w:rsidRPr="00DB1135">
        <w:rPr>
          <w:b/>
          <w:color w:val="2F5496" w:themeColor="accent5" w:themeShade="BF"/>
          <w:szCs w:val="18"/>
        </w:rPr>
        <w:t xml:space="preserve">Résultat N = </w:t>
      </w:r>
      <w:r w:rsidR="00AB24F3" w:rsidRPr="00DB1135">
        <w:rPr>
          <w:b/>
          <w:color w:val="2F5496" w:themeColor="accent5" w:themeShade="BF"/>
          <w:szCs w:val="18"/>
        </w:rPr>
        <w:t>1 892 000 – 1 135 200 – 610 000 = 146 800 €</w:t>
      </w:r>
    </w:p>
    <w:p w:rsidR="00AB24F3" w:rsidRPr="00023C0B" w:rsidRDefault="00AB24F3" w:rsidP="00023C0B">
      <w:pPr>
        <w:spacing w:after="0"/>
        <w:rPr>
          <w:b/>
          <w:color w:val="2F5496" w:themeColor="accent5" w:themeShade="BF"/>
          <w:sz w:val="18"/>
          <w:szCs w:val="18"/>
        </w:rPr>
      </w:pPr>
    </w:p>
    <w:p w:rsidR="00FE7FE1" w:rsidRDefault="00FE7FE1" w:rsidP="006250C2">
      <w:pPr>
        <w:pStyle w:val="Paragraphedeliste"/>
        <w:numPr>
          <w:ilvl w:val="0"/>
          <w:numId w:val="4"/>
        </w:numPr>
        <w:rPr>
          <w:b/>
          <w:sz w:val="18"/>
          <w:szCs w:val="18"/>
        </w:rPr>
      </w:pPr>
      <w:r w:rsidRPr="00DB1135">
        <w:rPr>
          <w:b/>
          <w:sz w:val="18"/>
          <w:szCs w:val="18"/>
        </w:rPr>
        <w:t>Déterminez le seuil de rentabilité en € et en nombre d’imprimantes,</w:t>
      </w:r>
    </w:p>
    <w:p w:rsidR="00DB1135" w:rsidRPr="00047CEA" w:rsidRDefault="00DB1135" w:rsidP="00047CEA">
      <w:pPr>
        <w:spacing w:after="0"/>
        <w:rPr>
          <w:b/>
          <w:color w:val="2F5496" w:themeColor="accent5" w:themeShade="BF"/>
          <w:sz w:val="20"/>
          <w:szCs w:val="18"/>
        </w:rPr>
      </w:pPr>
      <w:r w:rsidRPr="00047CEA">
        <w:rPr>
          <w:b/>
          <w:color w:val="2F5496" w:themeColor="accent5" w:themeShade="BF"/>
          <w:sz w:val="20"/>
          <w:szCs w:val="18"/>
        </w:rPr>
        <w:t>MCV = 1 892 000 – 1 135 200 = 756 800 €</w:t>
      </w:r>
    </w:p>
    <w:p w:rsidR="00DB1135" w:rsidRPr="00047CEA" w:rsidRDefault="00DB1135" w:rsidP="00047CEA">
      <w:pPr>
        <w:spacing w:after="0"/>
        <w:rPr>
          <w:b/>
          <w:color w:val="2F5496" w:themeColor="accent5" w:themeShade="BF"/>
          <w:sz w:val="20"/>
          <w:szCs w:val="18"/>
        </w:rPr>
      </w:pPr>
      <w:r w:rsidRPr="00047CEA">
        <w:rPr>
          <w:b/>
          <w:color w:val="2F5496" w:themeColor="accent5" w:themeShade="BF"/>
          <w:sz w:val="20"/>
          <w:szCs w:val="18"/>
        </w:rPr>
        <w:t xml:space="preserve">Taux de MCV = 756 800/1 892 000 = </w:t>
      </w:r>
      <w:r w:rsidR="00047CEA" w:rsidRPr="00047CEA">
        <w:rPr>
          <w:b/>
          <w:color w:val="2F5496" w:themeColor="accent5" w:themeShade="BF"/>
          <w:sz w:val="20"/>
          <w:szCs w:val="18"/>
        </w:rPr>
        <w:t>0,4 soit 40 %</w:t>
      </w:r>
    </w:p>
    <w:p w:rsidR="00047CEA" w:rsidRPr="00047CEA" w:rsidRDefault="00047CEA" w:rsidP="00047CEA">
      <w:pPr>
        <w:spacing w:after="0"/>
        <w:rPr>
          <w:b/>
          <w:color w:val="2F5496" w:themeColor="accent5" w:themeShade="BF"/>
          <w:sz w:val="20"/>
          <w:szCs w:val="18"/>
        </w:rPr>
      </w:pPr>
      <w:r w:rsidRPr="00047CEA">
        <w:rPr>
          <w:b/>
          <w:color w:val="2F5496" w:themeColor="accent5" w:themeShade="BF"/>
          <w:sz w:val="20"/>
          <w:szCs w:val="18"/>
        </w:rPr>
        <w:t>Seuil de rentabilité = 610 000/0,4 = 1 525 000 € soit 1 525 000 / 430 = 3 547 imprimantes</w:t>
      </w:r>
    </w:p>
    <w:p w:rsidR="00047CEA" w:rsidRPr="00047CEA" w:rsidRDefault="00047CEA" w:rsidP="00047CEA">
      <w:pPr>
        <w:spacing w:after="0"/>
        <w:rPr>
          <w:b/>
          <w:color w:val="2F5496" w:themeColor="accent5" w:themeShade="BF"/>
          <w:sz w:val="18"/>
          <w:szCs w:val="18"/>
        </w:rPr>
      </w:pPr>
    </w:p>
    <w:p w:rsidR="00F32206" w:rsidRDefault="00F32206" w:rsidP="006250C2">
      <w:pPr>
        <w:pStyle w:val="Paragraphedeliste"/>
        <w:numPr>
          <w:ilvl w:val="0"/>
          <w:numId w:val="4"/>
        </w:numPr>
        <w:rPr>
          <w:b/>
          <w:sz w:val="18"/>
          <w:szCs w:val="18"/>
        </w:rPr>
      </w:pPr>
      <w:r w:rsidRPr="00047CEA">
        <w:rPr>
          <w:b/>
          <w:sz w:val="18"/>
          <w:szCs w:val="18"/>
        </w:rPr>
        <w:t>Indiquez la date du seuil de rentabilité dans l’hypothèse d’une activité régulière sur 11 mois (fermeture de l’entreprise en août).</w:t>
      </w:r>
    </w:p>
    <w:p w:rsidR="00047CEA" w:rsidRPr="00EE3D76" w:rsidRDefault="00047CEA" w:rsidP="00047CEA">
      <w:pPr>
        <w:rPr>
          <w:b/>
          <w:color w:val="2F5496" w:themeColor="accent5" w:themeShade="BF"/>
          <w:sz w:val="20"/>
          <w:szCs w:val="18"/>
        </w:rPr>
      </w:pPr>
      <w:r w:rsidRPr="00EE3D76">
        <w:rPr>
          <w:b/>
          <w:color w:val="2F5496" w:themeColor="accent5" w:themeShade="BF"/>
          <w:sz w:val="20"/>
          <w:szCs w:val="18"/>
        </w:rPr>
        <w:t xml:space="preserve">SR/CA * 330 = 1 525 000/1 892 000 * 330 = 266 jours soit 8 mois et 26 jours donc </w:t>
      </w:r>
      <w:r w:rsidR="00EE3D76" w:rsidRPr="00EE3D76">
        <w:rPr>
          <w:b/>
          <w:color w:val="2F5496" w:themeColor="accent5" w:themeShade="BF"/>
          <w:sz w:val="20"/>
          <w:szCs w:val="18"/>
        </w:rPr>
        <w:t>le 26 octobre</w:t>
      </w:r>
    </w:p>
    <w:p w:rsidR="00F32206" w:rsidRDefault="00F32206" w:rsidP="006250C2">
      <w:pPr>
        <w:pStyle w:val="Paragraphedeliste"/>
        <w:numPr>
          <w:ilvl w:val="0"/>
          <w:numId w:val="3"/>
        </w:numPr>
        <w:rPr>
          <w:b/>
          <w:szCs w:val="18"/>
        </w:rPr>
      </w:pPr>
      <w:r w:rsidRPr="00EE3D76">
        <w:rPr>
          <w:b/>
          <w:szCs w:val="18"/>
        </w:rPr>
        <w:t>A partir des informations prévisionnelles relatives à l’année N+1 :</w:t>
      </w:r>
    </w:p>
    <w:p w:rsidR="00EE3D76" w:rsidRPr="00EE3D76" w:rsidRDefault="00EE3D76" w:rsidP="00EE3D76">
      <w:pPr>
        <w:pStyle w:val="Paragraphedeliste"/>
        <w:rPr>
          <w:b/>
          <w:szCs w:val="18"/>
        </w:rPr>
      </w:pPr>
    </w:p>
    <w:p w:rsidR="00F32206" w:rsidRDefault="00F32206" w:rsidP="006250C2">
      <w:pPr>
        <w:pStyle w:val="Paragraphedeliste"/>
        <w:numPr>
          <w:ilvl w:val="0"/>
          <w:numId w:val="5"/>
        </w:numPr>
        <w:rPr>
          <w:sz w:val="18"/>
          <w:szCs w:val="18"/>
        </w:rPr>
      </w:pPr>
      <w:r>
        <w:rPr>
          <w:sz w:val="18"/>
          <w:szCs w:val="18"/>
        </w:rPr>
        <w:t>Calculez la marge sur coût variable prévisionnelle pour une imprimante,</w:t>
      </w:r>
    </w:p>
    <w:p w:rsidR="004172BC" w:rsidRDefault="004172BC" w:rsidP="004172BC">
      <w:pPr>
        <w:pStyle w:val="Paragraphedeliste"/>
        <w:ind w:left="1440"/>
        <w:rPr>
          <w:sz w:val="18"/>
          <w:szCs w:val="18"/>
        </w:rPr>
      </w:pPr>
    </w:p>
    <w:p w:rsidR="004172BC" w:rsidRDefault="004172BC" w:rsidP="004172BC">
      <w:pPr>
        <w:pStyle w:val="Paragraphedeliste"/>
        <w:ind w:left="0"/>
        <w:rPr>
          <w:b/>
          <w:color w:val="2F5496" w:themeColor="accent5" w:themeShade="BF"/>
          <w:sz w:val="18"/>
          <w:szCs w:val="18"/>
        </w:rPr>
      </w:pPr>
      <w:r w:rsidRPr="004172BC">
        <w:rPr>
          <w:b/>
          <w:color w:val="2F5496" w:themeColor="accent5" w:themeShade="BF"/>
          <w:sz w:val="18"/>
          <w:szCs w:val="18"/>
        </w:rPr>
        <w:t xml:space="preserve">MCV prévisionnelle </w:t>
      </w:r>
      <w:r>
        <w:rPr>
          <w:b/>
          <w:color w:val="2F5496" w:themeColor="accent5" w:themeShade="BF"/>
          <w:sz w:val="18"/>
          <w:szCs w:val="18"/>
        </w:rPr>
        <w:t>uni.</w:t>
      </w:r>
      <w:r w:rsidRPr="004172BC">
        <w:rPr>
          <w:b/>
          <w:color w:val="2F5496" w:themeColor="accent5" w:themeShade="BF"/>
          <w:sz w:val="18"/>
          <w:szCs w:val="18"/>
        </w:rPr>
        <w:t xml:space="preserve"> = </w:t>
      </w:r>
      <w:r>
        <w:rPr>
          <w:b/>
          <w:color w:val="2F5496" w:themeColor="accent5" w:themeShade="BF"/>
          <w:sz w:val="18"/>
          <w:szCs w:val="18"/>
        </w:rPr>
        <w:t>395,60 – CV fournitures (717 200/4400 * 0,98) – CV MOD (285 560/4400) – CV com (0,07*395,6)</w:t>
      </w:r>
    </w:p>
    <w:p w:rsidR="004172BC" w:rsidRDefault="004172BC" w:rsidP="004172BC">
      <w:pPr>
        <w:pStyle w:val="Paragraphedeliste"/>
        <w:ind w:left="0"/>
        <w:rPr>
          <w:b/>
          <w:color w:val="2F5496" w:themeColor="accent5" w:themeShade="BF"/>
          <w:sz w:val="18"/>
          <w:szCs w:val="18"/>
        </w:rPr>
      </w:pPr>
      <w:r>
        <w:rPr>
          <w:b/>
          <w:color w:val="2F5496" w:themeColor="accent5" w:themeShade="BF"/>
          <w:sz w:val="18"/>
          <w:szCs w:val="18"/>
        </w:rPr>
        <w:tab/>
      </w:r>
      <w:r>
        <w:rPr>
          <w:b/>
          <w:color w:val="2F5496" w:themeColor="accent5" w:themeShade="BF"/>
          <w:sz w:val="18"/>
          <w:szCs w:val="18"/>
        </w:rPr>
        <w:tab/>
        <w:t>= 395,60 – 159,74 - 64,9 – 27,692 = 143,27 €</w:t>
      </w:r>
    </w:p>
    <w:p w:rsidR="004172BC" w:rsidRPr="004172BC" w:rsidRDefault="004172BC" w:rsidP="004172BC">
      <w:pPr>
        <w:pStyle w:val="Paragraphedeliste"/>
        <w:ind w:left="0"/>
        <w:rPr>
          <w:b/>
          <w:color w:val="2F5496" w:themeColor="accent5" w:themeShade="BF"/>
          <w:sz w:val="18"/>
          <w:szCs w:val="18"/>
        </w:rPr>
      </w:pPr>
    </w:p>
    <w:p w:rsidR="00F32206" w:rsidRDefault="00F32206" w:rsidP="006250C2">
      <w:pPr>
        <w:pStyle w:val="Paragraphedeliste"/>
        <w:numPr>
          <w:ilvl w:val="0"/>
          <w:numId w:val="5"/>
        </w:numPr>
        <w:rPr>
          <w:sz w:val="18"/>
          <w:szCs w:val="18"/>
        </w:rPr>
      </w:pPr>
      <w:r>
        <w:rPr>
          <w:sz w:val="18"/>
          <w:szCs w:val="18"/>
        </w:rPr>
        <w:t>Déterminez le seuil de rentabilité en quantités et en valeurs,</w:t>
      </w:r>
    </w:p>
    <w:p w:rsidR="004172BC" w:rsidRPr="004172BC" w:rsidRDefault="004172BC" w:rsidP="004172BC">
      <w:pPr>
        <w:rPr>
          <w:b/>
          <w:color w:val="2F5496" w:themeColor="accent5" w:themeShade="BF"/>
          <w:sz w:val="18"/>
          <w:szCs w:val="18"/>
        </w:rPr>
      </w:pPr>
      <w:r w:rsidRPr="004172BC">
        <w:rPr>
          <w:b/>
          <w:color w:val="2F5496" w:themeColor="accent5" w:themeShade="BF"/>
          <w:sz w:val="18"/>
          <w:szCs w:val="18"/>
        </w:rPr>
        <w:t>SR en Q = 610 000 * 0,9 / 143,27 = 3832 imprimantes</w:t>
      </w:r>
    </w:p>
    <w:p w:rsidR="004172BC" w:rsidRPr="004172BC" w:rsidRDefault="004172BC" w:rsidP="004172BC">
      <w:pPr>
        <w:rPr>
          <w:b/>
          <w:color w:val="2F5496" w:themeColor="accent5" w:themeShade="BF"/>
          <w:sz w:val="18"/>
          <w:szCs w:val="18"/>
        </w:rPr>
      </w:pPr>
      <w:r w:rsidRPr="004172BC">
        <w:rPr>
          <w:b/>
          <w:color w:val="2F5496" w:themeColor="accent5" w:themeShade="BF"/>
          <w:sz w:val="18"/>
          <w:szCs w:val="18"/>
        </w:rPr>
        <w:t>SR en € = 3832 * 395,60 = 1 515 939,20 €</w:t>
      </w:r>
    </w:p>
    <w:p w:rsidR="00F32206" w:rsidRDefault="00B621EA" w:rsidP="006250C2">
      <w:pPr>
        <w:pStyle w:val="Paragraphedeliste"/>
        <w:numPr>
          <w:ilvl w:val="0"/>
          <w:numId w:val="5"/>
        </w:numPr>
        <w:rPr>
          <w:sz w:val="18"/>
          <w:szCs w:val="18"/>
        </w:rPr>
      </w:pPr>
      <w:r>
        <w:rPr>
          <w:sz w:val="18"/>
          <w:szCs w:val="18"/>
        </w:rPr>
        <w:t>Indiquez la date du seuil de rentabilité dans l’hypothèse d’une activité régulière sur 11 mois,</w:t>
      </w:r>
    </w:p>
    <w:p w:rsidR="004172BC" w:rsidRDefault="004172BC" w:rsidP="004172BC">
      <w:pPr>
        <w:rPr>
          <w:b/>
          <w:color w:val="2F5496" w:themeColor="accent5" w:themeShade="BF"/>
          <w:sz w:val="18"/>
          <w:szCs w:val="18"/>
        </w:rPr>
      </w:pPr>
      <w:r w:rsidRPr="00192ADF">
        <w:rPr>
          <w:b/>
          <w:color w:val="2F5496" w:themeColor="accent5" w:themeShade="BF"/>
          <w:sz w:val="18"/>
          <w:szCs w:val="18"/>
        </w:rPr>
        <w:t xml:space="preserve">Chiffre d’affaires annuel = </w:t>
      </w:r>
      <w:r w:rsidR="00192ADF" w:rsidRPr="00192ADF">
        <w:rPr>
          <w:b/>
          <w:color w:val="2F5496" w:themeColor="accent5" w:themeShade="BF"/>
          <w:sz w:val="18"/>
          <w:szCs w:val="18"/>
        </w:rPr>
        <w:t>4400 * 1,05 * 395,60 = 1 827 672 €</w:t>
      </w:r>
    </w:p>
    <w:p w:rsidR="00192ADF" w:rsidRPr="00192ADF" w:rsidRDefault="00192ADF" w:rsidP="004172BC">
      <w:pPr>
        <w:rPr>
          <w:b/>
          <w:color w:val="2F5496" w:themeColor="accent5" w:themeShade="BF"/>
          <w:sz w:val="18"/>
          <w:szCs w:val="18"/>
        </w:rPr>
      </w:pPr>
      <w:r>
        <w:rPr>
          <w:b/>
          <w:color w:val="2F5496" w:themeColor="accent5" w:themeShade="BF"/>
          <w:sz w:val="18"/>
          <w:szCs w:val="18"/>
        </w:rPr>
        <w:t>Date du SR = 330 * 1 515 939,20/1 827 672 = 274 jours soit 9 mois et 4 jours. Le SR est atteint le 4 novembre</w:t>
      </w:r>
    </w:p>
    <w:p w:rsidR="00B621EA" w:rsidRDefault="00B621EA" w:rsidP="006250C2">
      <w:pPr>
        <w:pStyle w:val="Paragraphedeliste"/>
        <w:numPr>
          <w:ilvl w:val="0"/>
          <w:numId w:val="5"/>
        </w:numPr>
        <w:rPr>
          <w:sz w:val="18"/>
          <w:szCs w:val="18"/>
        </w:rPr>
      </w:pPr>
      <w:r>
        <w:rPr>
          <w:sz w:val="18"/>
          <w:szCs w:val="18"/>
        </w:rPr>
        <w:t>Quelle est la marge de sécurité ?</w:t>
      </w:r>
    </w:p>
    <w:p w:rsidR="00192ADF" w:rsidRPr="00192ADF" w:rsidRDefault="00192ADF" w:rsidP="00192ADF">
      <w:pPr>
        <w:rPr>
          <w:b/>
          <w:color w:val="2F5496" w:themeColor="accent5" w:themeShade="BF"/>
          <w:sz w:val="18"/>
          <w:szCs w:val="18"/>
        </w:rPr>
      </w:pPr>
      <w:r w:rsidRPr="00192ADF">
        <w:rPr>
          <w:b/>
          <w:color w:val="2F5496" w:themeColor="accent5" w:themeShade="BF"/>
          <w:sz w:val="18"/>
          <w:szCs w:val="18"/>
        </w:rPr>
        <w:t>Marge de sécurité = 1 827 672 – 1 515 939,20 = 311 732,8 €</w:t>
      </w:r>
    </w:p>
    <w:p w:rsidR="00F32206" w:rsidRDefault="00B621EA" w:rsidP="006250C2">
      <w:pPr>
        <w:pStyle w:val="Paragraphedeliste"/>
        <w:numPr>
          <w:ilvl w:val="0"/>
          <w:numId w:val="5"/>
        </w:numPr>
        <w:rPr>
          <w:sz w:val="18"/>
          <w:szCs w:val="18"/>
        </w:rPr>
      </w:pPr>
      <w:r w:rsidRPr="00B621EA">
        <w:rPr>
          <w:sz w:val="18"/>
          <w:szCs w:val="18"/>
        </w:rPr>
        <w:t>Combien d’imprimantes faudrait-il vendre en N+1 pour dégager un résultat global de 146 800 €.</w:t>
      </w:r>
    </w:p>
    <w:p w:rsidR="00192ADF" w:rsidRDefault="00192ADF" w:rsidP="00192ADF">
      <w:pPr>
        <w:rPr>
          <w:b/>
          <w:color w:val="2F5496" w:themeColor="accent5" w:themeShade="BF"/>
          <w:sz w:val="18"/>
          <w:szCs w:val="18"/>
        </w:rPr>
      </w:pPr>
      <w:r w:rsidRPr="00FB267D">
        <w:rPr>
          <w:b/>
          <w:color w:val="2F5496" w:themeColor="accent5" w:themeShade="BF"/>
          <w:sz w:val="18"/>
          <w:szCs w:val="18"/>
        </w:rPr>
        <w:t xml:space="preserve">Chiffre d’affaires désiré = (CF + Bénéfice espéré)/ Taux de MCV = (549 000 + 146 800) / 0,3622 = </w:t>
      </w:r>
      <w:r w:rsidR="00FB267D" w:rsidRPr="00FB267D">
        <w:rPr>
          <w:b/>
          <w:color w:val="2F5496" w:themeColor="accent5" w:themeShade="BF"/>
          <w:sz w:val="18"/>
          <w:szCs w:val="18"/>
        </w:rPr>
        <w:t>1 921 038 €</w:t>
      </w:r>
    </w:p>
    <w:p w:rsidR="00192ADF" w:rsidRDefault="00192ADF" w:rsidP="00192ADF">
      <w:pPr>
        <w:rPr>
          <w:b/>
          <w:color w:val="2F5496" w:themeColor="accent5" w:themeShade="BF"/>
          <w:sz w:val="18"/>
          <w:szCs w:val="18"/>
        </w:rPr>
      </w:pPr>
      <w:r w:rsidRPr="00FB267D">
        <w:rPr>
          <w:b/>
          <w:color w:val="2F5496" w:themeColor="accent5" w:themeShade="BF"/>
          <w:sz w:val="18"/>
          <w:szCs w:val="18"/>
        </w:rPr>
        <w:t>Taux de MCV = (CA – CV)/ CA = MCV/CA = 143,27/395,6 = 36,22 %</w:t>
      </w:r>
    </w:p>
    <w:p w:rsidR="00FB267D" w:rsidRPr="00FB267D" w:rsidRDefault="00FB267D" w:rsidP="00FB267D">
      <w:pPr>
        <w:rPr>
          <w:b/>
          <w:color w:val="2F5496" w:themeColor="accent5" w:themeShade="BF"/>
          <w:sz w:val="18"/>
          <w:szCs w:val="18"/>
        </w:rPr>
      </w:pPr>
      <w:r>
        <w:rPr>
          <w:b/>
          <w:color w:val="2F5496" w:themeColor="accent5" w:themeShade="BF"/>
          <w:sz w:val="18"/>
          <w:szCs w:val="18"/>
        </w:rPr>
        <w:t>Nombre d’imprimantes à vendre pour gagner 146 800 € : 1 921 038 / 395,6 = 4857 imprimantes</w:t>
      </w:r>
    </w:p>
    <w:p w:rsidR="00FB267D" w:rsidRPr="00FB267D" w:rsidRDefault="00FB267D" w:rsidP="00192ADF">
      <w:pPr>
        <w:rPr>
          <w:b/>
          <w:color w:val="2F5496" w:themeColor="accent5" w:themeShade="BF"/>
          <w:sz w:val="18"/>
          <w:szCs w:val="18"/>
        </w:rPr>
      </w:pPr>
    </w:p>
    <w:p w:rsidR="009A5289" w:rsidRPr="00B621EA" w:rsidRDefault="00B621EA" w:rsidP="006250C2">
      <w:pPr>
        <w:pStyle w:val="Paragraphedeliste"/>
        <w:numPr>
          <w:ilvl w:val="0"/>
          <w:numId w:val="3"/>
        </w:numPr>
        <w:rPr>
          <w:sz w:val="18"/>
          <w:szCs w:val="18"/>
        </w:rPr>
      </w:pPr>
      <w:r>
        <w:rPr>
          <w:sz w:val="18"/>
          <w:szCs w:val="18"/>
        </w:rPr>
        <w:t>Commentez les résultats obtenus</w:t>
      </w:r>
    </w:p>
    <w:p w:rsidR="00961008" w:rsidRDefault="00961008" w:rsidP="00D53FB8">
      <w:pPr>
        <w:rPr>
          <w:b/>
          <w:sz w:val="18"/>
          <w:szCs w:val="18"/>
          <w:u w:val="single"/>
        </w:rPr>
      </w:pPr>
    </w:p>
    <w:p w:rsidR="009A5289" w:rsidRPr="00A77C87" w:rsidRDefault="00781CB3" w:rsidP="00D53FB8">
      <w:pPr>
        <w:rPr>
          <w:b/>
          <w:sz w:val="20"/>
          <w:szCs w:val="18"/>
          <w:u w:val="single"/>
        </w:rPr>
      </w:pPr>
      <w:r>
        <w:rPr>
          <w:b/>
          <w:sz w:val="20"/>
          <w:szCs w:val="18"/>
          <w:u w:val="single"/>
        </w:rPr>
        <w:t>EXERCICE 17</w:t>
      </w:r>
    </w:p>
    <w:p w:rsidR="004230BF" w:rsidRDefault="004230BF" w:rsidP="00D53FB8">
      <w:pPr>
        <w:rPr>
          <w:sz w:val="18"/>
          <w:szCs w:val="18"/>
        </w:rPr>
      </w:pPr>
      <w:r>
        <w:rPr>
          <w:sz w:val="18"/>
          <w:szCs w:val="18"/>
        </w:rPr>
        <w:t>La société Nacel fabrique dans une de ses usines du nord de la France, un composant électrique le PX225 à partir d’une seule MP dont la référence est M125. L’ouverture récente du marché européen a fait accroître la concurrence mais permet d’envisager une augmentation des ventes. Les dirigeants s’inquiètent de la faible rentabilité de leur produit et vous demandent d’étudier l’incidence d’un tout nouveau projet sur les résultats.</w:t>
      </w:r>
    </w:p>
    <w:p w:rsidR="004230BF" w:rsidRPr="00D35A51" w:rsidRDefault="00D35A51" w:rsidP="00D35A51">
      <w:pPr>
        <w:pStyle w:val="Paragraphedeliste"/>
        <w:rPr>
          <w:b/>
          <w:sz w:val="18"/>
          <w:szCs w:val="18"/>
          <w:u w:val="single"/>
        </w:rPr>
      </w:pPr>
      <w:r w:rsidRPr="00D35A51">
        <w:rPr>
          <w:b/>
          <w:sz w:val="18"/>
          <w:szCs w:val="18"/>
          <w:u w:val="single"/>
        </w:rPr>
        <w:t>Calcul du coût de revient et du résultat</w:t>
      </w:r>
    </w:p>
    <w:p w:rsidR="00D35A51" w:rsidRDefault="00D35A51" w:rsidP="00D35A51">
      <w:pPr>
        <w:rPr>
          <w:sz w:val="18"/>
          <w:szCs w:val="18"/>
        </w:rPr>
      </w:pPr>
      <w:r>
        <w:rPr>
          <w:sz w:val="18"/>
          <w:szCs w:val="18"/>
        </w:rPr>
        <w:t>Le composant PX225 est fabriqué essentiellement à partir de la matière M125. Celle-ci subit un traitement dans l’atelier préparation qui entraîne une perte de poids de 10 % (l’évacuation des déchets se fait sans frais). Il n’y a pas de stockage entre atelier préparation et atelier finition. Les données concernant l’activité du mois de janvier N figurent dans l’annexe 1 et l’annexe A.</w:t>
      </w:r>
    </w:p>
    <w:p w:rsidR="00D35A51" w:rsidRPr="00C577BA" w:rsidRDefault="00D35A51" w:rsidP="006250C2">
      <w:pPr>
        <w:pStyle w:val="Paragraphedeliste"/>
        <w:numPr>
          <w:ilvl w:val="0"/>
          <w:numId w:val="33"/>
        </w:numPr>
        <w:rPr>
          <w:b/>
          <w:color w:val="2F5496" w:themeColor="accent5" w:themeShade="BF"/>
          <w:sz w:val="18"/>
          <w:szCs w:val="18"/>
        </w:rPr>
      </w:pPr>
      <w:r w:rsidRPr="00C577BA">
        <w:rPr>
          <w:b/>
          <w:color w:val="2F5496" w:themeColor="accent5" w:themeShade="BF"/>
          <w:sz w:val="18"/>
          <w:szCs w:val="18"/>
        </w:rPr>
        <w:t>Remplissez le tableau de répartition des charg</w:t>
      </w:r>
      <w:r w:rsidR="00C577BA" w:rsidRPr="00C577BA">
        <w:rPr>
          <w:b/>
          <w:color w:val="2F5496" w:themeColor="accent5" w:themeShade="BF"/>
          <w:sz w:val="18"/>
          <w:szCs w:val="18"/>
        </w:rPr>
        <w:t>es indirectes (annexe A</w:t>
      </w:r>
      <w:r w:rsidRPr="00C577BA">
        <w:rPr>
          <w:b/>
          <w:color w:val="2F5496" w:themeColor="accent5" w:themeShade="BF"/>
          <w:sz w:val="18"/>
          <w:szCs w:val="18"/>
        </w:rPr>
        <w:t>).</w:t>
      </w:r>
    </w:p>
    <w:tbl>
      <w:tblPr>
        <w:tblStyle w:val="Grilledutableau"/>
        <w:tblW w:w="0" w:type="auto"/>
        <w:jc w:val="center"/>
        <w:tblLook w:val="04A0" w:firstRow="1" w:lastRow="0" w:firstColumn="1" w:lastColumn="0" w:noHBand="0" w:noVBand="1"/>
      </w:tblPr>
      <w:tblGrid>
        <w:gridCol w:w="1510"/>
        <w:gridCol w:w="1510"/>
        <w:gridCol w:w="1510"/>
        <w:gridCol w:w="1510"/>
        <w:gridCol w:w="1511"/>
        <w:gridCol w:w="1511"/>
      </w:tblGrid>
      <w:tr w:rsidR="00C577BA" w:rsidRPr="00742E86" w:rsidTr="00C577BA">
        <w:trPr>
          <w:jc w:val="center"/>
        </w:trPr>
        <w:tc>
          <w:tcPr>
            <w:tcW w:w="9062" w:type="dxa"/>
            <w:gridSpan w:val="6"/>
          </w:tcPr>
          <w:p w:rsidR="00C577BA" w:rsidRPr="00742E86" w:rsidRDefault="00C577BA" w:rsidP="00C577BA">
            <w:pPr>
              <w:jc w:val="center"/>
              <w:rPr>
                <w:b/>
                <w:color w:val="2F5496" w:themeColor="accent5" w:themeShade="BF"/>
                <w:sz w:val="18"/>
                <w:szCs w:val="18"/>
                <w:u w:val="single"/>
              </w:rPr>
            </w:pPr>
            <w:r w:rsidRPr="00742E86">
              <w:rPr>
                <w:b/>
                <w:color w:val="2F5496" w:themeColor="accent5" w:themeShade="BF"/>
                <w:sz w:val="18"/>
                <w:szCs w:val="18"/>
                <w:u w:val="single"/>
              </w:rPr>
              <w:t>Tableau de répartition des charges indirectes</w:t>
            </w:r>
          </w:p>
        </w:tc>
      </w:tr>
      <w:tr w:rsidR="00C577BA" w:rsidRPr="00742E86" w:rsidTr="00C577BA">
        <w:trPr>
          <w:jc w:val="center"/>
        </w:trPr>
        <w:tc>
          <w:tcPr>
            <w:tcW w:w="1510" w:type="dxa"/>
          </w:tcPr>
          <w:p w:rsidR="00C577BA" w:rsidRPr="00742E86" w:rsidRDefault="00C577BA" w:rsidP="00C577BA">
            <w:pPr>
              <w:rPr>
                <w:b/>
                <w:color w:val="2F5496" w:themeColor="accent5" w:themeShade="BF"/>
                <w:sz w:val="16"/>
                <w:szCs w:val="16"/>
              </w:rPr>
            </w:pPr>
          </w:p>
        </w:tc>
        <w:tc>
          <w:tcPr>
            <w:tcW w:w="1510"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Totaux</w:t>
            </w:r>
          </w:p>
        </w:tc>
        <w:tc>
          <w:tcPr>
            <w:tcW w:w="1510"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4"/>
                <w:szCs w:val="16"/>
              </w:rPr>
              <w:t>Centre approvision.</w:t>
            </w:r>
          </w:p>
        </w:tc>
        <w:tc>
          <w:tcPr>
            <w:tcW w:w="1510"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Atelier préparation</w:t>
            </w:r>
          </w:p>
        </w:tc>
        <w:tc>
          <w:tcPr>
            <w:tcW w:w="1511"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Atelier finition</w:t>
            </w:r>
          </w:p>
        </w:tc>
        <w:tc>
          <w:tcPr>
            <w:tcW w:w="1511"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Centre distribution</w:t>
            </w:r>
          </w:p>
        </w:tc>
      </w:tr>
      <w:tr w:rsidR="00C577BA" w:rsidRPr="00742E86" w:rsidTr="00C577BA">
        <w:trPr>
          <w:jc w:val="center"/>
        </w:trPr>
        <w:tc>
          <w:tcPr>
            <w:tcW w:w="1510" w:type="dxa"/>
          </w:tcPr>
          <w:p w:rsidR="00C577BA" w:rsidRPr="00742E86" w:rsidRDefault="00C577BA" w:rsidP="00C577BA">
            <w:pPr>
              <w:rPr>
                <w:b/>
                <w:color w:val="2F5496" w:themeColor="accent5" w:themeShade="BF"/>
                <w:sz w:val="18"/>
                <w:szCs w:val="18"/>
                <w:u w:val="single"/>
              </w:rPr>
            </w:pPr>
            <w:r w:rsidRPr="00742E86">
              <w:rPr>
                <w:b/>
                <w:color w:val="2F5496" w:themeColor="accent5" w:themeShade="BF"/>
                <w:sz w:val="16"/>
                <w:szCs w:val="16"/>
              </w:rPr>
              <w:t>Totaux secondaires</w:t>
            </w:r>
          </w:p>
        </w:tc>
        <w:tc>
          <w:tcPr>
            <w:tcW w:w="1510"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96 980</w:t>
            </w:r>
          </w:p>
        </w:tc>
        <w:tc>
          <w:tcPr>
            <w:tcW w:w="1510"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8400</w:t>
            </w:r>
          </w:p>
        </w:tc>
        <w:tc>
          <w:tcPr>
            <w:tcW w:w="1510"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30 780</w:t>
            </w:r>
          </w:p>
        </w:tc>
        <w:tc>
          <w:tcPr>
            <w:tcW w:w="1511"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37 800</w:t>
            </w:r>
          </w:p>
        </w:tc>
        <w:tc>
          <w:tcPr>
            <w:tcW w:w="1511"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20 000</w:t>
            </w:r>
          </w:p>
        </w:tc>
      </w:tr>
      <w:tr w:rsidR="00C577BA" w:rsidRPr="00742E86" w:rsidTr="00C577BA">
        <w:trPr>
          <w:jc w:val="center"/>
        </w:trPr>
        <w:tc>
          <w:tcPr>
            <w:tcW w:w="1510" w:type="dxa"/>
            <w:vAlign w:val="center"/>
          </w:tcPr>
          <w:p w:rsidR="00C577BA" w:rsidRPr="00742E86" w:rsidRDefault="00C577BA" w:rsidP="00C577BA">
            <w:pPr>
              <w:rPr>
                <w:b/>
                <w:color w:val="2F5496" w:themeColor="accent5" w:themeShade="BF"/>
                <w:sz w:val="16"/>
                <w:szCs w:val="16"/>
              </w:rPr>
            </w:pPr>
            <w:r w:rsidRPr="00742E86">
              <w:rPr>
                <w:b/>
                <w:color w:val="2F5496" w:themeColor="accent5" w:themeShade="BF"/>
                <w:sz w:val="16"/>
                <w:szCs w:val="16"/>
              </w:rPr>
              <w:t>Unité d’œuvre</w:t>
            </w:r>
          </w:p>
        </w:tc>
        <w:tc>
          <w:tcPr>
            <w:tcW w:w="1510" w:type="dxa"/>
          </w:tcPr>
          <w:p w:rsidR="00C577BA" w:rsidRPr="00742E86" w:rsidRDefault="00C577BA" w:rsidP="00C577BA">
            <w:pPr>
              <w:jc w:val="center"/>
              <w:rPr>
                <w:b/>
                <w:color w:val="2F5496" w:themeColor="accent5" w:themeShade="BF"/>
                <w:sz w:val="18"/>
                <w:szCs w:val="18"/>
              </w:rPr>
            </w:pPr>
          </w:p>
        </w:tc>
        <w:tc>
          <w:tcPr>
            <w:tcW w:w="1510"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Kg de matière achetée</w:t>
            </w:r>
          </w:p>
        </w:tc>
        <w:tc>
          <w:tcPr>
            <w:tcW w:w="1510"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Kg de matière traitée</w:t>
            </w:r>
          </w:p>
        </w:tc>
        <w:tc>
          <w:tcPr>
            <w:tcW w:w="1511" w:type="dxa"/>
            <w:vAlign w:val="center"/>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Heure de MOD</w:t>
            </w:r>
          </w:p>
        </w:tc>
        <w:tc>
          <w:tcPr>
            <w:tcW w:w="1511" w:type="dxa"/>
          </w:tcPr>
          <w:p w:rsidR="00C577BA" w:rsidRPr="00742E86" w:rsidRDefault="00C577BA" w:rsidP="00C577BA">
            <w:pPr>
              <w:jc w:val="center"/>
              <w:rPr>
                <w:b/>
                <w:color w:val="2F5496" w:themeColor="accent5" w:themeShade="BF"/>
                <w:sz w:val="16"/>
                <w:szCs w:val="16"/>
              </w:rPr>
            </w:pPr>
            <w:r w:rsidRPr="00742E86">
              <w:rPr>
                <w:b/>
                <w:color w:val="2F5496" w:themeColor="accent5" w:themeShade="BF"/>
                <w:sz w:val="16"/>
                <w:szCs w:val="16"/>
              </w:rPr>
              <w:t>Unité de produit vendue</w:t>
            </w:r>
          </w:p>
        </w:tc>
      </w:tr>
      <w:tr w:rsidR="00C577BA" w:rsidRPr="00742E86" w:rsidTr="00C577BA">
        <w:trPr>
          <w:trHeight w:hRule="exact" w:val="227"/>
          <w:jc w:val="center"/>
        </w:trPr>
        <w:tc>
          <w:tcPr>
            <w:tcW w:w="1510" w:type="dxa"/>
            <w:vAlign w:val="center"/>
          </w:tcPr>
          <w:p w:rsidR="00C577BA" w:rsidRPr="00742E86" w:rsidRDefault="00C577BA" w:rsidP="00C577BA">
            <w:pPr>
              <w:rPr>
                <w:b/>
                <w:color w:val="2F5496" w:themeColor="accent5" w:themeShade="BF"/>
                <w:sz w:val="16"/>
                <w:szCs w:val="16"/>
              </w:rPr>
            </w:pPr>
            <w:r w:rsidRPr="00742E86">
              <w:rPr>
                <w:b/>
                <w:color w:val="2F5496" w:themeColor="accent5" w:themeShade="BF"/>
                <w:sz w:val="16"/>
                <w:szCs w:val="16"/>
              </w:rPr>
              <w:t>Nombre d’UO</w:t>
            </w:r>
          </w:p>
        </w:tc>
        <w:tc>
          <w:tcPr>
            <w:tcW w:w="1510" w:type="dxa"/>
          </w:tcPr>
          <w:p w:rsidR="00C577BA" w:rsidRPr="00742E86" w:rsidRDefault="00C577BA" w:rsidP="00C577BA">
            <w:pPr>
              <w:jc w:val="center"/>
              <w:rPr>
                <w:b/>
                <w:color w:val="2F5496" w:themeColor="accent5" w:themeShade="BF"/>
                <w:sz w:val="18"/>
                <w:szCs w:val="18"/>
              </w:rPr>
            </w:pPr>
          </w:p>
        </w:tc>
        <w:tc>
          <w:tcPr>
            <w:tcW w:w="1510"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2800</w:t>
            </w:r>
          </w:p>
        </w:tc>
        <w:tc>
          <w:tcPr>
            <w:tcW w:w="1510" w:type="dxa"/>
          </w:tcPr>
          <w:p w:rsidR="00C577BA" w:rsidRPr="00742E86" w:rsidRDefault="00C577BA" w:rsidP="00C577BA">
            <w:pPr>
              <w:jc w:val="center"/>
              <w:rPr>
                <w:b/>
                <w:color w:val="2F5496" w:themeColor="accent5" w:themeShade="BF"/>
                <w:sz w:val="18"/>
                <w:szCs w:val="18"/>
              </w:rPr>
            </w:pPr>
            <w:r w:rsidRPr="00742E86">
              <w:rPr>
                <w:b/>
                <w:color w:val="2F5496" w:themeColor="accent5" w:themeShade="BF"/>
                <w:sz w:val="18"/>
                <w:szCs w:val="18"/>
              </w:rPr>
              <w:t>3240</w:t>
            </w:r>
          </w:p>
        </w:tc>
        <w:tc>
          <w:tcPr>
            <w:tcW w:w="1511" w:type="dxa"/>
          </w:tcPr>
          <w:p w:rsidR="00C577BA" w:rsidRPr="00742E86" w:rsidRDefault="00C9300D" w:rsidP="00C577BA">
            <w:pPr>
              <w:jc w:val="center"/>
              <w:rPr>
                <w:b/>
                <w:color w:val="2F5496" w:themeColor="accent5" w:themeShade="BF"/>
                <w:sz w:val="18"/>
                <w:szCs w:val="18"/>
              </w:rPr>
            </w:pPr>
            <w:r w:rsidRPr="00742E86">
              <w:rPr>
                <w:b/>
                <w:color w:val="2F5496" w:themeColor="accent5" w:themeShade="BF"/>
                <w:sz w:val="18"/>
                <w:szCs w:val="18"/>
              </w:rPr>
              <w:t>2700</w:t>
            </w:r>
          </w:p>
        </w:tc>
        <w:tc>
          <w:tcPr>
            <w:tcW w:w="1511" w:type="dxa"/>
          </w:tcPr>
          <w:p w:rsidR="00C577BA" w:rsidRPr="00742E86" w:rsidRDefault="00C9300D" w:rsidP="00C577BA">
            <w:pPr>
              <w:jc w:val="center"/>
              <w:rPr>
                <w:b/>
                <w:color w:val="2F5496" w:themeColor="accent5" w:themeShade="BF"/>
                <w:sz w:val="18"/>
                <w:szCs w:val="18"/>
              </w:rPr>
            </w:pPr>
            <w:r w:rsidRPr="00742E86">
              <w:rPr>
                <w:b/>
                <w:color w:val="2F5496" w:themeColor="accent5" w:themeShade="BF"/>
                <w:sz w:val="18"/>
                <w:szCs w:val="18"/>
              </w:rPr>
              <w:t>2000</w:t>
            </w:r>
          </w:p>
        </w:tc>
      </w:tr>
      <w:tr w:rsidR="00C577BA" w:rsidRPr="00742E86" w:rsidTr="00C577BA">
        <w:trPr>
          <w:trHeight w:hRule="exact" w:val="227"/>
          <w:jc w:val="center"/>
        </w:trPr>
        <w:tc>
          <w:tcPr>
            <w:tcW w:w="1510" w:type="dxa"/>
            <w:vAlign w:val="center"/>
          </w:tcPr>
          <w:p w:rsidR="00C577BA" w:rsidRPr="00742E86" w:rsidRDefault="00C577BA" w:rsidP="00C577BA">
            <w:pPr>
              <w:rPr>
                <w:b/>
                <w:color w:val="2F5496" w:themeColor="accent5" w:themeShade="BF"/>
                <w:sz w:val="16"/>
                <w:szCs w:val="16"/>
              </w:rPr>
            </w:pPr>
            <w:r w:rsidRPr="00742E86">
              <w:rPr>
                <w:b/>
                <w:color w:val="2F5496" w:themeColor="accent5" w:themeShade="BF"/>
                <w:sz w:val="16"/>
                <w:szCs w:val="16"/>
              </w:rPr>
              <w:t>Coût de l’UO</w:t>
            </w:r>
          </w:p>
        </w:tc>
        <w:tc>
          <w:tcPr>
            <w:tcW w:w="1510" w:type="dxa"/>
          </w:tcPr>
          <w:p w:rsidR="00C577BA" w:rsidRPr="00742E86" w:rsidRDefault="00C577BA" w:rsidP="00C577BA">
            <w:pPr>
              <w:jc w:val="center"/>
              <w:rPr>
                <w:b/>
                <w:color w:val="2F5496" w:themeColor="accent5" w:themeShade="BF"/>
                <w:sz w:val="18"/>
                <w:szCs w:val="18"/>
              </w:rPr>
            </w:pPr>
          </w:p>
        </w:tc>
        <w:tc>
          <w:tcPr>
            <w:tcW w:w="1510" w:type="dxa"/>
          </w:tcPr>
          <w:p w:rsidR="00C577BA" w:rsidRPr="00742E86" w:rsidRDefault="00C9300D" w:rsidP="00C577BA">
            <w:pPr>
              <w:jc w:val="center"/>
              <w:rPr>
                <w:b/>
                <w:color w:val="2F5496" w:themeColor="accent5" w:themeShade="BF"/>
                <w:sz w:val="18"/>
                <w:szCs w:val="18"/>
              </w:rPr>
            </w:pPr>
            <w:r w:rsidRPr="00742E86">
              <w:rPr>
                <w:b/>
                <w:color w:val="2F5496" w:themeColor="accent5" w:themeShade="BF"/>
                <w:sz w:val="18"/>
                <w:szCs w:val="18"/>
              </w:rPr>
              <w:t>3 €</w:t>
            </w:r>
          </w:p>
        </w:tc>
        <w:tc>
          <w:tcPr>
            <w:tcW w:w="1510" w:type="dxa"/>
          </w:tcPr>
          <w:p w:rsidR="00C577BA" w:rsidRPr="00742E86" w:rsidRDefault="00C9300D" w:rsidP="00C577BA">
            <w:pPr>
              <w:jc w:val="center"/>
              <w:rPr>
                <w:b/>
                <w:color w:val="2F5496" w:themeColor="accent5" w:themeShade="BF"/>
                <w:sz w:val="18"/>
                <w:szCs w:val="18"/>
              </w:rPr>
            </w:pPr>
            <w:r w:rsidRPr="00742E86">
              <w:rPr>
                <w:b/>
                <w:color w:val="2F5496" w:themeColor="accent5" w:themeShade="BF"/>
                <w:sz w:val="18"/>
                <w:szCs w:val="18"/>
              </w:rPr>
              <w:t>9,5 €</w:t>
            </w:r>
          </w:p>
        </w:tc>
        <w:tc>
          <w:tcPr>
            <w:tcW w:w="1511" w:type="dxa"/>
          </w:tcPr>
          <w:p w:rsidR="00C577BA" w:rsidRPr="00742E86" w:rsidRDefault="00C9300D" w:rsidP="00C577BA">
            <w:pPr>
              <w:jc w:val="center"/>
              <w:rPr>
                <w:b/>
                <w:color w:val="2F5496" w:themeColor="accent5" w:themeShade="BF"/>
                <w:sz w:val="18"/>
                <w:szCs w:val="18"/>
              </w:rPr>
            </w:pPr>
            <w:r w:rsidRPr="00742E86">
              <w:rPr>
                <w:b/>
                <w:color w:val="2F5496" w:themeColor="accent5" w:themeShade="BF"/>
                <w:sz w:val="18"/>
                <w:szCs w:val="18"/>
              </w:rPr>
              <w:t>14 €</w:t>
            </w:r>
          </w:p>
        </w:tc>
        <w:tc>
          <w:tcPr>
            <w:tcW w:w="1511" w:type="dxa"/>
          </w:tcPr>
          <w:p w:rsidR="00C577BA" w:rsidRPr="00742E86" w:rsidRDefault="00C9300D" w:rsidP="00C577BA">
            <w:pPr>
              <w:jc w:val="center"/>
              <w:rPr>
                <w:b/>
                <w:color w:val="2F5496" w:themeColor="accent5" w:themeShade="BF"/>
                <w:sz w:val="18"/>
                <w:szCs w:val="18"/>
              </w:rPr>
            </w:pPr>
            <w:r w:rsidRPr="00742E86">
              <w:rPr>
                <w:b/>
                <w:color w:val="2F5496" w:themeColor="accent5" w:themeShade="BF"/>
                <w:sz w:val="18"/>
                <w:szCs w:val="18"/>
              </w:rPr>
              <w:t>10 €</w:t>
            </w:r>
          </w:p>
        </w:tc>
      </w:tr>
    </w:tbl>
    <w:p w:rsidR="00C577BA" w:rsidRDefault="00C577BA" w:rsidP="00C577BA">
      <w:pPr>
        <w:rPr>
          <w:b/>
          <w:sz w:val="18"/>
          <w:szCs w:val="18"/>
        </w:rPr>
      </w:pPr>
    </w:p>
    <w:tbl>
      <w:tblPr>
        <w:tblStyle w:val="Grilledutableau"/>
        <w:tblW w:w="0" w:type="auto"/>
        <w:jc w:val="center"/>
        <w:tblLook w:val="04A0" w:firstRow="1" w:lastRow="0" w:firstColumn="1" w:lastColumn="0" w:noHBand="0" w:noVBand="1"/>
      </w:tblPr>
      <w:tblGrid>
        <w:gridCol w:w="1177"/>
        <w:gridCol w:w="884"/>
        <w:gridCol w:w="1084"/>
        <w:gridCol w:w="884"/>
      </w:tblGrid>
      <w:tr w:rsidR="00C577BA" w:rsidRPr="00C577BA" w:rsidTr="00C577BA">
        <w:trPr>
          <w:jc w:val="center"/>
        </w:trPr>
        <w:tc>
          <w:tcPr>
            <w:tcW w:w="1177" w:type="dxa"/>
          </w:tcPr>
          <w:p w:rsidR="00C577BA" w:rsidRPr="00C577BA" w:rsidRDefault="00C577BA" w:rsidP="00C577BA">
            <w:pPr>
              <w:jc w:val="center"/>
              <w:rPr>
                <w:b/>
                <w:color w:val="2F5496" w:themeColor="accent5" w:themeShade="BF"/>
                <w:sz w:val="18"/>
                <w:szCs w:val="18"/>
              </w:rPr>
            </w:pPr>
            <w:r w:rsidRPr="00C577BA">
              <w:rPr>
                <w:b/>
                <w:color w:val="2F5496" w:themeColor="accent5" w:themeShade="BF"/>
                <w:sz w:val="18"/>
                <w:szCs w:val="18"/>
              </w:rPr>
              <w:t>Stock initial</w:t>
            </w:r>
          </w:p>
        </w:tc>
        <w:tc>
          <w:tcPr>
            <w:tcW w:w="884" w:type="dxa"/>
          </w:tcPr>
          <w:p w:rsidR="00C577BA" w:rsidRPr="00C577BA" w:rsidRDefault="00C577BA" w:rsidP="00C577BA">
            <w:pPr>
              <w:rPr>
                <w:b/>
                <w:color w:val="2F5496" w:themeColor="accent5" w:themeShade="BF"/>
                <w:sz w:val="18"/>
                <w:szCs w:val="18"/>
              </w:rPr>
            </w:pPr>
            <w:r w:rsidRPr="00C577BA">
              <w:rPr>
                <w:b/>
                <w:color w:val="2F5496" w:themeColor="accent5" w:themeShade="BF"/>
                <w:sz w:val="18"/>
                <w:szCs w:val="18"/>
              </w:rPr>
              <w:t>1200 kg</w:t>
            </w:r>
          </w:p>
        </w:tc>
        <w:tc>
          <w:tcPr>
            <w:tcW w:w="1084" w:type="dxa"/>
          </w:tcPr>
          <w:p w:rsidR="00C577BA" w:rsidRPr="00C577BA" w:rsidRDefault="00C577BA" w:rsidP="00C577BA">
            <w:pPr>
              <w:jc w:val="center"/>
              <w:rPr>
                <w:b/>
                <w:color w:val="2F5496" w:themeColor="accent5" w:themeShade="BF"/>
                <w:sz w:val="18"/>
                <w:szCs w:val="18"/>
              </w:rPr>
            </w:pPr>
            <w:r w:rsidRPr="00C577BA">
              <w:rPr>
                <w:b/>
                <w:color w:val="2F5496" w:themeColor="accent5" w:themeShade="BF"/>
                <w:sz w:val="18"/>
                <w:szCs w:val="18"/>
              </w:rPr>
              <w:t>Sortie</w:t>
            </w:r>
          </w:p>
        </w:tc>
        <w:tc>
          <w:tcPr>
            <w:tcW w:w="884" w:type="dxa"/>
          </w:tcPr>
          <w:p w:rsidR="00C577BA" w:rsidRPr="00C577BA" w:rsidRDefault="00C577BA" w:rsidP="00C577BA">
            <w:pPr>
              <w:jc w:val="center"/>
              <w:rPr>
                <w:b/>
                <w:color w:val="2F5496" w:themeColor="accent5" w:themeShade="BF"/>
                <w:sz w:val="18"/>
                <w:szCs w:val="18"/>
              </w:rPr>
            </w:pPr>
            <w:r>
              <w:rPr>
                <w:b/>
                <w:color w:val="2F5496" w:themeColor="accent5" w:themeShade="BF"/>
                <w:sz w:val="18"/>
                <w:szCs w:val="18"/>
              </w:rPr>
              <w:t>3600 kg</w:t>
            </w:r>
          </w:p>
        </w:tc>
      </w:tr>
      <w:tr w:rsidR="00C577BA" w:rsidRPr="00C577BA" w:rsidTr="00C577BA">
        <w:trPr>
          <w:jc w:val="center"/>
        </w:trPr>
        <w:tc>
          <w:tcPr>
            <w:tcW w:w="1177" w:type="dxa"/>
          </w:tcPr>
          <w:p w:rsidR="00C577BA" w:rsidRPr="00C577BA" w:rsidRDefault="00C577BA" w:rsidP="00C577BA">
            <w:pPr>
              <w:jc w:val="center"/>
              <w:rPr>
                <w:b/>
                <w:color w:val="2F5496" w:themeColor="accent5" w:themeShade="BF"/>
                <w:sz w:val="18"/>
                <w:szCs w:val="18"/>
              </w:rPr>
            </w:pPr>
            <w:r w:rsidRPr="00C577BA">
              <w:rPr>
                <w:b/>
                <w:color w:val="2F5496" w:themeColor="accent5" w:themeShade="BF"/>
                <w:sz w:val="18"/>
                <w:szCs w:val="18"/>
              </w:rPr>
              <w:t>Entrée</w:t>
            </w:r>
          </w:p>
        </w:tc>
        <w:tc>
          <w:tcPr>
            <w:tcW w:w="884" w:type="dxa"/>
          </w:tcPr>
          <w:p w:rsidR="00C577BA" w:rsidRPr="00C577BA" w:rsidRDefault="00C577BA" w:rsidP="00C577BA">
            <w:pPr>
              <w:rPr>
                <w:b/>
                <w:color w:val="2F5496" w:themeColor="accent5" w:themeShade="BF"/>
                <w:sz w:val="18"/>
                <w:szCs w:val="18"/>
              </w:rPr>
            </w:pPr>
            <w:r w:rsidRPr="00C577BA">
              <w:rPr>
                <w:b/>
                <w:color w:val="2F5496" w:themeColor="accent5" w:themeShade="BF"/>
                <w:sz w:val="18"/>
                <w:szCs w:val="18"/>
              </w:rPr>
              <w:t>2800 kg</w:t>
            </w:r>
          </w:p>
        </w:tc>
        <w:tc>
          <w:tcPr>
            <w:tcW w:w="1084" w:type="dxa"/>
          </w:tcPr>
          <w:p w:rsidR="00C577BA" w:rsidRPr="00C577BA" w:rsidRDefault="00C577BA" w:rsidP="00C577BA">
            <w:pPr>
              <w:jc w:val="center"/>
              <w:rPr>
                <w:b/>
                <w:color w:val="2F5496" w:themeColor="accent5" w:themeShade="BF"/>
                <w:sz w:val="18"/>
                <w:szCs w:val="18"/>
              </w:rPr>
            </w:pPr>
            <w:r w:rsidRPr="00C577BA">
              <w:rPr>
                <w:b/>
                <w:color w:val="2F5496" w:themeColor="accent5" w:themeShade="BF"/>
                <w:sz w:val="18"/>
                <w:szCs w:val="18"/>
              </w:rPr>
              <w:t>Stock final</w:t>
            </w:r>
          </w:p>
        </w:tc>
        <w:tc>
          <w:tcPr>
            <w:tcW w:w="884" w:type="dxa"/>
          </w:tcPr>
          <w:p w:rsidR="00C577BA" w:rsidRPr="00C577BA" w:rsidRDefault="00C577BA" w:rsidP="00C577BA">
            <w:pPr>
              <w:jc w:val="center"/>
              <w:rPr>
                <w:b/>
                <w:color w:val="2F5496" w:themeColor="accent5" w:themeShade="BF"/>
                <w:sz w:val="18"/>
                <w:szCs w:val="18"/>
              </w:rPr>
            </w:pPr>
            <w:r>
              <w:rPr>
                <w:b/>
                <w:color w:val="2F5496" w:themeColor="accent5" w:themeShade="BF"/>
                <w:sz w:val="18"/>
                <w:szCs w:val="18"/>
              </w:rPr>
              <w:t>400 kg</w:t>
            </w:r>
          </w:p>
        </w:tc>
      </w:tr>
      <w:tr w:rsidR="00C577BA" w:rsidRPr="00C577BA" w:rsidTr="00C577BA">
        <w:trPr>
          <w:jc w:val="center"/>
        </w:trPr>
        <w:tc>
          <w:tcPr>
            <w:tcW w:w="1177" w:type="dxa"/>
          </w:tcPr>
          <w:p w:rsidR="00C577BA" w:rsidRPr="00C577BA" w:rsidRDefault="00C577BA" w:rsidP="00C577BA">
            <w:pPr>
              <w:jc w:val="center"/>
              <w:rPr>
                <w:b/>
                <w:color w:val="2F5496" w:themeColor="accent5" w:themeShade="BF"/>
                <w:sz w:val="18"/>
                <w:szCs w:val="18"/>
              </w:rPr>
            </w:pPr>
            <w:r w:rsidRPr="00C577BA">
              <w:rPr>
                <w:b/>
                <w:color w:val="2F5496" w:themeColor="accent5" w:themeShade="BF"/>
                <w:sz w:val="18"/>
                <w:szCs w:val="18"/>
              </w:rPr>
              <w:t>TOTAL</w:t>
            </w:r>
          </w:p>
        </w:tc>
        <w:tc>
          <w:tcPr>
            <w:tcW w:w="884" w:type="dxa"/>
          </w:tcPr>
          <w:p w:rsidR="00C577BA" w:rsidRPr="00C577BA" w:rsidRDefault="00C577BA" w:rsidP="00C577BA">
            <w:pPr>
              <w:rPr>
                <w:b/>
                <w:color w:val="2F5496" w:themeColor="accent5" w:themeShade="BF"/>
                <w:sz w:val="18"/>
                <w:szCs w:val="18"/>
              </w:rPr>
            </w:pPr>
            <w:r w:rsidRPr="00C577BA">
              <w:rPr>
                <w:b/>
                <w:color w:val="2F5496" w:themeColor="accent5" w:themeShade="BF"/>
                <w:sz w:val="18"/>
                <w:szCs w:val="18"/>
              </w:rPr>
              <w:t>4000 kg</w:t>
            </w:r>
          </w:p>
        </w:tc>
        <w:tc>
          <w:tcPr>
            <w:tcW w:w="1084" w:type="dxa"/>
          </w:tcPr>
          <w:p w:rsidR="00C577BA" w:rsidRPr="00C577BA" w:rsidRDefault="00C577BA" w:rsidP="00C577BA">
            <w:pPr>
              <w:jc w:val="center"/>
              <w:rPr>
                <w:b/>
                <w:color w:val="2F5496" w:themeColor="accent5" w:themeShade="BF"/>
                <w:sz w:val="18"/>
                <w:szCs w:val="18"/>
              </w:rPr>
            </w:pPr>
            <w:r w:rsidRPr="00C577BA">
              <w:rPr>
                <w:b/>
                <w:color w:val="2F5496" w:themeColor="accent5" w:themeShade="BF"/>
                <w:sz w:val="18"/>
                <w:szCs w:val="18"/>
              </w:rPr>
              <w:t>TOTAL</w:t>
            </w:r>
          </w:p>
        </w:tc>
        <w:tc>
          <w:tcPr>
            <w:tcW w:w="884" w:type="dxa"/>
          </w:tcPr>
          <w:p w:rsidR="00C577BA" w:rsidRPr="00C577BA" w:rsidRDefault="00C577BA" w:rsidP="00C577BA">
            <w:pPr>
              <w:jc w:val="center"/>
              <w:rPr>
                <w:b/>
                <w:color w:val="2F5496" w:themeColor="accent5" w:themeShade="BF"/>
                <w:sz w:val="18"/>
                <w:szCs w:val="18"/>
              </w:rPr>
            </w:pPr>
            <w:r>
              <w:rPr>
                <w:b/>
                <w:color w:val="2F5496" w:themeColor="accent5" w:themeShade="BF"/>
                <w:sz w:val="18"/>
                <w:szCs w:val="18"/>
              </w:rPr>
              <w:t>4000 kg</w:t>
            </w:r>
          </w:p>
        </w:tc>
      </w:tr>
    </w:tbl>
    <w:p w:rsidR="00C577BA" w:rsidRDefault="00C577BA" w:rsidP="00C577BA">
      <w:pPr>
        <w:rPr>
          <w:b/>
          <w:sz w:val="18"/>
          <w:szCs w:val="18"/>
        </w:rPr>
      </w:pPr>
    </w:p>
    <w:p w:rsidR="00C577BA" w:rsidRDefault="00C577BA" w:rsidP="00C577BA">
      <w:pPr>
        <w:rPr>
          <w:b/>
          <w:color w:val="2F5496" w:themeColor="accent5" w:themeShade="BF"/>
          <w:sz w:val="18"/>
          <w:szCs w:val="18"/>
        </w:rPr>
      </w:pPr>
      <w:r w:rsidRPr="00C577BA">
        <w:rPr>
          <w:b/>
          <w:color w:val="2F5496" w:themeColor="accent5" w:themeShade="BF"/>
          <w:sz w:val="18"/>
          <w:szCs w:val="18"/>
        </w:rPr>
        <w:t xml:space="preserve">3600 kg de matière M125 sont sortis du stock de MP. Avec une perte de 10 %, </w:t>
      </w:r>
      <w:r>
        <w:rPr>
          <w:b/>
          <w:color w:val="2F5496" w:themeColor="accent5" w:themeShade="BF"/>
          <w:sz w:val="18"/>
          <w:szCs w:val="18"/>
        </w:rPr>
        <w:t>La quantité de matière traitée est de 3240 €</w:t>
      </w:r>
    </w:p>
    <w:p w:rsidR="00D35A51" w:rsidRDefault="00D35A51" w:rsidP="00C9300D">
      <w:pPr>
        <w:pStyle w:val="Paragraphedeliste"/>
        <w:numPr>
          <w:ilvl w:val="0"/>
          <w:numId w:val="33"/>
        </w:numPr>
        <w:rPr>
          <w:b/>
          <w:color w:val="2F5496" w:themeColor="accent5" w:themeShade="BF"/>
          <w:sz w:val="18"/>
          <w:szCs w:val="18"/>
        </w:rPr>
      </w:pPr>
      <w:r w:rsidRPr="00C9300D">
        <w:rPr>
          <w:b/>
          <w:color w:val="2F5496" w:themeColor="accent5" w:themeShade="BF"/>
          <w:sz w:val="18"/>
          <w:szCs w:val="18"/>
        </w:rPr>
        <w:t>Présentez sous forme de tableaux tous les calculs nécessaires pour obtenir le coût de revient des produits vendus en janvier N.</w:t>
      </w:r>
    </w:p>
    <w:tbl>
      <w:tblPr>
        <w:tblStyle w:val="Grilledutableau"/>
        <w:tblW w:w="0" w:type="auto"/>
        <w:jc w:val="center"/>
        <w:tblLook w:val="04A0" w:firstRow="1" w:lastRow="0" w:firstColumn="1" w:lastColumn="0" w:noHBand="0" w:noVBand="1"/>
      </w:tblPr>
      <w:tblGrid>
        <w:gridCol w:w="2265"/>
        <w:gridCol w:w="671"/>
        <w:gridCol w:w="499"/>
        <w:gridCol w:w="1008"/>
      </w:tblGrid>
      <w:tr w:rsidR="00C9300D" w:rsidTr="00C9300D">
        <w:trPr>
          <w:jc w:val="center"/>
        </w:trPr>
        <w:tc>
          <w:tcPr>
            <w:tcW w:w="4443" w:type="dxa"/>
            <w:gridSpan w:val="4"/>
          </w:tcPr>
          <w:p w:rsidR="00C9300D" w:rsidRDefault="00C9300D" w:rsidP="00C9300D">
            <w:pPr>
              <w:jc w:val="center"/>
              <w:rPr>
                <w:b/>
                <w:color w:val="2F5496" w:themeColor="accent5" w:themeShade="BF"/>
                <w:sz w:val="18"/>
                <w:szCs w:val="18"/>
              </w:rPr>
            </w:pPr>
            <w:r>
              <w:rPr>
                <w:b/>
                <w:color w:val="2F5496" w:themeColor="accent5" w:themeShade="BF"/>
                <w:sz w:val="18"/>
                <w:szCs w:val="18"/>
              </w:rPr>
              <w:t>Coût d’achat de la matière 1</w:t>
            </w:r>
            <w:r w:rsidRPr="00C9300D">
              <w:rPr>
                <w:b/>
                <w:color w:val="2F5496" w:themeColor="accent5" w:themeShade="BF"/>
                <w:sz w:val="18"/>
                <w:szCs w:val="18"/>
                <w:vertAlign w:val="superscript"/>
              </w:rPr>
              <w:t>ère</w:t>
            </w:r>
            <w:r>
              <w:rPr>
                <w:b/>
                <w:color w:val="2F5496" w:themeColor="accent5" w:themeShade="BF"/>
                <w:sz w:val="18"/>
                <w:szCs w:val="18"/>
              </w:rPr>
              <w:t xml:space="preserve"> M 125</w:t>
            </w:r>
          </w:p>
        </w:tc>
      </w:tr>
      <w:tr w:rsidR="00C9300D" w:rsidTr="00C9300D">
        <w:trPr>
          <w:jc w:val="center"/>
        </w:trPr>
        <w:tc>
          <w:tcPr>
            <w:tcW w:w="2265" w:type="dxa"/>
          </w:tcPr>
          <w:p w:rsidR="00C9300D" w:rsidRDefault="00C9300D" w:rsidP="00C9300D">
            <w:pPr>
              <w:rPr>
                <w:b/>
                <w:color w:val="2F5496" w:themeColor="accent5" w:themeShade="BF"/>
                <w:sz w:val="18"/>
                <w:szCs w:val="18"/>
              </w:rPr>
            </w:pPr>
          </w:p>
        </w:tc>
        <w:tc>
          <w:tcPr>
            <w:tcW w:w="671" w:type="dxa"/>
          </w:tcPr>
          <w:p w:rsidR="00C9300D" w:rsidRDefault="00C9300D" w:rsidP="0065154B">
            <w:pPr>
              <w:jc w:val="center"/>
              <w:rPr>
                <w:b/>
                <w:color w:val="2F5496" w:themeColor="accent5" w:themeShade="BF"/>
                <w:sz w:val="18"/>
                <w:szCs w:val="18"/>
              </w:rPr>
            </w:pPr>
            <w:r>
              <w:rPr>
                <w:b/>
                <w:color w:val="2F5496" w:themeColor="accent5" w:themeShade="BF"/>
                <w:sz w:val="18"/>
                <w:szCs w:val="18"/>
              </w:rPr>
              <w:t>Q</w:t>
            </w:r>
          </w:p>
        </w:tc>
        <w:tc>
          <w:tcPr>
            <w:tcW w:w="499" w:type="dxa"/>
          </w:tcPr>
          <w:p w:rsidR="00C9300D" w:rsidRDefault="00C9300D" w:rsidP="0065154B">
            <w:pPr>
              <w:jc w:val="center"/>
              <w:rPr>
                <w:b/>
                <w:color w:val="2F5496" w:themeColor="accent5" w:themeShade="BF"/>
                <w:sz w:val="18"/>
                <w:szCs w:val="18"/>
              </w:rPr>
            </w:pPr>
            <w:r>
              <w:rPr>
                <w:b/>
                <w:color w:val="2F5496" w:themeColor="accent5" w:themeShade="BF"/>
                <w:sz w:val="18"/>
                <w:szCs w:val="18"/>
              </w:rPr>
              <w:t>Pu</w:t>
            </w:r>
          </w:p>
        </w:tc>
        <w:tc>
          <w:tcPr>
            <w:tcW w:w="1008" w:type="dxa"/>
          </w:tcPr>
          <w:p w:rsidR="00C9300D" w:rsidRDefault="00C9300D" w:rsidP="0065154B">
            <w:pPr>
              <w:jc w:val="center"/>
              <w:rPr>
                <w:b/>
                <w:color w:val="2F5496" w:themeColor="accent5" w:themeShade="BF"/>
                <w:sz w:val="18"/>
                <w:szCs w:val="18"/>
              </w:rPr>
            </w:pPr>
            <w:r>
              <w:rPr>
                <w:b/>
                <w:color w:val="2F5496" w:themeColor="accent5" w:themeShade="BF"/>
                <w:sz w:val="18"/>
                <w:szCs w:val="18"/>
              </w:rPr>
              <w:t>Montant</w:t>
            </w:r>
          </w:p>
        </w:tc>
      </w:tr>
      <w:tr w:rsidR="00C9300D" w:rsidTr="00C9300D">
        <w:trPr>
          <w:jc w:val="center"/>
        </w:trPr>
        <w:tc>
          <w:tcPr>
            <w:tcW w:w="2265" w:type="dxa"/>
          </w:tcPr>
          <w:p w:rsidR="00C9300D" w:rsidRDefault="00C9300D" w:rsidP="00C9300D">
            <w:pPr>
              <w:rPr>
                <w:b/>
                <w:color w:val="2F5496" w:themeColor="accent5" w:themeShade="BF"/>
                <w:sz w:val="18"/>
                <w:szCs w:val="18"/>
              </w:rPr>
            </w:pPr>
            <w:r>
              <w:rPr>
                <w:b/>
                <w:color w:val="2F5496" w:themeColor="accent5" w:themeShade="BF"/>
                <w:sz w:val="18"/>
                <w:szCs w:val="18"/>
              </w:rPr>
              <w:t>Achats</w:t>
            </w:r>
          </w:p>
        </w:tc>
        <w:tc>
          <w:tcPr>
            <w:tcW w:w="671" w:type="dxa"/>
          </w:tcPr>
          <w:p w:rsidR="00C9300D" w:rsidRDefault="00C9300D" w:rsidP="0065154B">
            <w:pPr>
              <w:jc w:val="center"/>
              <w:rPr>
                <w:b/>
                <w:color w:val="2F5496" w:themeColor="accent5" w:themeShade="BF"/>
                <w:sz w:val="18"/>
                <w:szCs w:val="18"/>
              </w:rPr>
            </w:pPr>
            <w:r>
              <w:rPr>
                <w:b/>
                <w:color w:val="2F5496" w:themeColor="accent5" w:themeShade="BF"/>
                <w:sz w:val="18"/>
                <w:szCs w:val="18"/>
              </w:rPr>
              <w:t>2800</w:t>
            </w:r>
          </w:p>
        </w:tc>
        <w:tc>
          <w:tcPr>
            <w:tcW w:w="499" w:type="dxa"/>
          </w:tcPr>
          <w:p w:rsidR="00C9300D" w:rsidRDefault="00C9300D" w:rsidP="0065154B">
            <w:pPr>
              <w:jc w:val="center"/>
              <w:rPr>
                <w:b/>
                <w:color w:val="2F5496" w:themeColor="accent5" w:themeShade="BF"/>
                <w:sz w:val="18"/>
                <w:szCs w:val="18"/>
              </w:rPr>
            </w:pPr>
            <w:r>
              <w:rPr>
                <w:b/>
                <w:color w:val="2F5496" w:themeColor="accent5" w:themeShade="BF"/>
                <w:sz w:val="18"/>
                <w:szCs w:val="18"/>
              </w:rPr>
              <w:t>9</w:t>
            </w:r>
          </w:p>
        </w:tc>
        <w:tc>
          <w:tcPr>
            <w:tcW w:w="1008" w:type="dxa"/>
          </w:tcPr>
          <w:p w:rsidR="00C9300D" w:rsidRDefault="00C9300D" w:rsidP="0065154B">
            <w:pPr>
              <w:jc w:val="center"/>
              <w:rPr>
                <w:b/>
                <w:color w:val="2F5496" w:themeColor="accent5" w:themeShade="BF"/>
                <w:sz w:val="18"/>
                <w:szCs w:val="18"/>
              </w:rPr>
            </w:pPr>
            <w:r>
              <w:rPr>
                <w:b/>
                <w:color w:val="2F5496" w:themeColor="accent5" w:themeShade="BF"/>
                <w:sz w:val="18"/>
                <w:szCs w:val="18"/>
              </w:rPr>
              <w:t>25 200</w:t>
            </w:r>
          </w:p>
        </w:tc>
      </w:tr>
      <w:tr w:rsidR="00C9300D" w:rsidTr="00C9300D">
        <w:trPr>
          <w:jc w:val="center"/>
        </w:trPr>
        <w:tc>
          <w:tcPr>
            <w:tcW w:w="2265" w:type="dxa"/>
          </w:tcPr>
          <w:p w:rsidR="00C9300D" w:rsidRDefault="00C9300D" w:rsidP="00C9300D">
            <w:pPr>
              <w:rPr>
                <w:b/>
                <w:color w:val="2F5496" w:themeColor="accent5" w:themeShade="BF"/>
                <w:sz w:val="18"/>
                <w:szCs w:val="18"/>
              </w:rPr>
            </w:pPr>
            <w:r>
              <w:rPr>
                <w:b/>
                <w:color w:val="2F5496" w:themeColor="accent5" w:themeShade="BF"/>
                <w:sz w:val="18"/>
                <w:szCs w:val="18"/>
              </w:rPr>
              <w:t>Centre approvisionnement</w:t>
            </w:r>
          </w:p>
        </w:tc>
        <w:tc>
          <w:tcPr>
            <w:tcW w:w="671" w:type="dxa"/>
          </w:tcPr>
          <w:p w:rsidR="00C9300D" w:rsidRDefault="00C9300D" w:rsidP="0065154B">
            <w:pPr>
              <w:jc w:val="center"/>
              <w:rPr>
                <w:b/>
                <w:color w:val="2F5496" w:themeColor="accent5" w:themeShade="BF"/>
                <w:sz w:val="18"/>
                <w:szCs w:val="18"/>
              </w:rPr>
            </w:pPr>
            <w:r>
              <w:rPr>
                <w:b/>
                <w:color w:val="2F5496" w:themeColor="accent5" w:themeShade="BF"/>
                <w:sz w:val="18"/>
                <w:szCs w:val="18"/>
              </w:rPr>
              <w:t>2800</w:t>
            </w:r>
          </w:p>
        </w:tc>
        <w:tc>
          <w:tcPr>
            <w:tcW w:w="499" w:type="dxa"/>
          </w:tcPr>
          <w:p w:rsidR="00C9300D" w:rsidRDefault="00C9300D" w:rsidP="0065154B">
            <w:pPr>
              <w:jc w:val="center"/>
              <w:rPr>
                <w:b/>
                <w:color w:val="2F5496" w:themeColor="accent5" w:themeShade="BF"/>
                <w:sz w:val="18"/>
                <w:szCs w:val="18"/>
              </w:rPr>
            </w:pPr>
            <w:r>
              <w:rPr>
                <w:b/>
                <w:color w:val="2F5496" w:themeColor="accent5" w:themeShade="BF"/>
                <w:sz w:val="18"/>
                <w:szCs w:val="18"/>
              </w:rPr>
              <w:t>3</w:t>
            </w:r>
          </w:p>
        </w:tc>
        <w:tc>
          <w:tcPr>
            <w:tcW w:w="1008" w:type="dxa"/>
          </w:tcPr>
          <w:p w:rsidR="00C9300D" w:rsidRDefault="00C9300D" w:rsidP="0065154B">
            <w:pPr>
              <w:jc w:val="center"/>
              <w:rPr>
                <w:b/>
                <w:color w:val="2F5496" w:themeColor="accent5" w:themeShade="BF"/>
                <w:sz w:val="18"/>
                <w:szCs w:val="18"/>
              </w:rPr>
            </w:pPr>
            <w:r>
              <w:rPr>
                <w:b/>
                <w:color w:val="2F5496" w:themeColor="accent5" w:themeShade="BF"/>
                <w:sz w:val="18"/>
                <w:szCs w:val="18"/>
              </w:rPr>
              <w:t>8 400</w:t>
            </w:r>
          </w:p>
        </w:tc>
      </w:tr>
      <w:tr w:rsidR="00C9300D" w:rsidTr="00C9300D">
        <w:trPr>
          <w:jc w:val="center"/>
        </w:trPr>
        <w:tc>
          <w:tcPr>
            <w:tcW w:w="2265" w:type="dxa"/>
          </w:tcPr>
          <w:p w:rsidR="00C9300D" w:rsidRDefault="00C9300D" w:rsidP="00C9300D">
            <w:pPr>
              <w:jc w:val="right"/>
              <w:rPr>
                <w:b/>
                <w:color w:val="2F5496" w:themeColor="accent5" w:themeShade="BF"/>
                <w:sz w:val="18"/>
                <w:szCs w:val="18"/>
              </w:rPr>
            </w:pPr>
            <w:r>
              <w:rPr>
                <w:b/>
                <w:color w:val="2F5496" w:themeColor="accent5" w:themeShade="BF"/>
                <w:sz w:val="18"/>
                <w:szCs w:val="18"/>
              </w:rPr>
              <w:t>TOTAL COUT D’ACHAT</w:t>
            </w:r>
          </w:p>
        </w:tc>
        <w:tc>
          <w:tcPr>
            <w:tcW w:w="671" w:type="dxa"/>
          </w:tcPr>
          <w:p w:rsidR="00C9300D" w:rsidRDefault="00C9300D" w:rsidP="0065154B">
            <w:pPr>
              <w:jc w:val="center"/>
              <w:rPr>
                <w:b/>
                <w:color w:val="2F5496" w:themeColor="accent5" w:themeShade="BF"/>
                <w:sz w:val="18"/>
                <w:szCs w:val="18"/>
              </w:rPr>
            </w:pPr>
            <w:r>
              <w:rPr>
                <w:b/>
                <w:color w:val="2F5496" w:themeColor="accent5" w:themeShade="BF"/>
                <w:sz w:val="18"/>
                <w:szCs w:val="18"/>
              </w:rPr>
              <w:t>2800</w:t>
            </w:r>
          </w:p>
        </w:tc>
        <w:tc>
          <w:tcPr>
            <w:tcW w:w="499" w:type="dxa"/>
          </w:tcPr>
          <w:p w:rsidR="00C9300D" w:rsidRDefault="00C9300D" w:rsidP="0065154B">
            <w:pPr>
              <w:jc w:val="center"/>
              <w:rPr>
                <w:b/>
                <w:color w:val="2F5496" w:themeColor="accent5" w:themeShade="BF"/>
                <w:sz w:val="18"/>
                <w:szCs w:val="18"/>
              </w:rPr>
            </w:pPr>
            <w:r>
              <w:rPr>
                <w:b/>
                <w:color w:val="2F5496" w:themeColor="accent5" w:themeShade="BF"/>
                <w:sz w:val="18"/>
                <w:szCs w:val="18"/>
              </w:rPr>
              <w:t>12</w:t>
            </w:r>
          </w:p>
        </w:tc>
        <w:tc>
          <w:tcPr>
            <w:tcW w:w="1008" w:type="dxa"/>
          </w:tcPr>
          <w:p w:rsidR="00C9300D" w:rsidRDefault="00C9300D" w:rsidP="0065154B">
            <w:pPr>
              <w:jc w:val="center"/>
              <w:rPr>
                <w:b/>
                <w:color w:val="2F5496" w:themeColor="accent5" w:themeShade="BF"/>
                <w:sz w:val="18"/>
                <w:szCs w:val="18"/>
              </w:rPr>
            </w:pPr>
            <w:r>
              <w:rPr>
                <w:b/>
                <w:color w:val="2F5496" w:themeColor="accent5" w:themeShade="BF"/>
                <w:sz w:val="18"/>
                <w:szCs w:val="18"/>
              </w:rPr>
              <w:t>33 600</w:t>
            </w:r>
          </w:p>
        </w:tc>
      </w:tr>
    </w:tbl>
    <w:p w:rsidR="00C9300D" w:rsidRDefault="00C9300D" w:rsidP="00C9300D">
      <w:pPr>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911"/>
        <w:gridCol w:w="581"/>
        <w:gridCol w:w="628"/>
        <w:gridCol w:w="1008"/>
        <w:gridCol w:w="821"/>
        <w:gridCol w:w="581"/>
        <w:gridCol w:w="537"/>
        <w:gridCol w:w="877"/>
      </w:tblGrid>
      <w:tr w:rsidR="00C9300D" w:rsidTr="00C9300D">
        <w:trPr>
          <w:jc w:val="center"/>
        </w:trPr>
        <w:tc>
          <w:tcPr>
            <w:tcW w:w="5754" w:type="dxa"/>
            <w:gridSpan w:val="8"/>
          </w:tcPr>
          <w:p w:rsidR="00C9300D" w:rsidRDefault="00C9300D" w:rsidP="00C9300D">
            <w:pPr>
              <w:jc w:val="center"/>
              <w:rPr>
                <w:b/>
                <w:color w:val="2F5496" w:themeColor="accent5" w:themeShade="BF"/>
                <w:sz w:val="18"/>
                <w:szCs w:val="18"/>
              </w:rPr>
            </w:pPr>
            <w:r>
              <w:rPr>
                <w:b/>
                <w:color w:val="2F5496" w:themeColor="accent5" w:themeShade="BF"/>
                <w:sz w:val="18"/>
                <w:szCs w:val="18"/>
              </w:rPr>
              <w:t>Stock MP 1</w:t>
            </w:r>
            <w:r w:rsidRPr="00C9300D">
              <w:rPr>
                <w:b/>
                <w:color w:val="2F5496" w:themeColor="accent5" w:themeShade="BF"/>
                <w:sz w:val="18"/>
                <w:szCs w:val="18"/>
                <w:vertAlign w:val="superscript"/>
              </w:rPr>
              <w:t>ère</w:t>
            </w:r>
            <w:r>
              <w:rPr>
                <w:b/>
                <w:color w:val="2F5496" w:themeColor="accent5" w:themeShade="BF"/>
                <w:sz w:val="18"/>
                <w:szCs w:val="18"/>
              </w:rPr>
              <w:t xml:space="preserve">  M 125</w:t>
            </w:r>
          </w:p>
        </w:tc>
      </w:tr>
      <w:tr w:rsidR="00C9300D" w:rsidTr="00C9300D">
        <w:trPr>
          <w:jc w:val="center"/>
        </w:trPr>
        <w:tc>
          <w:tcPr>
            <w:tcW w:w="911" w:type="dxa"/>
          </w:tcPr>
          <w:p w:rsidR="00C9300D" w:rsidRDefault="00C9300D" w:rsidP="00C9300D">
            <w:pPr>
              <w:rPr>
                <w:b/>
                <w:color w:val="2F5496" w:themeColor="accent5" w:themeShade="BF"/>
                <w:sz w:val="18"/>
                <w:szCs w:val="18"/>
              </w:rPr>
            </w:pPr>
          </w:p>
        </w:tc>
        <w:tc>
          <w:tcPr>
            <w:tcW w:w="581" w:type="dxa"/>
          </w:tcPr>
          <w:p w:rsidR="00C9300D" w:rsidRDefault="00C9300D" w:rsidP="00C9300D">
            <w:pPr>
              <w:jc w:val="center"/>
              <w:rPr>
                <w:b/>
                <w:color w:val="2F5496" w:themeColor="accent5" w:themeShade="BF"/>
                <w:sz w:val="18"/>
                <w:szCs w:val="18"/>
              </w:rPr>
            </w:pPr>
            <w:r>
              <w:rPr>
                <w:b/>
                <w:color w:val="2F5496" w:themeColor="accent5" w:themeShade="BF"/>
                <w:sz w:val="18"/>
                <w:szCs w:val="18"/>
              </w:rPr>
              <w:t>Q</w:t>
            </w:r>
          </w:p>
        </w:tc>
        <w:tc>
          <w:tcPr>
            <w:tcW w:w="628" w:type="dxa"/>
          </w:tcPr>
          <w:p w:rsidR="00C9300D" w:rsidRDefault="00C9300D" w:rsidP="00C9300D">
            <w:pPr>
              <w:jc w:val="center"/>
              <w:rPr>
                <w:b/>
                <w:color w:val="2F5496" w:themeColor="accent5" w:themeShade="BF"/>
                <w:sz w:val="18"/>
                <w:szCs w:val="18"/>
              </w:rPr>
            </w:pPr>
            <w:r>
              <w:rPr>
                <w:b/>
                <w:color w:val="2F5496" w:themeColor="accent5" w:themeShade="BF"/>
                <w:sz w:val="18"/>
                <w:szCs w:val="18"/>
              </w:rPr>
              <w:t>Cu</w:t>
            </w:r>
          </w:p>
        </w:tc>
        <w:tc>
          <w:tcPr>
            <w:tcW w:w="1008" w:type="dxa"/>
          </w:tcPr>
          <w:p w:rsidR="00C9300D" w:rsidRDefault="00C9300D" w:rsidP="00C9300D">
            <w:pPr>
              <w:jc w:val="center"/>
              <w:rPr>
                <w:b/>
                <w:color w:val="2F5496" w:themeColor="accent5" w:themeShade="BF"/>
                <w:sz w:val="18"/>
                <w:szCs w:val="18"/>
              </w:rPr>
            </w:pPr>
            <w:r>
              <w:rPr>
                <w:b/>
                <w:color w:val="2F5496" w:themeColor="accent5" w:themeShade="BF"/>
                <w:sz w:val="18"/>
                <w:szCs w:val="18"/>
              </w:rPr>
              <w:t>Montant</w:t>
            </w:r>
          </w:p>
        </w:tc>
        <w:tc>
          <w:tcPr>
            <w:tcW w:w="821" w:type="dxa"/>
          </w:tcPr>
          <w:p w:rsidR="00C9300D" w:rsidRDefault="00C9300D" w:rsidP="00C9300D">
            <w:pPr>
              <w:jc w:val="center"/>
              <w:rPr>
                <w:b/>
                <w:color w:val="2F5496" w:themeColor="accent5" w:themeShade="BF"/>
                <w:sz w:val="18"/>
                <w:szCs w:val="18"/>
              </w:rPr>
            </w:pPr>
          </w:p>
        </w:tc>
        <w:tc>
          <w:tcPr>
            <w:tcW w:w="430" w:type="dxa"/>
          </w:tcPr>
          <w:p w:rsidR="00C9300D" w:rsidRDefault="00C9300D" w:rsidP="00C9300D">
            <w:pPr>
              <w:jc w:val="center"/>
              <w:rPr>
                <w:b/>
                <w:color w:val="2F5496" w:themeColor="accent5" w:themeShade="BF"/>
                <w:sz w:val="18"/>
                <w:szCs w:val="18"/>
              </w:rPr>
            </w:pPr>
            <w:r>
              <w:rPr>
                <w:b/>
                <w:color w:val="2F5496" w:themeColor="accent5" w:themeShade="BF"/>
                <w:sz w:val="18"/>
                <w:szCs w:val="18"/>
              </w:rPr>
              <w:t>Q</w:t>
            </w:r>
          </w:p>
        </w:tc>
        <w:tc>
          <w:tcPr>
            <w:tcW w:w="498" w:type="dxa"/>
          </w:tcPr>
          <w:p w:rsidR="00C9300D" w:rsidRDefault="00C9300D" w:rsidP="00C9300D">
            <w:pPr>
              <w:jc w:val="center"/>
              <w:rPr>
                <w:b/>
                <w:color w:val="2F5496" w:themeColor="accent5" w:themeShade="BF"/>
                <w:sz w:val="18"/>
                <w:szCs w:val="18"/>
              </w:rPr>
            </w:pPr>
            <w:r>
              <w:rPr>
                <w:b/>
                <w:color w:val="2F5496" w:themeColor="accent5" w:themeShade="BF"/>
                <w:sz w:val="18"/>
                <w:szCs w:val="18"/>
              </w:rPr>
              <w:t>Cu</w:t>
            </w:r>
          </w:p>
        </w:tc>
        <w:tc>
          <w:tcPr>
            <w:tcW w:w="877" w:type="dxa"/>
          </w:tcPr>
          <w:p w:rsidR="00C9300D" w:rsidRDefault="00C9300D" w:rsidP="00C9300D">
            <w:pPr>
              <w:jc w:val="center"/>
              <w:rPr>
                <w:b/>
                <w:color w:val="2F5496" w:themeColor="accent5" w:themeShade="BF"/>
                <w:sz w:val="18"/>
                <w:szCs w:val="18"/>
              </w:rPr>
            </w:pPr>
            <w:r>
              <w:rPr>
                <w:b/>
                <w:color w:val="2F5496" w:themeColor="accent5" w:themeShade="BF"/>
                <w:sz w:val="18"/>
                <w:szCs w:val="18"/>
              </w:rPr>
              <w:t>Montant</w:t>
            </w:r>
          </w:p>
        </w:tc>
      </w:tr>
      <w:tr w:rsidR="00C9300D" w:rsidTr="00C9300D">
        <w:trPr>
          <w:jc w:val="center"/>
        </w:trPr>
        <w:tc>
          <w:tcPr>
            <w:tcW w:w="911" w:type="dxa"/>
          </w:tcPr>
          <w:p w:rsidR="00C9300D" w:rsidRDefault="00C9300D" w:rsidP="00C9300D">
            <w:pPr>
              <w:jc w:val="center"/>
              <w:rPr>
                <w:b/>
                <w:color w:val="2F5496" w:themeColor="accent5" w:themeShade="BF"/>
                <w:sz w:val="18"/>
                <w:szCs w:val="18"/>
              </w:rPr>
            </w:pPr>
            <w:r>
              <w:rPr>
                <w:b/>
                <w:color w:val="2F5496" w:themeColor="accent5" w:themeShade="BF"/>
                <w:sz w:val="18"/>
                <w:szCs w:val="18"/>
              </w:rPr>
              <w:t>SI</w:t>
            </w:r>
          </w:p>
        </w:tc>
        <w:tc>
          <w:tcPr>
            <w:tcW w:w="581" w:type="dxa"/>
          </w:tcPr>
          <w:p w:rsidR="00C9300D" w:rsidRDefault="00C9300D" w:rsidP="00C9300D">
            <w:pPr>
              <w:jc w:val="center"/>
              <w:rPr>
                <w:b/>
                <w:color w:val="2F5496" w:themeColor="accent5" w:themeShade="BF"/>
                <w:sz w:val="18"/>
                <w:szCs w:val="18"/>
              </w:rPr>
            </w:pPr>
            <w:r>
              <w:rPr>
                <w:b/>
                <w:color w:val="2F5496" w:themeColor="accent5" w:themeShade="BF"/>
                <w:sz w:val="18"/>
                <w:szCs w:val="18"/>
              </w:rPr>
              <w:t>1200</w:t>
            </w:r>
          </w:p>
        </w:tc>
        <w:tc>
          <w:tcPr>
            <w:tcW w:w="628" w:type="dxa"/>
          </w:tcPr>
          <w:p w:rsidR="00C9300D" w:rsidRDefault="00C9300D" w:rsidP="00C9300D">
            <w:pPr>
              <w:jc w:val="center"/>
              <w:rPr>
                <w:b/>
                <w:color w:val="2F5496" w:themeColor="accent5" w:themeShade="BF"/>
                <w:sz w:val="18"/>
                <w:szCs w:val="18"/>
              </w:rPr>
            </w:pPr>
            <w:r>
              <w:rPr>
                <w:b/>
                <w:color w:val="2F5496" w:themeColor="accent5" w:themeShade="BF"/>
                <w:sz w:val="18"/>
                <w:szCs w:val="18"/>
              </w:rPr>
              <w:t>12,67</w:t>
            </w:r>
          </w:p>
        </w:tc>
        <w:tc>
          <w:tcPr>
            <w:tcW w:w="1008" w:type="dxa"/>
          </w:tcPr>
          <w:p w:rsidR="00C9300D" w:rsidRDefault="00C9300D" w:rsidP="00C9300D">
            <w:pPr>
              <w:jc w:val="center"/>
              <w:rPr>
                <w:b/>
                <w:color w:val="2F5496" w:themeColor="accent5" w:themeShade="BF"/>
                <w:sz w:val="18"/>
                <w:szCs w:val="18"/>
              </w:rPr>
            </w:pPr>
            <w:r>
              <w:rPr>
                <w:b/>
                <w:color w:val="2F5496" w:themeColor="accent5" w:themeShade="BF"/>
                <w:sz w:val="18"/>
                <w:szCs w:val="18"/>
              </w:rPr>
              <w:t>15 200</w:t>
            </w:r>
          </w:p>
        </w:tc>
        <w:tc>
          <w:tcPr>
            <w:tcW w:w="821" w:type="dxa"/>
          </w:tcPr>
          <w:p w:rsidR="00C9300D" w:rsidRDefault="00C9300D" w:rsidP="00C9300D">
            <w:pPr>
              <w:jc w:val="center"/>
              <w:rPr>
                <w:b/>
                <w:color w:val="2F5496" w:themeColor="accent5" w:themeShade="BF"/>
                <w:sz w:val="18"/>
                <w:szCs w:val="18"/>
              </w:rPr>
            </w:pPr>
            <w:r>
              <w:rPr>
                <w:b/>
                <w:color w:val="2F5496" w:themeColor="accent5" w:themeShade="BF"/>
                <w:sz w:val="18"/>
                <w:szCs w:val="18"/>
              </w:rPr>
              <w:t>Sorties</w:t>
            </w:r>
          </w:p>
        </w:tc>
        <w:tc>
          <w:tcPr>
            <w:tcW w:w="430" w:type="dxa"/>
          </w:tcPr>
          <w:p w:rsidR="00C9300D" w:rsidRDefault="00C9300D" w:rsidP="00C9300D">
            <w:pPr>
              <w:jc w:val="center"/>
              <w:rPr>
                <w:b/>
                <w:color w:val="2F5496" w:themeColor="accent5" w:themeShade="BF"/>
                <w:sz w:val="18"/>
                <w:szCs w:val="18"/>
              </w:rPr>
            </w:pPr>
            <w:r>
              <w:rPr>
                <w:b/>
                <w:color w:val="2F5496" w:themeColor="accent5" w:themeShade="BF"/>
                <w:sz w:val="18"/>
                <w:szCs w:val="18"/>
              </w:rPr>
              <w:t>3600</w:t>
            </w:r>
          </w:p>
        </w:tc>
        <w:tc>
          <w:tcPr>
            <w:tcW w:w="498" w:type="dxa"/>
          </w:tcPr>
          <w:p w:rsidR="00C9300D" w:rsidRDefault="00C9300D" w:rsidP="00C9300D">
            <w:pPr>
              <w:jc w:val="center"/>
              <w:rPr>
                <w:b/>
                <w:color w:val="2F5496" w:themeColor="accent5" w:themeShade="BF"/>
                <w:sz w:val="18"/>
                <w:szCs w:val="18"/>
              </w:rPr>
            </w:pPr>
            <w:r>
              <w:rPr>
                <w:b/>
                <w:color w:val="2F5496" w:themeColor="accent5" w:themeShade="BF"/>
                <w:sz w:val="18"/>
                <w:szCs w:val="18"/>
              </w:rPr>
              <w:t>12,2</w:t>
            </w:r>
          </w:p>
        </w:tc>
        <w:tc>
          <w:tcPr>
            <w:tcW w:w="877" w:type="dxa"/>
          </w:tcPr>
          <w:p w:rsidR="00C9300D" w:rsidRDefault="00C9300D" w:rsidP="00C9300D">
            <w:pPr>
              <w:jc w:val="center"/>
              <w:rPr>
                <w:b/>
                <w:color w:val="2F5496" w:themeColor="accent5" w:themeShade="BF"/>
                <w:sz w:val="18"/>
                <w:szCs w:val="18"/>
              </w:rPr>
            </w:pPr>
            <w:r>
              <w:rPr>
                <w:b/>
                <w:color w:val="2F5496" w:themeColor="accent5" w:themeShade="BF"/>
                <w:sz w:val="18"/>
                <w:szCs w:val="18"/>
              </w:rPr>
              <w:t>43 920</w:t>
            </w:r>
          </w:p>
        </w:tc>
      </w:tr>
      <w:tr w:rsidR="00C9300D" w:rsidTr="00C9300D">
        <w:trPr>
          <w:jc w:val="center"/>
        </w:trPr>
        <w:tc>
          <w:tcPr>
            <w:tcW w:w="911" w:type="dxa"/>
          </w:tcPr>
          <w:p w:rsidR="00C9300D" w:rsidRDefault="00C9300D" w:rsidP="00C9300D">
            <w:pPr>
              <w:jc w:val="center"/>
              <w:rPr>
                <w:b/>
                <w:color w:val="2F5496" w:themeColor="accent5" w:themeShade="BF"/>
                <w:sz w:val="18"/>
                <w:szCs w:val="18"/>
              </w:rPr>
            </w:pPr>
            <w:r>
              <w:rPr>
                <w:b/>
                <w:color w:val="2F5496" w:themeColor="accent5" w:themeShade="BF"/>
                <w:sz w:val="18"/>
                <w:szCs w:val="18"/>
              </w:rPr>
              <w:t>Entrées</w:t>
            </w:r>
          </w:p>
        </w:tc>
        <w:tc>
          <w:tcPr>
            <w:tcW w:w="581" w:type="dxa"/>
          </w:tcPr>
          <w:p w:rsidR="00C9300D" w:rsidRDefault="00C9300D" w:rsidP="00C9300D">
            <w:pPr>
              <w:jc w:val="center"/>
              <w:rPr>
                <w:b/>
                <w:color w:val="2F5496" w:themeColor="accent5" w:themeShade="BF"/>
                <w:sz w:val="18"/>
                <w:szCs w:val="18"/>
              </w:rPr>
            </w:pPr>
            <w:r>
              <w:rPr>
                <w:b/>
                <w:color w:val="2F5496" w:themeColor="accent5" w:themeShade="BF"/>
                <w:sz w:val="18"/>
                <w:szCs w:val="18"/>
              </w:rPr>
              <w:t>2800</w:t>
            </w:r>
          </w:p>
        </w:tc>
        <w:tc>
          <w:tcPr>
            <w:tcW w:w="628" w:type="dxa"/>
          </w:tcPr>
          <w:p w:rsidR="00C9300D" w:rsidRDefault="00C9300D" w:rsidP="00C9300D">
            <w:pPr>
              <w:jc w:val="center"/>
              <w:rPr>
                <w:b/>
                <w:color w:val="2F5496" w:themeColor="accent5" w:themeShade="BF"/>
                <w:sz w:val="18"/>
                <w:szCs w:val="18"/>
              </w:rPr>
            </w:pPr>
            <w:r>
              <w:rPr>
                <w:b/>
                <w:color w:val="2F5496" w:themeColor="accent5" w:themeShade="BF"/>
                <w:sz w:val="18"/>
                <w:szCs w:val="18"/>
              </w:rPr>
              <w:t>12</w:t>
            </w:r>
          </w:p>
        </w:tc>
        <w:tc>
          <w:tcPr>
            <w:tcW w:w="1008" w:type="dxa"/>
          </w:tcPr>
          <w:p w:rsidR="00C9300D" w:rsidRDefault="00C9300D" w:rsidP="00C9300D">
            <w:pPr>
              <w:jc w:val="center"/>
              <w:rPr>
                <w:b/>
                <w:color w:val="2F5496" w:themeColor="accent5" w:themeShade="BF"/>
                <w:sz w:val="18"/>
                <w:szCs w:val="18"/>
              </w:rPr>
            </w:pPr>
            <w:r>
              <w:rPr>
                <w:b/>
                <w:color w:val="2F5496" w:themeColor="accent5" w:themeShade="BF"/>
                <w:sz w:val="18"/>
                <w:szCs w:val="18"/>
              </w:rPr>
              <w:t>33 600</w:t>
            </w:r>
          </w:p>
        </w:tc>
        <w:tc>
          <w:tcPr>
            <w:tcW w:w="821" w:type="dxa"/>
          </w:tcPr>
          <w:p w:rsidR="00C9300D" w:rsidRDefault="00C9300D" w:rsidP="00C9300D">
            <w:pPr>
              <w:jc w:val="center"/>
              <w:rPr>
                <w:b/>
                <w:color w:val="2F5496" w:themeColor="accent5" w:themeShade="BF"/>
                <w:sz w:val="18"/>
                <w:szCs w:val="18"/>
              </w:rPr>
            </w:pPr>
            <w:r>
              <w:rPr>
                <w:b/>
                <w:color w:val="2F5496" w:themeColor="accent5" w:themeShade="BF"/>
                <w:sz w:val="18"/>
                <w:szCs w:val="18"/>
              </w:rPr>
              <w:t>SF</w:t>
            </w:r>
          </w:p>
        </w:tc>
        <w:tc>
          <w:tcPr>
            <w:tcW w:w="430" w:type="dxa"/>
          </w:tcPr>
          <w:p w:rsidR="00C9300D" w:rsidRDefault="00C9300D" w:rsidP="00C9300D">
            <w:pPr>
              <w:jc w:val="center"/>
              <w:rPr>
                <w:b/>
                <w:color w:val="2F5496" w:themeColor="accent5" w:themeShade="BF"/>
                <w:sz w:val="18"/>
                <w:szCs w:val="18"/>
              </w:rPr>
            </w:pPr>
            <w:r>
              <w:rPr>
                <w:b/>
                <w:color w:val="2F5496" w:themeColor="accent5" w:themeShade="BF"/>
                <w:sz w:val="18"/>
                <w:szCs w:val="18"/>
              </w:rPr>
              <w:t>400</w:t>
            </w:r>
          </w:p>
        </w:tc>
        <w:tc>
          <w:tcPr>
            <w:tcW w:w="498" w:type="dxa"/>
          </w:tcPr>
          <w:p w:rsidR="00C9300D" w:rsidRDefault="00C9300D" w:rsidP="00C9300D">
            <w:pPr>
              <w:jc w:val="center"/>
              <w:rPr>
                <w:b/>
                <w:color w:val="2F5496" w:themeColor="accent5" w:themeShade="BF"/>
                <w:sz w:val="18"/>
                <w:szCs w:val="18"/>
              </w:rPr>
            </w:pPr>
            <w:r>
              <w:rPr>
                <w:b/>
                <w:color w:val="2F5496" w:themeColor="accent5" w:themeShade="BF"/>
                <w:sz w:val="18"/>
                <w:szCs w:val="18"/>
              </w:rPr>
              <w:t>12,2</w:t>
            </w:r>
          </w:p>
        </w:tc>
        <w:tc>
          <w:tcPr>
            <w:tcW w:w="877" w:type="dxa"/>
          </w:tcPr>
          <w:p w:rsidR="00C9300D" w:rsidRDefault="00C9300D" w:rsidP="00C9300D">
            <w:pPr>
              <w:jc w:val="center"/>
              <w:rPr>
                <w:b/>
                <w:color w:val="2F5496" w:themeColor="accent5" w:themeShade="BF"/>
                <w:sz w:val="18"/>
                <w:szCs w:val="18"/>
              </w:rPr>
            </w:pPr>
            <w:r>
              <w:rPr>
                <w:b/>
                <w:color w:val="2F5496" w:themeColor="accent5" w:themeShade="BF"/>
                <w:sz w:val="18"/>
                <w:szCs w:val="18"/>
              </w:rPr>
              <w:t>4</w:t>
            </w:r>
            <w:r w:rsidR="0065154B">
              <w:rPr>
                <w:b/>
                <w:color w:val="2F5496" w:themeColor="accent5" w:themeShade="BF"/>
                <w:sz w:val="18"/>
                <w:szCs w:val="18"/>
              </w:rPr>
              <w:t xml:space="preserve"> </w:t>
            </w:r>
            <w:r>
              <w:rPr>
                <w:b/>
                <w:color w:val="2F5496" w:themeColor="accent5" w:themeShade="BF"/>
                <w:sz w:val="18"/>
                <w:szCs w:val="18"/>
              </w:rPr>
              <w:t>880</w:t>
            </w:r>
          </w:p>
        </w:tc>
      </w:tr>
      <w:tr w:rsidR="00C9300D" w:rsidTr="00C9300D">
        <w:trPr>
          <w:jc w:val="center"/>
        </w:trPr>
        <w:tc>
          <w:tcPr>
            <w:tcW w:w="911" w:type="dxa"/>
          </w:tcPr>
          <w:p w:rsidR="00C9300D" w:rsidRDefault="00C9300D" w:rsidP="00C9300D">
            <w:pPr>
              <w:jc w:val="center"/>
              <w:rPr>
                <w:b/>
                <w:color w:val="2F5496" w:themeColor="accent5" w:themeShade="BF"/>
                <w:sz w:val="18"/>
                <w:szCs w:val="18"/>
              </w:rPr>
            </w:pPr>
            <w:r>
              <w:rPr>
                <w:b/>
                <w:color w:val="2F5496" w:themeColor="accent5" w:themeShade="BF"/>
                <w:sz w:val="18"/>
                <w:szCs w:val="18"/>
              </w:rPr>
              <w:t>TOTAL</w:t>
            </w:r>
          </w:p>
        </w:tc>
        <w:tc>
          <w:tcPr>
            <w:tcW w:w="581" w:type="dxa"/>
          </w:tcPr>
          <w:p w:rsidR="00C9300D" w:rsidRDefault="00C9300D" w:rsidP="00C9300D">
            <w:pPr>
              <w:jc w:val="center"/>
              <w:rPr>
                <w:b/>
                <w:color w:val="2F5496" w:themeColor="accent5" w:themeShade="BF"/>
                <w:sz w:val="18"/>
                <w:szCs w:val="18"/>
              </w:rPr>
            </w:pPr>
            <w:r>
              <w:rPr>
                <w:b/>
                <w:color w:val="2F5496" w:themeColor="accent5" w:themeShade="BF"/>
                <w:sz w:val="18"/>
                <w:szCs w:val="18"/>
              </w:rPr>
              <w:t>4000</w:t>
            </w:r>
          </w:p>
        </w:tc>
        <w:tc>
          <w:tcPr>
            <w:tcW w:w="628" w:type="dxa"/>
          </w:tcPr>
          <w:p w:rsidR="00C9300D" w:rsidRDefault="00C9300D" w:rsidP="00C9300D">
            <w:pPr>
              <w:jc w:val="center"/>
              <w:rPr>
                <w:b/>
                <w:color w:val="2F5496" w:themeColor="accent5" w:themeShade="BF"/>
                <w:sz w:val="18"/>
                <w:szCs w:val="18"/>
              </w:rPr>
            </w:pPr>
            <w:r>
              <w:rPr>
                <w:b/>
                <w:color w:val="2F5496" w:themeColor="accent5" w:themeShade="BF"/>
                <w:sz w:val="18"/>
                <w:szCs w:val="18"/>
              </w:rPr>
              <w:t>12,2</w:t>
            </w:r>
          </w:p>
        </w:tc>
        <w:tc>
          <w:tcPr>
            <w:tcW w:w="1008" w:type="dxa"/>
          </w:tcPr>
          <w:p w:rsidR="00C9300D" w:rsidRDefault="00C9300D" w:rsidP="00C9300D">
            <w:pPr>
              <w:jc w:val="center"/>
              <w:rPr>
                <w:b/>
                <w:color w:val="2F5496" w:themeColor="accent5" w:themeShade="BF"/>
                <w:sz w:val="18"/>
                <w:szCs w:val="18"/>
              </w:rPr>
            </w:pPr>
            <w:r>
              <w:rPr>
                <w:b/>
                <w:color w:val="2F5496" w:themeColor="accent5" w:themeShade="BF"/>
                <w:sz w:val="18"/>
                <w:szCs w:val="18"/>
              </w:rPr>
              <w:t>48 800</w:t>
            </w:r>
          </w:p>
        </w:tc>
        <w:tc>
          <w:tcPr>
            <w:tcW w:w="821" w:type="dxa"/>
          </w:tcPr>
          <w:p w:rsidR="00C9300D" w:rsidRDefault="00C9300D" w:rsidP="00C9300D">
            <w:pPr>
              <w:jc w:val="center"/>
              <w:rPr>
                <w:b/>
                <w:color w:val="2F5496" w:themeColor="accent5" w:themeShade="BF"/>
                <w:sz w:val="18"/>
                <w:szCs w:val="18"/>
              </w:rPr>
            </w:pPr>
            <w:r>
              <w:rPr>
                <w:b/>
                <w:color w:val="2F5496" w:themeColor="accent5" w:themeShade="BF"/>
                <w:sz w:val="18"/>
                <w:szCs w:val="18"/>
              </w:rPr>
              <w:t>TOTAL</w:t>
            </w:r>
          </w:p>
        </w:tc>
        <w:tc>
          <w:tcPr>
            <w:tcW w:w="430" w:type="dxa"/>
          </w:tcPr>
          <w:p w:rsidR="00C9300D" w:rsidRDefault="0065154B" w:rsidP="00C9300D">
            <w:pPr>
              <w:jc w:val="center"/>
              <w:rPr>
                <w:b/>
                <w:color w:val="2F5496" w:themeColor="accent5" w:themeShade="BF"/>
                <w:sz w:val="18"/>
                <w:szCs w:val="18"/>
              </w:rPr>
            </w:pPr>
            <w:r>
              <w:rPr>
                <w:b/>
                <w:color w:val="2F5496" w:themeColor="accent5" w:themeShade="BF"/>
                <w:sz w:val="18"/>
                <w:szCs w:val="18"/>
              </w:rPr>
              <w:t>4000</w:t>
            </w:r>
          </w:p>
        </w:tc>
        <w:tc>
          <w:tcPr>
            <w:tcW w:w="498" w:type="dxa"/>
          </w:tcPr>
          <w:p w:rsidR="00C9300D" w:rsidRDefault="0065154B" w:rsidP="00C9300D">
            <w:pPr>
              <w:jc w:val="center"/>
              <w:rPr>
                <w:b/>
                <w:color w:val="2F5496" w:themeColor="accent5" w:themeShade="BF"/>
                <w:sz w:val="18"/>
                <w:szCs w:val="18"/>
              </w:rPr>
            </w:pPr>
            <w:r>
              <w:rPr>
                <w:b/>
                <w:color w:val="2F5496" w:themeColor="accent5" w:themeShade="BF"/>
                <w:sz w:val="18"/>
                <w:szCs w:val="18"/>
              </w:rPr>
              <w:t>12,2</w:t>
            </w:r>
          </w:p>
        </w:tc>
        <w:tc>
          <w:tcPr>
            <w:tcW w:w="877" w:type="dxa"/>
          </w:tcPr>
          <w:p w:rsidR="00C9300D" w:rsidRDefault="0065154B" w:rsidP="00C9300D">
            <w:pPr>
              <w:jc w:val="center"/>
              <w:rPr>
                <w:b/>
                <w:color w:val="2F5496" w:themeColor="accent5" w:themeShade="BF"/>
                <w:sz w:val="18"/>
                <w:szCs w:val="18"/>
              </w:rPr>
            </w:pPr>
            <w:r>
              <w:rPr>
                <w:b/>
                <w:color w:val="2F5496" w:themeColor="accent5" w:themeShade="BF"/>
                <w:sz w:val="18"/>
                <w:szCs w:val="18"/>
              </w:rPr>
              <w:t>48 800</w:t>
            </w:r>
          </w:p>
        </w:tc>
      </w:tr>
    </w:tbl>
    <w:p w:rsidR="00C9300D" w:rsidRDefault="00C9300D" w:rsidP="00C9300D">
      <w:pPr>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3001"/>
        <w:gridCol w:w="671"/>
        <w:gridCol w:w="537"/>
        <w:gridCol w:w="1008"/>
      </w:tblGrid>
      <w:tr w:rsidR="0065154B" w:rsidTr="0065154B">
        <w:trPr>
          <w:jc w:val="center"/>
        </w:trPr>
        <w:tc>
          <w:tcPr>
            <w:tcW w:w="5217" w:type="dxa"/>
            <w:gridSpan w:val="4"/>
          </w:tcPr>
          <w:p w:rsidR="0065154B" w:rsidRDefault="0065154B" w:rsidP="00430EC2">
            <w:pPr>
              <w:jc w:val="center"/>
              <w:rPr>
                <w:b/>
                <w:color w:val="2F5496" w:themeColor="accent5" w:themeShade="BF"/>
                <w:sz w:val="18"/>
                <w:szCs w:val="18"/>
              </w:rPr>
            </w:pPr>
            <w:r>
              <w:rPr>
                <w:b/>
                <w:color w:val="2F5496" w:themeColor="accent5" w:themeShade="BF"/>
                <w:sz w:val="18"/>
                <w:szCs w:val="18"/>
              </w:rPr>
              <w:t>Coût de production du produit PX 225</w:t>
            </w:r>
          </w:p>
        </w:tc>
      </w:tr>
      <w:tr w:rsidR="0065154B" w:rsidTr="0065154B">
        <w:trPr>
          <w:jc w:val="center"/>
        </w:trPr>
        <w:tc>
          <w:tcPr>
            <w:tcW w:w="3001" w:type="dxa"/>
          </w:tcPr>
          <w:p w:rsidR="0065154B" w:rsidRDefault="0065154B" w:rsidP="00430EC2">
            <w:pPr>
              <w:rPr>
                <w:b/>
                <w:color w:val="2F5496" w:themeColor="accent5" w:themeShade="BF"/>
                <w:sz w:val="18"/>
                <w:szCs w:val="18"/>
              </w:rPr>
            </w:pPr>
          </w:p>
        </w:tc>
        <w:tc>
          <w:tcPr>
            <w:tcW w:w="671" w:type="dxa"/>
          </w:tcPr>
          <w:p w:rsidR="0065154B" w:rsidRDefault="0065154B" w:rsidP="0065154B">
            <w:pPr>
              <w:jc w:val="center"/>
              <w:rPr>
                <w:b/>
                <w:color w:val="2F5496" w:themeColor="accent5" w:themeShade="BF"/>
                <w:sz w:val="18"/>
                <w:szCs w:val="18"/>
              </w:rPr>
            </w:pPr>
            <w:r>
              <w:rPr>
                <w:b/>
                <w:color w:val="2F5496" w:themeColor="accent5" w:themeShade="BF"/>
                <w:sz w:val="18"/>
                <w:szCs w:val="18"/>
              </w:rPr>
              <w:t>Q</w:t>
            </w:r>
          </w:p>
        </w:tc>
        <w:tc>
          <w:tcPr>
            <w:tcW w:w="537" w:type="dxa"/>
          </w:tcPr>
          <w:p w:rsidR="0065154B" w:rsidRDefault="0065154B" w:rsidP="0065154B">
            <w:pPr>
              <w:jc w:val="center"/>
              <w:rPr>
                <w:b/>
                <w:color w:val="2F5496" w:themeColor="accent5" w:themeShade="BF"/>
                <w:sz w:val="18"/>
                <w:szCs w:val="18"/>
              </w:rPr>
            </w:pPr>
            <w:r>
              <w:rPr>
                <w:b/>
                <w:color w:val="2F5496" w:themeColor="accent5" w:themeShade="BF"/>
                <w:sz w:val="18"/>
                <w:szCs w:val="18"/>
              </w:rPr>
              <w:t>Pu</w:t>
            </w: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Montant</w:t>
            </w:r>
          </w:p>
        </w:tc>
      </w:tr>
      <w:tr w:rsidR="0065154B" w:rsidTr="0065154B">
        <w:trPr>
          <w:jc w:val="center"/>
        </w:trPr>
        <w:tc>
          <w:tcPr>
            <w:tcW w:w="3001" w:type="dxa"/>
          </w:tcPr>
          <w:p w:rsidR="0065154B" w:rsidRDefault="0065154B" w:rsidP="00430EC2">
            <w:pPr>
              <w:rPr>
                <w:b/>
                <w:color w:val="2F5496" w:themeColor="accent5" w:themeShade="BF"/>
                <w:sz w:val="18"/>
                <w:szCs w:val="18"/>
              </w:rPr>
            </w:pPr>
            <w:r>
              <w:rPr>
                <w:b/>
                <w:color w:val="2F5496" w:themeColor="accent5" w:themeShade="BF"/>
                <w:sz w:val="18"/>
                <w:szCs w:val="18"/>
              </w:rPr>
              <w:t>Consommation matière</w:t>
            </w:r>
          </w:p>
        </w:tc>
        <w:tc>
          <w:tcPr>
            <w:tcW w:w="671" w:type="dxa"/>
          </w:tcPr>
          <w:p w:rsidR="0065154B" w:rsidRDefault="0065154B" w:rsidP="0065154B">
            <w:pPr>
              <w:jc w:val="center"/>
              <w:rPr>
                <w:b/>
                <w:color w:val="2F5496" w:themeColor="accent5" w:themeShade="BF"/>
                <w:sz w:val="18"/>
                <w:szCs w:val="18"/>
              </w:rPr>
            </w:pPr>
            <w:r>
              <w:rPr>
                <w:b/>
                <w:color w:val="2F5496" w:themeColor="accent5" w:themeShade="BF"/>
                <w:sz w:val="18"/>
                <w:szCs w:val="18"/>
              </w:rPr>
              <w:t>3600</w:t>
            </w:r>
          </w:p>
        </w:tc>
        <w:tc>
          <w:tcPr>
            <w:tcW w:w="537" w:type="dxa"/>
          </w:tcPr>
          <w:p w:rsidR="0065154B" w:rsidRDefault="0065154B" w:rsidP="0065154B">
            <w:pPr>
              <w:jc w:val="center"/>
              <w:rPr>
                <w:b/>
                <w:color w:val="2F5496" w:themeColor="accent5" w:themeShade="BF"/>
                <w:sz w:val="18"/>
                <w:szCs w:val="18"/>
              </w:rPr>
            </w:pPr>
            <w:r>
              <w:rPr>
                <w:b/>
                <w:color w:val="2F5496" w:themeColor="accent5" w:themeShade="BF"/>
                <w:sz w:val="18"/>
                <w:szCs w:val="18"/>
              </w:rPr>
              <w:t>12,2</w:t>
            </w: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43 920</w:t>
            </w:r>
          </w:p>
        </w:tc>
      </w:tr>
      <w:tr w:rsidR="0065154B" w:rsidTr="0065154B">
        <w:trPr>
          <w:jc w:val="center"/>
        </w:trPr>
        <w:tc>
          <w:tcPr>
            <w:tcW w:w="3001" w:type="dxa"/>
          </w:tcPr>
          <w:p w:rsidR="0065154B" w:rsidRDefault="0065154B" w:rsidP="00430EC2">
            <w:pPr>
              <w:rPr>
                <w:b/>
                <w:color w:val="2F5496" w:themeColor="accent5" w:themeShade="BF"/>
                <w:sz w:val="18"/>
                <w:szCs w:val="18"/>
              </w:rPr>
            </w:pPr>
            <w:r>
              <w:rPr>
                <w:b/>
                <w:color w:val="2F5496" w:themeColor="accent5" w:themeShade="BF"/>
                <w:sz w:val="18"/>
                <w:szCs w:val="18"/>
              </w:rPr>
              <w:t>MOD</w:t>
            </w:r>
          </w:p>
        </w:tc>
        <w:tc>
          <w:tcPr>
            <w:tcW w:w="671" w:type="dxa"/>
          </w:tcPr>
          <w:p w:rsidR="0065154B" w:rsidRDefault="0065154B" w:rsidP="0065154B">
            <w:pPr>
              <w:jc w:val="center"/>
              <w:rPr>
                <w:b/>
                <w:color w:val="2F5496" w:themeColor="accent5" w:themeShade="BF"/>
                <w:sz w:val="18"/>
                <w:szCs w:val="18"/>
              </w:rPr>
            </w:pPr>
            <w:r>
              <w:rPr>
                <w:b/>
                <w:color w:val="2F5496" w:themeColor="accent5" w:themeShade="BF"/>
                <w:sz w:val="18"/>
                <w:szCs w:val="18"/>
              </w:rPr>
              <w:t>3200</w:t>
            </w:r>
          </w:p>
        </w:tc>
        <w:tc>
          <w:tcPr>
            <w:tcW w:w="537" w:type="dxa"/>
          </w:tcPr>
          <w:p w:rsidR="0065154B" w:rsidRDefault="0065154B" w:rsidP="0065154B">
            <w:pPr>
              <w:jc w:val="center"/>
              <w:rPr>
                <w:b/>
                <w:color w:val="2F5496" w:themeColor="accent5" w:themeShade="BF"/>
                <w:sz w:val="18"/>
                <w:szCs w:val="18"/>
              </w:rPr>
            </w:pPr>
            <w:r>
              <w:rPr>
                <w:b/>
                <w:color w:val="2F5496" w:themeColor="accent5" w:themeShade="BF"/>
                <w:sz w:val="18"/>
                <w:szCs w:val="18"/>
              </w:rPr>
              <w:t>30</w:t>
            </w: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96 000</w:t>
            </w:r>
          </w:p>
        </w:tc>
      </w:tr>
      <w:tr w:rsidR="0065154B" w:rsidTr="0065154B">
        <w:trPr>
          <w:jc w:val="center"/>
        </w:trPr>
        <w:tc>
          <w:tcPr>
            <w:tcW w:w="3001" w:type="dxa"/>
          </w:tcPr>
          <w:p w:rsidR="0065154B" w:rsidRDefault="0065154B" w:rsidP="00430EC2">
            <w:pPr>
              <w:rPr>
                <w:b/>
                <w:color w:val="2F5496" w:themeColor="accent5" w:themeShade="BF"/>
                <w:sz w:val="18"/>
                <w:szCs w:val="18"/>
              </w:rPr>
            </w:pPr>
            <w:r>
              <w:rPr>
                <w:b/>
                <w:color w:val="2F5496" w:themeColor="accent5" w:themeShade="BF"/>
                <w:sz w:val="18"/>
                <w:szCs w:val="18"/>
              </w:rPr>
              <w:t>Frais atelier préparation</w:t>
            </w:r>
          </w:p>
        </w:tc>
        <w:tc>
          <w:tcPr>
            <w:tcW w:w="671" w:type="dxa"/>
          </w:tcPr>
          <w:p w:rsidR="0065154B" w:rsidRDefault="0065154B" w:rsidP="0065154B">
            <w:pPr>
              <w:jc w:val="center"/>
              <w:rPr>
                <w:b/>
                <w:color w:val="2F5496" w:themeColor="accent5" w:themeShade="BF"/>
                <w:sz w:val="18"/>
                <w:szCs w:val="18"/>
              </w:rPr>
            </w:pPr>
            <w:r>
              <w:rPr>
                <w:b/>
                <w:color w:val="2F5496" w:themeColor="accent5" w:themeShade="BF"/>
                <w:sz w:val="18"/>
                <w:szCs w:val="18"/>
              </w:rPr>
              <w:t>3240</w:t>
            </w:r>
          </w:p>
        </w:tc>
        <w:tc>
          <w:tcPr>
            <w:tcW w:w="537" w:type="dxa"/>
          </w:tcPr>
          <w:p w:rsidR="0065154B" w:rsidRDefault="0065154B" w:rsidP="0065154B">
            <w:pPr>
              <w:jc w:val="center"/>
              <w:rPr>
                <w:b/>
                <w:color w:val="2F5496" w:themeColor="accent5" w:themeShade="BF"/>
                <w:sz w:val="18"/>
                <w:szCs w:val="18"/>
              </w:rPr>
            </w:pPr>
            <w:r>
              <w:rPr>
                <w:b/>
                <w:color w:val="2F5496" w:themeColor="accent5" w:themeShade="BF"/>
                <w:sz w:val="18"/>
                <w:szCs w:val="18"/>
              </w:rPr>
              <w:t>9,5</w:t>
            </w: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30 780</w:t>
            </w:r>
          </w:p>
        </w:tc>
      </w:tr>
      <w:tr w:rsidR="0065154B" w:rsidTr="0065154B">
        <w:trPr>
          <w:jc w:val="center"/>
        </w:trPr>
        <w:tc>
          <w:tcPr>
            <w:tcW w:w="3001" w:type="dxa"/>
          </w:tcPr>
          <w:p w:rsidR="0065154B" w:rsidRDefault="0065154B" w:rsidP="00430EC2">
            <w:pPr>
              <w:rPr>
                <w:b/>
                <w:color w:val="2F5496" w:themeColor="accent5" w:themeShade="BF"/>
                <w:sz w:val="18"/>
                <w:szCs w:val="18"/>
              </w:rPr>
            </w:pPr>
            <w:r>
              <w:rPr>
                <w:b/>
                <w:color w:val="2F5496" w:themeColor="accent5" w:themeShade="BF"/>
                <w:sz w:val="18"/>
                <w:szCs w:val="18"/>
              </w:rPr>
              <w:t>Frais atelier finition</w:t>
            </w:r>
          </w:p>
        </w:tc>
        <w:tc>
          <w:tcPr>
            <w:tcW w:w="671" w:type="dxa"/>
          </w:tcPr>
          <w:p w:rsidR="0065154B" w:rsidRDefault="0065154B" w:rsidP="0065154B">
            <w:pPr>
              <w:jc w:val="center"/>
              <w:rPr>
                <w:b/>
                <w:color w:val="2F5496" w:themeColor="accent5" w:themeShade="BF"/>
                <w:sz w:val="18"/>
                <w:szCs w:val="18"/>
              </w:rPr>
            </w:pPr>
            <w:r>
              <w:rPr>
                <w:b/>
                <w:color w:val="2F5496" w:themeColor="accent5" w:themeShade="BF"/>
                <w:sz w:val="18"/>
                <w:szCs w:val="18"/>
              </w:rPr>
              <w:t>2700</w:t>
            </w:r>
          </w:p>
        </w:tc>
        <w:tc>
          <w:tcPr>
            <w:tcW w:w="537" w:type="dxa"/>
          </w:tcPr>
          <w:p w:rsidR="0065154B" w:rsidRDefault="0065154B" w:rsidP="0065154B">
            <w:pPr>
              <w:jc w:val="center"/>
              <w:rPr>
                <w:b/>
                <w:color w:val="2F5496" w:themeColor="accent5" w:themeShade="BF"/>
                <w:sz w:val="18"/>
                <w:szCs w:val="18"/>
              </w:rPr>
            </w:pPr>
            <w:r>
              <w:rPr>
                <w:b/>
                <w:color w:val="2F5496" w:themeColor="accent5" w:themeShade="BF"/>
                <w:sz w:val="18"/>
                <w:szCs w:val="18"/>
              </w:rPr>
              <w:t>14</w:t>
            </w: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37 800</w:t>
            </w:r>
          </w:p>
        </w:tc>
      </w:tr>
      <w:tr w:rsidR="0065154B" w:rsidTr="0065154B">
        <w:trPr>
          <w:jc w:val="center"/>
        </w:trPr>
        <w:tc>
          <w:tcPr>
            <w:tcW w:w="3001" w:type="dxa"/>
          </w:tcPr>
          <w:p w:rsidR="0065154B" w:rsidRDefault="0065154B" w:rsidP="00430EC2">
            <w:pPr>
              <w:rPr>
                <w:b/>
                <w:color w:val="2F5496" w:themeColor="accent5" w:themeShade="BF"/>
                <w:sz w:val="18"/>
                <w:szCs w:val="18"/>
              </w:rPr>
            </w:pPr>
            <w:r>
              <w:rPr>
                <w:b/>
                <w:color w:val="2F5496" w:themeColor="accent5" w:themeShade="BF"/>
                <w:sz w:val="18"/>
                <w:szCs w:val="18"/>
              </w:rPr>
              <w:t>En-cours atelier préparation (début)</w:t>
            </w:r>
          </w:p>
        </w:tc>
        <w:tc>
          <w:tcPr>
            <w:tcW w:w="671" w:type="dxa"/>
          </w:tcPr>
          <w:p w:rsidR="0065154B" w:rsidRDefault="0065154B" w:rsidP="0065154B">
            <w:pPr>
              <w:jc w:val="center"/>
              <w:rPr>
                <w:b/>
                <w:color w:val="2F5496" w:themeColor="accent5" w:themeShade="BF"/>
                <w:sz w:val="18"/>
                <w:szCs w:val="18"/>
              </w:rPr>
            </w:pPr>
          </w:p>
        </w:tc>
        <w:tc>
          <w:tcPr>
            <w:tcW w:w="537" w:type="dxa"/>
          </w:tcPr>
          <w:p w:rsidR="0065154B" w:rsidRDefault="0065154B" w:rsidP="0065154B">
            <w:pPr>
              <w:jc w:val="center"/>
              <w:rPr>
                <w:b/>
                <w:color w:val="2F5496" w:themeColor="accent5" w:themeShade="BF"/>
                <w:sz w:val="18"/>
                <w:szCs w:val="18"/>
              </w:rPr>
            </w:pP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3 800</w:t>
            </w:r>
          </w:p>
        </w:tc>
      </w:tr>
      <w:tr w:rsidR="0065154B" w:rsidTr="0065154B">
        <w:trPr>
          <w:jc w:val="center"/>
        </w:trPr>
        <w:tc>
          <w:tcPr>
            <w:tcW w:w="3001" w:type="dxa"/>
          </w:tcPr>
          <w:p w:rsidR="0065154B" w:rsidRDefault="0065154B" w:rsidP="00430EC2">
            <w:pPr>
              <w:rPr>
                <w:b/>
                <w:color w:val="2F5496" w:themeColor="accent5" w:themeShade="BF"/>
                <w:sz w:val="18"/>
                <w:szCs w:val="18"/>
              </w:rPr>
            </w:pPr>
            <w:r>
              <w:rPr>
                <w:b/>
                <w:color w:val="2F5496" w:themeColor="accent5" w:themeShade="BF"/>
                <w:sz w:val="18"/>
                <w:szCs w:val="18"/>
              </w:rPr>
              <w:lastRenderedPageBreak/>
              <w:t>En-cours atelier préparation (fin)</w:t>
            </w:r>
          </w:p>
        </w:tc>
        <w:tc>
          <w:tcPr>
            <w:tcW w:w="671" w:type="dxa"/>
          </w:tcPr>
          <w:p w:rsidR="0065154B" w:rsidRDefault="0065154B" w:rsidP="0065154B">
            <w:pPr>
              <w:jc w:val="center"/>
              <w:rPr>
                <w:b/>
                <w:color w:val="2F5496" w:themeColor="accent5" w:themeShade="BF"/>
                <w:sz w:val="18"/>
                <w:szCs w:val="18"/>
              </w:rPr>
            </w:pPr>
          </w:p>
        </w:tc>
        <w:tc>
          <w:tcPr>
            <w:tcW w:w="537" w:type="dxa"/>
          </w:tcPr>
          <w:p w:rsidR="0065154B" w:rsidRDefault="0065154B" w:rsidP="0065154B">
            <w:pPr>
              <w:jc w:val="center"/>
              <w:rPr>
                <w:b/>
                <w:color w:val="2F5496" w:themeColor="accent5" w:themeShade="BF"/>
                <w:sz w:val="18"/>
                <w:szCs w:val="18"/>
              </w:rPr>
            </w:pP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- 3 500</w:t>
            </w:r>
          </w:p>
        </w:tc>
      </w:tr>
      <w:tr w:rsidR="0065154B" w:rsidTr="0065154B">
        <w:trPr>
          <w:jc w:val="center"/>
        </w:trPr>
        <w:tc>
          <w:tcPr>
            <w:tcW w:w="3001" w:type="dxa"/>
          </w:tcPr>
          <w:p w:rsidR="0065154B" w:rsidRDefault="0065154B" w:rsidP="00430EC2">
            <w:pPr>
              <w:jc w:val="right"/>
              <w:rPr>
                <w:b/>
                <w:color w:val="2F5496" w:themeColor="accent5" w:themeShade="BF"/>
                <w:sz w:val="18"/>
                <w:szCs w:val="18"/>
              </w:rPr>
            </w:pPr>
            <w:r>
              <w:rPr>
                <w:b/>
                <w:color w:val="2F5496" w:themeColor="accent5" w:themeShade="BF"/>
                <w:sz w:val="18"/>
                <w:szCs w:val="18"/>
              </w:rPr>
              <w:t>TOTAL COUT DE PRODUCTION</w:t>
            </w:r>
          </w:p>
        </w:tc>
        <w:tc>
          <w:tcPr>
            <w:tcW w:w="671" w:type="dxa"/>
          </w:tcPr>
          <w:p w:rsidR="0065154B" w:rsidRDefault="0065154B" w:rsidP="0065154B">
            <w:pPr>
              <w:jc w:val="center"/>
              <w:rPr>
                <w:b/>
                <w:color w:val="2F5496" w:themeColor="accent5" w:themeShade="BF"/>
                <w:sz w:val="18"/>
                <w:szCs w:val="18"/>
              </w:rPr>
            </w:pPr>
            <w:r>
              <w:rPr>
                <w:b/>
                <w:color w:val="2F5496" w:themeColor="accent5" w:themeShade="BF"/>
                <w:sz w:val="18"/>
                <w:szCs w:val="18"/>
              </w:rPr>
              <w:t>1800</w:t>
            </w:r>
          </w:p>
        </w:tc>
        <w:tc>
          <w:tcPr>
            <w:tcW w:w="537" w:type="dxa"/>
          </w:tcPr>
          <w:p w:rsidR="0065154B" w:rsidRDefault="0065154B" w:rsidP="0065154B">
            <w:pPr>
              <w:jc w:val="center"/>
              <w:rPr>
                <w:b/>
                <w:color w:val="2F5496" w:themeColor="accent5" w:themeShade="BF"/>
                <w:sz w:val="18"/>
                <w:szCs w:val="18"/>
              </w:rPr>
            </w:pPr>
            <w:r>
              <w:rPr>
                <w:b/>
                <w:color w:val="2F5496" w:themeColor="accent5" w:themeShade="BF"/>
                <w:sz w:val="18"/>
                <w:szCs w:val="18"/>
              </w:rPr>
              <w:t>116</w:t>
            </w:r>
          </w:p>
        </w:tc>
        <w:tc>
          <w:tcPr>
            <w:tcW w:w="1008" w:type="dxa"/>
          </w:tcPr>
          <w:p w:rsidR="0065154B" w:rsidRDefault="0065154B" w:rsidP="0065154B">
            <w:pPr>
              <w:jc w:val="center"/>
              <w:rPr>
                <w:b/>
                <w:color w:val="2F5496" w:themeColor="accent5" w:themeShade="BF"/>
                <w:sz w:val="18"/>
                <w:szCs w:val="18"/>
              </w:rPr>
            </w:pPr>
            <w:r>
              <w:rPr>
                <w:b/>
                <w:color w:val="2F5496" w:themeColor="accent5" w:themeShade="BF"/>
                <w:sz w:val="18"/>
                <w:szCs w:val="18"/>
              </w:rPr>
              <w:t>208 800</w:t>
            </w:r>
          </w:p>
        </w:tc>
      </w:tr>
    </w:tbl>
    <w:p w:rsidR="0065154B" w:rsidRDefault="0065154B" w:rsidP="00C9300D">
      <w:pPr>
        <w:rPr>
          <w:b/>
          <w:color w:val="2F5496" w:themeColor="accent5" w:themeShade="BF"/>
          <w:sz w:val="18"/>
          <w:szCs w:val="18"/>
        </w:rPr>
      </w:pPr>
    </w:p>
    <w:p w:rsidR="0065154B" w:rsidRDefault="0065154B" w:rsidP="00C9300D">
      <w:pPr>
        <w:rPr>
          <w:b/>
          <w:color w:val="2F5496" w:themeColor="accent5" w:themeShade="BF"/>
          <w:sz w:val="18"/>
          <w:szCs w:val="18"/>
        </w:rPr>
      </w:pPr>
    </w:p>
    <w:p w:rsidR="0065154B" w:rsidRDefault="0065154B" w:rsidP="00C9300D">
      <w:pPr>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911"/>
        <w:gridCol w:w="581"/>
        <w:gridCol w:w="628"/>
        <w:gridCol w:w="1008"/>
        <w:gridCol w:w="821"/>
        <w:gridCol w:w="581"/>
        <w:gridCol w:w="498"/>
        <w:gridCol w:w="877"/>
      </w:tblGrid>
      <w:tr w:rsidR="0065154B" w:rsidTr="00430EC2">
        <w:trPr>
          <w:jc w:val="center"/>
        </w:trPr>
        <w:tc>
          <w:tcPr>
            <w:tcW w:w="5754" w:type="dxa"/>
            <w:gridSpan w:val="8"/>
          </w:tcPr>
          <w:p w:rsidR="0065154B" w:rsidRDefault="0065154B" w:rsidP="00430EC2">
            <w:pPr>
              <w:jc w:val="center"/>
              <w:rPr>
                <w:b/>
                <w:color w:val="2F5496" w:themeColor="accent5" w:themeShade="BF"/>
                <w:sz w:val="18"/>
                <w:szCs w:val="18"/>
              </w:rPr>
            </w:pPr>
            <w:r>
              <w:rPr>
                <w:b/>
                <w:color w:val="2F5496" w:themeColor="accent5" w:themeShade="BF"/>
                <w:sz w:val="18"/>
                <w:szCs w:val="18"/>
              </w:rPr>
              <w:t>Stock PF  PX 225</w:t>
            </w:r>
          </w:p>
        </w:tc>
      </w:tr>
      <w:tr w:rsidR="0065154B" w:rsidTr="00430EC2">
        <w:trPr>
          <w:jc w:val="center"/>
        </w:trPr>
        <w:tc>
          <w:tcPr>
            <w:tcW w:w="911" w:type="dxa"/>
          </w:tcPr>
          <w:p w:rsidR="0065154B" w:rsidRDefault="0065154B" w:rsidP="00430EC2">
            <w:pPr>
              <w:rPr>
                <w:b/>
                <w:color w:val="2F5496" w:themeColor="accent5" w:themeShade="BF"/>
                <w:sz w:val="18"/>
                <w:szCs w:val="18"/>
              </w:rPr>
            </w:pPr>
          </w:p>
        </w:tc>
        <w:tc>
          <w:tcPr>
            <w:tcW w:w="581" w:type="dxa"/>
          </w:tcPr>
          <w:p w:rsidR="0065154B" w:rsidRDefault="0065154B" w:rsidP="00430EC2">
            <w:pPr>
              <w:jc w:val="center"/>
              <w:rPr>
                <w:b/>
                <w:color w:val="2F5496" w:themeColor="accent5" w:themeShade="BF"/>
                <w:sz w:val="18"/>
                <w:szCs w:val="18"/>
              </w:rPr>
            </w:pPr>
            <w:r>
              <w:rPr>
                <w:b/>
                <w:color w:val="2F5496" w:themeColor="accent5" w:themeShade="BF"/>
                <w:sz w:val="18"/>
                <w:szCs w:val="18"/>
              </w:rPr>
              <w:t>Q</w:t>
            </w:r>
          </w:p>
        </w:tc>
        <w:tc>
          <w:tcPr>
            <w:tcW w:w="628" w:type="dxa"/>
          </w:tcPr>
          <w:p w:rsidR="0065154B" w:rsidRDefault="0065154B" w:rsidP="00430EC2">
            <w:pPr>
              <w:jc w:val="center"/>
              <w:rPr>
                <w:b/>
                <w:color w:val="2F5496" w:themeColor="accent5" w:themeShade="BF"/>
                <w:sz w:val="18"/>
                <w:szCs w:val="18"/>
              </w:rPr>
            </w:pPr>
            <w:r>
              <w:rPr>
                <w:b/>
                <w:color w:val="2F5496" w:themeColor="accent5" w:themeShade="BF"/>
                <w:sz w:val="18"/>
                <w:szCs w:val="18"/>
              </w:rPr>
              <w:t>Cu</w:t>
            </w:r>
          </w:p>
        </w:tc>
        <w:tc>
          <w:tcPr>
            <w:tcW w:w="1008" w:type="dxa"/>
          </w:tcPr>
          <w:p w:rsidR="0065154B" w:rsidRDefault="0065154B" w:rsidP="00430EC2">
            <w:pPr>
              <w:jc w:val="center"/>
              <w:rPr>
                <w:b/>
                <w:color w:val="2F5496" w:themeColor="accent5" w:themeShade="BF"/>
                <w:sz w:val="18"/>
                <w:szCs w:val="18"/>
              </w:rPr>
            </w:pPr>
            <w:r>
              <w:rPr>
                <w:b/>
                <w:color w:val="2F5496" w:themeColor="accent5" w:themeShade="BF"/>
                <w:sz w:val="18"/>
                <w:szCs w:val="18"/>
              </w:rPr>
              <w:t>Montant</w:t>
            </w:r>
          </w:p>
        </w:tc>
        <w:tc>
          <w:tcPr>
            <w:tcW w:w="821" w:type="dxa"/>
          </w:tcPr>
          <w:p w:rsidR="0065154B" w:rsidRDefault="0065154B" w:rsidP="00430EC2">
            <w:pPr>
              <w:jc w:val="center"/>
              <w:rPr>
                <w:b/>
                <w:color w:val="2F5496" w:themeColor="accent5" w:themeShade="BF"/>
                <w:sz w:val="18"/>
                <w:szCs w:val="18"/>
              </w:rPr>
            </w:pPr>
          </w:p>
        </w:tc>
        <w:tc>
          <w:tcPr>
            <w:tcW w:w="430" w:type="dxa"/>
          </w:tcPr>
          <w:p w:rsidR="0065154B" w:rsidRDefault="0065154B" w:rsidP="00430EC2">
            <w:pPr>
              <w:jc w:val="center"/>
              <w:rPr>
                <w:b/>
                <w:color w:val="2F5496" w:themeColor="accent5" w:themeShade="BF"/>
                <w:sz w:val="18"/>
                <w:szCs w:val="18"/>
              </w:rPr>
            </w:pPr>
            <w:r>
              <w:rPr>
                <w:b/>
                <w:color w:val="2F5496" w:themeColor="accent5" w:themeShade="BF"/>
                <w:sz w:val="18"/>
                <w:szCs w:val="18"/>
              </w:rPr>
              <w:t>Q</w:t>
            </w:r>
          </w:p>
        </w:tc>
        <w:tc>
          <w:tcPr>
            <w:tcW w:w="498" w:type="dxa"/>
          </w:tcPr>
          <w:p w:rsidR="0065154B" w:rsidRDefault="0065154B" w:rsidP="00430EC2">
            <w:pPr>
              <w:jc w:val="center"/>
              <w:rPr>
                <w:b/>
                <w:color w:val="2F5496" w:themeColor="accent5" w:themeShade="BF"/>
                <w:sz w:val="18"/>
                <w:szCs w:val="18"/>
              </w:rPr>
            </w:pPr>
            <w:r>
              <w:rPr>
                <w:b/>
                <w:color w:val="2F5496" w:themeColor="accent5" w:themeShade="BF"/>
                <w:sz w:val="18"/>
                <w:szCs w:val="18"/>
              </w:rPr>
              <w:t>Cu</w:t>
            </w:r>
          </w:p>
        </w:tc>
        <w:tc>
          <w:tcPr>
            <w:tcW w:w="877" w:type="dxa"/>
          </w:tcPr>
          <w:p w:rsidR="0065154B" w:rsidRDefault="0065154B" w:rsidP="00430EC2">
            <w:pPr>
              <w:jc w:val="center"/>
              <w:rPr>
                <w:b/>
                <w:color w:val="2F5496" w:themeColor="accent5" w:themeShade="BF"/>
                <w:sz w:val="18"/>
                <w:szCs w:val="18"/>
              </w:rPr>
            </w:pPr>
            <w:r>
              <w:rPr>
                <w:b/>
                <w:color w:val="2F5496" w:themeColor="accent5" w:themeShade="BF"/>
                <w:sz w:val="18"/>
                <w:szCs w:val="18"/>
              </w:rPr>
              <w:t>Montant</w:t>
            </w:r>
          </w:p>
        </w:tc>
      </w:tr>
      <w:tr w:rsidR="0065154B" w:rsidTr="00430EC2">
        <w:trPr>
          <w:jc w:val="center"/>
        </w:trPr>
        <w:tc>
          <w:tcPr>
            <w:tcW w:w="911" w:type="dxa"/>
          </w:tcPr>
          <w:p w:rsidR="0065154B" w:rsidRDefault="0065154B" w:rsidP="00430EC2">
            <w:pPr>
              <w:jc w:val="center"/>
              <w:rPr>
                <w:b/>
                <w:color w:val="2F5496" w:themeColor="accent5" w:themeShade="BF"/>
                <w:sz w:val="18"/>
                <w:szCs w:val="18"/>
              </w:rPr>
            </w:pPr>
            <w:r>
              <w:rPr>
                <w:b/>
                <w:color w:val="2F5496" w:themeColor="accent5" w:themeShade="BF"/>
                <w:sz w:val="18"/>
                <w:szCs w:val="18"/>
              </w:rPr>
              <w:t>SI</w:t>
            </w:r>
          </w:p>
        </w:tc>
        <w:tc>
          <w:tcPr>
            <w:tcW w:w="581" w:type="dxa"/>
          </w:tcPr>
          <w:p w:rsidR="0065154B" w:rsidRDefault="0065154B" w:rsidP="00430EC2">
            <w:pPr>
              <w:jc w:val="center"/>
              <w:rPr>
                <w:b/>
                <w:color w:val="2F5496" w:themeColor="accent5" w:themeShade="BF"/>
                <w:sz w:val="18"/>
                <w:szCs w:val="18"/>
              </w:rPr>
            </w:pPr>
            <w:r>
              <w:rPr>
                <w:b/>
                <w:color w:val="2F5496" w:themeColor="accent5" w:themeShade="BF"/>
                <w:sz w:val="18"/>
                <w:szCs w:val="18"/>
              </w:rPr>
              <w:t>400</w:t>
            </w:r>
          </w:p>
        </w:tc>
        <w:tc>
          <w:tcPr>
            <w:tcW w:w="628" w:type="dxa"/>
          </w:tcPr>
          <w:p w:rsidR="0065154B" w:rsidRDefault="0065154B" w:rsidP="00430EC2">
            <w:pPr>
              <w:jc w:val="center"/>
              <w:rPr>
                <w:b/>
                <w:color w:val="2F5496" w:themeColor="accent5" w:themeShade="BF"/>
                <w:sz w:val="18"/>
                <w:szCs w:val="18"/>
              </w:rPr>
            </w:pPr>
            <w:r>
              <w:rPr>
                <w:b/>
                <w:color w:val="2F5496" w:themeColor="accent5" w:themeShade="BF"/>
                <w:sz w:val="18"/>
                <w:szCs w:val="18"/>
              </w:rPr>
              <w:t>110,5</w:t>
            </w:r>
          </w:p>
        </w:tc>
        <w:tc>
          <w:tcPr>
            <w:tcW w:w="1008" w:type="dxa"/>
          </w:tcPr>
          <w:p w:rsidR="0065154B" w:rsidRDefault="0065154B" w:rsidP="00430EC2">
            <w:pPr>
              <w:jc w:val="center"/>
              <w:rPr>
                <w:b/>
                <w:color w:val="2F5496" w:themeColor="accent5" w:themeShade="BF"/>
                <w:sz w:val="18"/>
                <w:szCs w:val="18"/>
              </w:rPr>
            </w:pPr>
            <w:r>
              <w:rPr>
                <w:b/>
                <w:color w:val="2F5496" w:themeColor="accent5" w:themeShade="BF"/>
                <w:sz w:val="18"/>
                <w:szCs w:val="18"/>
              </w:rPr>
              <w:t>44 200</w:t>
            </w:r>
          </w:p>
        </w:tc>
        <w:tc>
          <w:tcPr>
            <w:tcW w:w="821" w:type="dxa"/>
          </w:tcPr>
          <w:p w:rsidR="0065154B" w:rsidRDefault="0065154B" w:rsidP="00430EC2">
            <w:pPr>
              <w:jc w:val="center"/>
              <w:rPr>
                <w:b/>
                <w:color w:val="2F5496" w:themeColor="accent5" w:themeShade="BF"/>
                <w:sz w:val="18"/>
                <w:szCs w:val="18"/>
              </w:rPr>
            </w:pPr>
            <w:r>
              <w:rPr>
                <w:b/>
                <w:color w:val="2F5496" w:themeColor="accent5" w:themeShade="BF"/>
                <w:sz w:val="18"/>
                <w:szCs w:val="18"/>
              </w:rPr>
              <w:t>Sorties</w:t>
            </w:r>
          </w:p>
        </w:tc>
        <w:tc>
          <w:tcPr>
            <w:tcW w:w="430" w:type="dxa"/>
          </w:tcPr>
          <w:p w:rsidR="0065154B" w:rsidRDefault="00742E86" w:rsidP="00430EC2">
            <w:pPr>
              <w:jc w:val="center"/>
              <w:rPr>
                <w:b/>
                <w:color w:val="2F5496" w:themeColor="accent5" w:themeShade="BF"/>
                <w:sz w:val="18"/>
                <w:szCs w:val="18"/>
              </w:rPr>
            </w:pPr>
            <w:r>
              <w:rPr>
                <w:b/>
                <w:color w:val="2F5496" w:themeColor="accent5" w:themeShade="BF"/>
                <w:sz w:val="18"/>
                <w:szCs w:val="18"/>
              </w:rPr>
              <w:t>2000</w:t>
            </w:r>
          </w:p>
        </w:tc>
        <w:tc>
          <w:tcPr>
            <w:tcW w:w="498" w:type="dxa"/>
          </w:tcPr>
          <w:p w:rsidR="0065154B" w:rsidRDefault="00742E86" w:rsidP="00430EC2">
            <w:pPr>
              <w:jc w:val="center"/>
              <w:rPr>
                <w:b/>
                <w:color w:val="2F5496" w:themeColor="accent5" w:themeShade="BF"/>
                <w:sz w:val="18"/>
                <w:szCs w:val="18"/>
              </w:rPr>
            </w:pPr>
            <w:r>
              <w:rPr>
                <w:b/>
                <w:color w:val="2F5496" w:themeColor="accent5" w:themeShade="BF"/>
                <w:sz w:val="18"/>
                <w:szCs w:val="18"/>
              </w:rPr>
              <w:t>115</w:t>
            </w:r>
          </w:p>
        </w:tc>
        <w:tc>
          <w:tcPr>
            <w:tcW w:w="877" w:type="dxa"/>
          </w:tcPr>
          <w:p w:rsidR="0065154B" w:rsidRDefault="00742E86" w:rsidP="00430EC2">
            <w:pPr>
              <w:jc w:val="center"/>
              <w:rPr>
                <w:b/>
                <w:color w:val="2F5496" w:themeColor="accent5" w:themeShade="BF"/>
                <w:sz w:val="18"/>
                <w:szCs w:val="18"/>
              </w:rPr>
            </w:pPr>
            <w:r>
              <w:rPr>
                <w:b/>
                <w:color w:val="2F5496" w:themeColor="accent5" w:themeShade="BF"/>
                <w:sz w:val="18"/>
                <w:szCs w:val="18"/>
              </w:rPr>
              <w:t>230 000</w:t>
            </w:r>
          </w:p>
        </w:tc>
      </w:tr>
      <w:tr w:rsidR="0065154B" w:rsidTr="00430EC2">
        <w:trPr>
          <w:jc w:val="center"/>
        </w:trPr>
        <w:tc>
          <w:tcPr>
            <w:tcW w:w="911" w:type="dxa"/>
          </w:tcPr>
          <w:p w:rsidR="0065154B" w:rsidRDefault="0065154B" w:rsidP="00430EC2">
            <w:pPr>
              <w:jc w:val="center"/>
              <w:rPr>
                <w:b/>
                <w:color w:val="2F5496" w:themeColor="accent5" w:themeShade="BF"/>
                <w:sz w:val="18"/>
                <w:szCs w:val="18"/>
              </w:rPr>
            </w:pPr>
            <w:r>
              <w:rPr>
                <w:b/>
                <w:color w:val="2F5496" w:themeColor="accent5" w:themeShade="BF"/>
                <w:sz w:val="18"/>
                <w:szCs w:val="18"/>
              </w:rPr>
              <w:t>Entrées</w:t>
            </w:r>
          </w:p>
        </w:tc>
        <w:tc>
          <w:tcPr>
            <w:tcW w:w="581" w:type="dxa"/>
          </w:tcPr>
          <w:p w:rsidR="0065154B" w:rsidRDefault="0065154B" w:rsidP="00430EC2">
            <w:pPr>
              <w:jc w:val="center"/>
              <w:rPr>
                <w:b/>
                <w:color w:val="2F5496" w:themeColor="accent5" w:themeShade="BF"/>
                <w:sz w:val="18"/>
                <w:szCs w:val="18"/>
              </w:rPr>
            </w:pPr>
            <w:r>
              <w:rPr>
                <w:b/>
                <w:color w:val="2F5496" w:themeColor="accent5" w:themeShade="BF"/>
                <w:sz w:val="18"/>
                <w:szCs w:val="18"/>
              </w:rPr>
              <w:t>1800</w:t>
            </w:r>
          </w:p>
        </w:tc>
        <w:tc>
          <w:tcPr>
            <w:tcW w:w="628" w:type="dxa"/>
          </w:tcPr>
          <w:p w:rsidR="0065154B" w:rsidRDefault="0065154B" w:rsidP="00430EC2">
            <w:pPr>
              <w:jc w:val="center"/>
              <w:rPr>
                <w:b/>
                <w:color w:val="2F5496" w:themeColor="accent5" w:themeShade="BF"/>
                <w:sz w:val="18"/>
                <w:szCs w:val="18"/>
              </w:rPr>
            </w:pPr>
            <w:r>
              <w:rPr>
                <w:b/>
                <w:color w:val="2F5496" w:themeColor="accent5" w:themeShade="BF"/>
                <w:sz w:val="18"/>
                <w:szCs w:val="18"/>
              </w:rPr>
              <w:t>116</w:t>
            </w:r>
          </w:p>
        </w:tc>
        <w:tc>
          <w:tcPr>
            <w:tcW w:w="1008" w:type="dxa"/>
          </w:tcPr>
          <w:p w:rsidR="0065154B" w:rsidRDefault="0065154B" w:rsidP="00430EC2">
            <w:pPr>
              <w:jc w:val="center"/>
              <w:rPr>
                <w:b/>
                <w:color w:val="2F5496" w:themeColor="accent5" w:themeShade="BF"/>
                <w:sz w:val="18"/>
                <w:szCs w:val="18"/>
              </w:rPr>
            </w:pPr>
            <w:r>
              <w:rPr>
                <w:b/>
                <w:color w:val="2F5496" w:themeColor="accent5" w:themeShade="BF"/>
                <w:sz w:val="18"/>
                <w:szCs w:val="18"/>
              </w:rPr>
              <w:t>208 800</w:t>
            </w:r>
          </w:p>
        </w:tc>
        <w:tc>
          <w:tcPr>
            <w:tcW w:w="821" w:type="dxa"/>
          </w:tcPr>
          <w:p w:rsidR="0065154B" w:rsidRDefault="0065154B" w:rsidP="00430EC2">
            <w:pPr>
              <w:jc w:val="center"/>
              <w:rPr>
                <w:b/>
                <w:color w:val="2F5496" w:themeColor="accent5" w:themeShade="BF"/>
                <w:sz w:val="18"/>
                <w:szCs w:val="18"/>
              </w:rPr>
            </w:pPr>
            <w:r>
              <w:rPr>
                <w:b/>
                <w:color w:val="2F5496" w:themeColor="accent5" w:themeShade="BF"/>
                <w:sz w:val="18"/>
                <w:szCs w:val="18"/>
              </w:rPr>
              <w:t>SF</w:t>
            </w:r>
          </w:p>
        </w:tc>
        <w:tc>
          <w:tcPr>
            <w:tcW w:w="430" w:type="dxa"/>
          </w:tcPr>
          <w:p w:rsidR="0065154B" w:rsidRDefault="00742E86" w:rsidP="00430EC2">
            <w:pPr>
              <w:jc w:val="center"/>
              <w:rPr>
                <w:b/>
                <w:color w:val="2F5496" w:themeColor="accent5" w:themeShade="BF"/>
                <w:sz w:val="18"/>
                <w:szCs w:val="18"/>
              </w:rPr>
            </w:pPr>
            <w:r>
              <w:rPr>
                <w:b/>
                <w:color w:val="2F5496" w:themeColor="accent5" w:themeShade="BF"/>
                <w:sz w:val="18"/>
                <w:szCs w:val="18"/>
              </w:rPr>
              <w:t>200</w:t>
            </w:r>
          </w:p>
        </w:tc>
        <w:tc>
          <w:tcPr>
            <w:tcW w:w="498" w:type="dxa"/>
          </w:tcPr>
          <w:p w:rsidR="0065154B" w:rsidRDefault="00742E86" w:rsidP="00430EC2">
            <w:pPr>
              <w:jc w:val="center"/>
              <w:rPr>
                <w:b/>
                <w:color w:val="2F5496" w:themeColor="accent5" w:themeShade="BF"/>
                <w:sz w:val="18"/>
                <w:szCs w:val="18"/>
              </w:rPr>
            </w:pPr>
            <w:r>
              <w:rPr>
                <w:b/>
                <w:color w:val="2F5496" w:themeColor="accent5" w:themeShade="BF"/>
                <w:sz w:val="18"/>
                <w:szCs w:val="18"/>
              </w:rPr>
              <w:t>115</w:t>
            </w:r>
          </w:p>
        </w:tc>
        <w:tc>
          <w:tcPr>
            <w:tcW w:w="877" w:type="dxa"/>
          </w:tcPr>
          <w:p w:rsidR="0065154B" w:rsidRDefault="00742E86" w:rsidP="00430EC2">
            <w:pPr>
              <w:jc w:val="center"/>
              <w:rPr>
                <w:b/>
                <w:color w:val="2F5496" w:themeColor="accent5" w:themeShade="BF"/>
                <w:sz w:val="18"/>
                <w:szCs w:val="18"/>
              </w:rPr>
            </w:pPr>
            <w:r>
              <w:rPr>
                <w:b/>
                <w:color w:val="2F5496" w:themeColor="accent5" w:themeShade="BF"/>
                <w:sz w:val="18"/>
                <w:szCs w:val="18"/>
              </w:rPr>
              <w:t>23 000</w:t>
            </w:r>
          </w:p>
        </w:tc>
      </w:tr>
      <w:tr w:rsidR="0065154B" w:rsidTr="00430EC2">
        <w:trPr>
          <w:jc w:val="center"/>
        </w:trPr>
        <w:tc>
          <w:tcPr>
            <w:tcW w:w="911" w:type="dxa"/>
          </w:tcPr>
          <w:p w:rsidR="0065154B" w:rsidRDefault="0065154B" w:rsidP="00430EC2">
            <w:pPr>
              <w:jc w:val="center"/>
              <w:rPr>
                <w:b/>
                <w:color w:val="2F5496" w:themeColor="accent5" w:themeShade="BF"/>
                <w:sz w:val="18"/>
                <w:szCs w:val="18"/>
              </w:rPr>
            </w:pPr>
            <w:r>
              <w:rPr>
                <w:b/>
                <w:color w:val="2F5496" w:themeColor="accent5" w:themeShade="BF"/>
                <w:sz w:val="18"/>
                <w:szCs w:val="18"/>
              </w:rPr>
              <w:t>TOTAL</w:t>
            </w:r>
          </w:p>
        </w:tc>
        <w:tc>
          <w:tcPr>
            <w:tcW w:w="581" w:type="dxa"/>
          </w:tcPr>
          <w:p w:rsidR="0065154B" w:rsidRDefault="0065154B" w:rsidP="00430EC2">
            <w:pPr>
              <w:jc w:val="center"/>
              <w:rPr>
                <w:b/>
                <w:color w:val="2F5496" w:themeColor="accent5" w:themeShade="BF"/>
                <w:sz w:val="18"/>
                <w:szCs w:val="18"/>
              </w:rPr>
            </w:pPr>
            <w:r>
              <w:rPr>
                <w:b/>
                <w:color w:val="2F5496" w:themeColor="accent5" w:themeShade="BF"/>
                <w:sz w:val="18"/>
                <w:szCs w:val="18"/>
              </w:rPr>
              <w:t>2200</w:t>
            </w:r>
          </w:p>
        </w:tc>
        <w:tc>
          <w:tcPr>
            <w:tcW w:w="628" w:type="dxa"/>
          </w:tcPr>
          <w:p w:rsidR="0065154B" w:rsidRDefault="00742E86" w:rsidP="00430EC2">
            <w:pPr>
              <w:jc w:val="center"/>
              <w:rPr>
                <w:b/>
                <w:color w:val="2F5496" w:themeColor="accent5" w:themeShade="BF"/>
                <w:sz w:val="18"/>
                <w:szCs w:val="18"/>
              </w:rPr>
            </w:pPr>
            <w:r>
              <w:rPr>
                <w:b/>
                <w:color w:val="2F5496" w:themeColor="accent5" w:themeShade="BF"/>
                <w:sz w:val="18"/>
                <w:szCs w:val="18"/>
              </w:rPr>
              <w:t>115</w:t>
            </w:r>
          </w:p>
        </w:tc>
        <w:tc>
          <w:tcPr>
            <w:tcW w:w="1008" w:type="dxa"/>
          </w:tcPr>
          <w:p w:rsidR="0065154B" w:rsidRDefault="00742E86" w:rsidP="00430EC2">
            <w:pPr>
              <w:jc w:val="center"/>
              <w:rPr>
                <w:b/>
                <w:color w:val="2F5496" w:themeColor="accent5" w:themeShade="BF"/>
                <w:sz w:val="18"/>
                <w:szCs w:val="18"/>
              </w:rPr>
            </w:pPr>
            <w:r>
              <w:rPr>
                <w:b/>
                <w:color w:val="2F5496" w:themeColor="accent5" w:themeShade="BF"/>
                <w:sz w:val="18"/>
                <w:szCs w:val="18"/>
              </w:rPr>
              <w:t>253 000</w:t>
            </w:r>
          </w:p>
        </w:tc>
        <w:tc>
          <w:tcPr>
            <w:tcW w:w="821" w:type="dxa"/>
          </w:tcPr>
          <w:p w:rsidR="0065154B" w:rsidRDefault="0065154B" w:rsidP="00430EC2">
            <w:pPr>
              <w:jc w:val="center"/>
              <w:rPr>
                <w:b/>
                <w:color w:val="2F5496" w:themeColor="accent5" w:themeShade="BF"/>
                <w:sz w:val="18"/>
                <w:szCs w:val="18"/>
              </w:rPr>
            </w:pPr>
            <w:r>
              <w:rPr>
                <w:b/>
                <w:color w:val="2F5496" w:themeColor="accent5" w:themeShade="BF"/>
                <w:sz w:val="18"/>
                <w:szCs w:val="18"/>
              </w:rPr>
              <w:t>TOTAL</w:t>
            </w:r>
          </w:p>
        </w:tc>
        <w:tc>
          <w:tcPr>
            <w:tcW w:w="430" w:type="dxa"/>
          </w:tcPr>
          <w:p w:rsidR="0065154B" w:rsidRDefault="00742E86" w:rsidP="00430EC2">
            <w:pPr>
              <w:jc w:val="center"/>
              <w:rPr>
                <w:b/>
                <w:color w:val="2F5496" w:themeColor="accent5" w:themeShade="BF"/>
                <w:sz w:val="18"/>
                <w:szCs w:val="18"/>
              </w:rPr>
            </w:pPr>
            <w:r>
              <w:rPr>
                <w:b/>
                <w:color w:val="2F5496" w:themeColor="accent5" w:themeShade="BF"/>
                <w:sz w:val="18"/>
                <w:szCs w:val="18"/>
              </w:rPr>
              <w:t>2200</w:t>
            </w:r>
          </w:p>
        </w:tc>
        <w:tc>
          <w:tcPr>
            <w:tcW w:w="498" w:type="dxa"/>
          </w:tcPr>
          <w:p w:rsidR="0065154B" w:rsidRDefault="00742E86" w:rsidP="00430EC2">
            <w:pPr>
              <w:jc w:val="center"/>
              <w:rPr>
                <w:b/>
                <w:color w:val="2F5496" w:themeColor="accent5" w:themeShade="BF"/>
                <w:sz w:val="18"/>
                <w:szCs w:val="18"/>
              </w:rPr>
            </w:pPr>
            <w:r>
              <w:rPr>
                <w:b/>
                <w:color w:val="2F5496" w:themeColor="accent5" w:themeShade="BF"/>
                <w:sz w:val="18"/>
                <w:szCs w:val="18"/>
              </w:rPr>
              <w:t>115</w:t>
            </w:r>
          </w:p>
        </w:tc>
        <w:tc>
          <w:tcPr>
            <w:tcW w:w="877" w:type="dxa"/>
          </w:tcPr>
          <w:p w:rsidR="0065154B" w:rsidRDefault="00742E86" w:rsidP="00430EC2">
            <w:pPr>
              <w:jc w:val="center"/>
              <w:rPr>
                <w:b/>
                <w:color w:val="2F5496" w:themeColor="accent5" w:themeShade="BF"/>
                <w:sz w:val="18"/>
                <w:szCs w:val="18"/>
              </w:rPr>
            </w:pPr>
            <w:r>
              <w:rPr>
                <w:b/>
                <w:color w:val="2F5496" w:themeColor="accent5" w:themeShade="BF"/>
                <w:sz w:val="18"/>
                <w:szCs w:val="18"/>
              </w:rPr>
              <w:t>253 000</w:t>
            </w:r>
          </w:p>
        </w:tc>
      </w:tr>
    </w:tbl>
    <w:p w:rsidR="0065154B" w:rsidRDefault="0065154B" w:rsidP="00C9300D">
      <w:pPr>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3001"/>
        <w:gridCol w:w="671"/>
        <w:gridCol w:w="537"/>
        <w:gridCol w:w="1008"/>
      </w:tblGrid>
      <w:tr w:rsidR="00742E86" w:rsidTr="00430EC2">
        <w:trPr>
          <w:jc w:val="center"/>
        </w:trPr>
        <w:tc>
          <w:tcPr>
            <w:tcW w:w="5217" w:type="dxa"/>
            <w:gridSpan w:val="4"/>
          </w:tcPr>
          <w:p w:rsidR="00742E86" w:rsidRDefault="00742E86" w:rsidP="00430EC2">
            <w:pPr>
              <w:jc w:val="center"/>
              <w:rPr>
                <w:b/>
                <w:color w:val="2F5496" w:themeColor="accent5" w:themeShade="BF"/>
                <w:sz w:val="18"/>
                <w:szCs w:val="18"/>
              </w:rPr>
            </w:pPr>
            <w:r>
              <w:rPr>
                <w:b/>
                <w:color w:val="2F5496" w:themeColor="accent5" w:themeShade="BF"/>
                <w:sz w:val="18"/>
                <w:szCs w:val="18"/>
              </w:rPr>
              <w:t>Coût de revient et résultat du produit PX 225</w:t>
            </w:r>
          </w:p>
        </w:tc>
      </w:tr>
      <w:tr w:rsidR="00742E86" w:rsidTr="00430EC2">
        <w:trPr>
          <w:jc w:val="center"/>
        </w:trPr>
        <w:tc>
          <w:tcPr>
            <w:tcW w:w="3001" w:type="dxa"/>
          </w:tcPr>
          <w:p w:rsidR="00742E86" w:rsidRDefault="00742E86" w:rsidP="00430EC2">
            <w:pPr>
              <w:rPr>
                <w:b/>
                <w:color w:val="2F5496" w:themeColor="accent5" w:themeShade="BF"/>
                <w:sz w:val="18"/>
                <w:szCs w:val="18"/>
              </w:rPr>
            </w:pPr>
          </w:p>
        </w:tc>
        <w:tc>
          <w:tcPr>
            <w:tcW w:w="671" w:type="dxa"/>
          </w:tcPr>
          <w:p w:rsidR="00742E86" w:rsidRDefault="00742E86" w:rsidP="00430EC2">
            <w:pPr>
              <w:jc w:val="center"/>
              <w:rPr>
                <w:b/>
                <w:color w:val="2F5496" w:themeColor="accent5" w:themeShade="BF"/>
                <w:sz w:val="18"/>
                <w:szCs w:val="18"/>
              </w:rPr>
            </w:pPr>
            <w:r>
              <w:rPr>
                <w:b/>
                <w:color w:val="2F5496" w:themeColor="accent5" w:themeShade="BF"/>
                <w:sz w:val="18"/>
                <w:szCs w:val="18"/>
              </w:rPr>
              <w:t>Q</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Pu</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Montant</w:t>
            </w:r>
          </w:p>
        </w:tc>
      </w:tr>
      <w:tr w:rsidR="00742E86" w:rsidTr="00430EC2">
        <w:trPr>
          <w:jc w:val="center"/>
        </w:trPr>
        <w:tc>
          <w:tcPr>
            <w:tcW w:w="3001" w:type="dxa"/>
          </w:tcPr>
          <w:p w:rsidR="00742E86" w:rsidRDefault="00742E86" w:rsidP="00430EC2">
            <w:pPr>
              <w:rPr>
                <w:b/>
                <w:color w:val="2F5496" w:themeColor="accent5" w:themeShade="BF"/>
                <w:sz w:val="18"/>
                <w:szCs w:val="18"/>
              </w:rPr>
            </w:pPr>
            <w:r>
              <w:rPr>
                <w:b/>
                <w:color w:val="2F5496" w:themeColor="accent5" w:themeShade="BF"/>
                <w:sz w:val="18"/>
                <w:szCs w:val="18"/>
              </w:rPr>
              <w:t>Production vendue</w:t>
            </w:r>
          </w:p>
        </w:tc>
        <w:tc>
          <w:tcPr>
            <w:tcW w:w="671" w:type="dxa"/>
          </w:tcPr>
          <w:p w:rsidR="00742E86" w:rsidRDefault="00742E86" w:rsidP="00430EC2">
            <w:pPr>
              <w:jc w:val="center"/>
              <w:rPr>
                <w:b/>
                <w:color w:val="2F5496" w:themeColor="accent5" w:themeShade="BF"/>
                <w:sz w:val="18"/>
                <w:szCs w:val="18"/>
              </w:rPr>
            </w:pPr>
            <w:r>
              <w:rPr>
                <w:b/>
                <w:color w:val="2F5496" w:themeColor="accent5" w:themeShade="BF"/>
                <w:sz w:val="18"/>
                <w:szCs w:val="18"/>
              </w:rPr>
              <w:t>2000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115</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230 000</w:t>
            </w:r>
          </w:p>
        </w:tc>
      </w:tr>
      <w:tr w:rsidR="00742E86" w:rsidTr="00430EC2">
        <w:trPr>
          <w:jc w:val="center"/>
        </w:trPr>
        <w:tc>
          <w:tcPr>
            <w:tcW w:w="3001" w:type="dxa"/>
          </w:tcPr>
          <w:p w:rsidR="00742E86" w:rsidRDefault="00742E86" w:rsidP="00430EC2">
            <w:pPr>
              <w:rPr>
                <w:b/>
                <w:color w:val="2F5496" w:themeColor="accent5" w:themeShade="BF"/>
                <w:sz w:val="18"/>
                <w:szCs w:val="18"/>
              </w:rPr>
            </w:pPr>
            <w:r>
              <w:rPr>
                <w:b/>
                <w:color w:val="2F5496" w:themeColor="accent5" w:themeShade="BF"/>
                <w:sz w:val="18"/>
                <w:szCs w:val="18"/>
              </w:rPr>
              <w:t>Frais de distribution</w:t>
            </w:r>
          </w:p>
        </w:tc>
        <w:tc>
          <w:tcPr>
            <w:tcW w:w="671" w:type="dxa"/>
          </w:tcPr>
          <w:p w:rsidR="00742E86" w:rsidRDefault="00742E86" w:rsidP="00430EC2">
            <w:pPr>
              <w:jc w:val="center"/>
              <w:rPr>
                <w:b/>
                <w:color w:val="2F5496" w:themeColor="accent5" w:themeShade="BF"/>
                <w:sz w:val="18"/>
                <w:szCs w:val="18"/>
              </w:rPr>
            </w:pPr>
            <w:r>
              <w:rPr>
                <w:b/>
                <w:color w:val="2F5496" w:themeColor="accent5" w:themeShade="BF"/>
                <w:sz w:val="18"/>
                <w:szCs w:val="18"/>
              </w:rPr>
              <w:t>2000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10</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20 000</w:t>
            </w:r>
          </w:p>
        </w:tc>
      </w:tr>
      <w:tr w:rsidR="00742E86" w:rsidTr="00430EC2">
        <w:trPr>
          <w:jc w:val="center"/>
        </w:trPr>
        <w:tc>
          <w:tcPr>
            <w:tcW w:w="3001" w:type="dxa"/>
          </w:tcPr>
          <w:p w:rsidR="00742E86" w:rsidRDefault="00742E86" w:rsidP="00430EC2">
            <w:pPr>
              <w:jc w:val="right"/>
              <w:rPr>
                <w:b/>
                <w:color w:val="2F5496" w:themeColor="accent5" w:themeShade="BF"/>
                <w:sz w:val="18"/>
                <w:szCs w:val="18"/>
              </w:rPr>
            </w:pPr>
            <w:r>
              <w:rPr>
                <w:b/>
                <w:color w:val="2F5496" w:themeColor="accent5" w:themeShade="BF"/>
                <w:sz w:val="18"/>
                <w:szCs w:val="18"/>
              </w:rPr>
              <w:t>TOTAL COUT DE REVIENT</w:t>
            </w:r>
          </w:p>
        </w:tc>
        <w:tc>
          <w:tcPr>
            <w:tcW w:w="671" w:type="dxa"/>
          </w:tcPr>
          <w:p w:rsidR="00742E86" w:rsidRDefault="00742E86" w:rsidP="00430EC2">
            <w:pPr>
              <w:jc w:val="center"/>
              <w:rPr>
                <w:b/>
                <w:color w:val="2F5496" w:themeColor="accent5" w:themeShade="BF"/>
                <w:sz w:val="18"/>
                <w:szCs w:val="18"/>
              </w:rPr>
            </w:pPr>
            <w:r>
              <w:rPr>
                <w:b/>
                <w:color w:val="2F5496" w:themeColor="accent5" w:themeShade="BF"/>
                <w:sz w:val="18"/>
                <w:szCs w:val="18"/>
              </w:rPr>
              <w:t>2000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125</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250 000</w:t>
            </w:r>
          </w:p>
        </w:tc>
      </w:tr>
      <w:tr w:rsidR="00742E86" w:rsidTr="00430EC2">
        <w:trPr>
          <w:jc w:val="center"/>
        </w:trPr>
        <w:tc>
          <w:tcPr>
            <w:tcW w:w="3001" w:type="dxa"/>
          </w:tcPr>
          <w:p w:rsidR="00742E86" w:rsidRDefault="00742E86" w:rsidP="00430EC2">
            <w:pPr>
              <w:jc w:val="right"/>
              <w:rPr>
                <w:b/>
                <w:color w:val="2F5496" w:themeColor="accent5" w:themeShade="BF"/>
                <w:sz w:val="18"/>
                <w:szCs w:val="18"/>
              </w:rPr>
            </w:pPr>
            <w:r>
              <w:rPr>
                <w:b/>
                <w:color w:val="2F5496" w:themeColor="accent5" w:themeShade="BF"/>
                <w:sz w:val="18"/>
                <w:szCs w:val="18"/>
              </w:rPr>
              <w:t>CHIFFRE D’AFFAIRES</w:t>
            </w:r>
          </w:p>
        </w:tc>
        <w:tc>
          <w:tcPr>
            <w:tcW w:w="671" w:type="dxa"/>
          </w:tcPr>
          <w:p w:rsidR="00742E86" w:rsidRDefault="00742E86" w:rsidP="00430EC2">
            <w:pPr>
              <w:jc w:val="center"/>
              <w:rPr>
                <w:b/>
                <w:color w:val="2F5496" w:themeColor="accent5" w:themeShade="BF"/>
                <w:sz w:val="18"/>
                <w:szCs w:val="18"/>
              </w:rPr>
            </w:pPr>
            <w:r>
              <w:rPr>
                <w:b/>
                <w:color w:val="2F5496" w:themeColor="accent5" w:themeShade="BF"/>
                <w:sz w:val="18"/>
                <w:szCs w:val="18"/>
              </w:rPr>
              <w:t>2000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128</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256 000</w:t>
            </w:r>
          </w:p>
        </w:tc>
      </w:tr>
    </w:tbl>
    <w:p w:rsidR="00742E86" w:rsidRDefault="00742E86" w:rsidP="00C9300D">
      <w:pPr>
        <w:rPr>
          <w:b/>
          <w:color w:val="2F5496" w:themeColor="accent5" w:themeShade="BF"/>
          <w:sz w:val="18"/>
          <w:szCs w:val="18"/>
        </w:rPr>
      </w:pPr>
    </w:p>
    <w:p w:rsidR="00742E86" w:rsidRPr="00C9300D" w:rsidRDefault="00742E86" w:rsidP="00C9300D">
      <w:pPr>
        <w:rPr>
          <w:b/>
          <w:color w:val="2F5496" w:themeColor="accent5" w:themeShade="BF"/>
          <w:sz w:val="18"/>
          <w:szCs w:val="18"/>
        </w:rPr>
      </w:pPr>
    </w:p>
    <w:p w:rsidR="00D35A51" w:rsidRPr="00742E86" w:rsidRDefault="00D35A51" w:rsidP="006250C2">
      <w:pPr>
        <w:pStyle w:val="Paragraphedeliste"/>
        <w:numPr>
          <w:ilvl w:val="0"/>
          <w:numId w:val="33"/>
        </w:numPr>
        <w:rPr>
          <w:b/>
          <w:color w:val="2F5496" w:themeColor="accent5" w:themeShade="BF"/>
          <w:sz w:val="18"/>
          <w:szCs w:val="18"/>
        </w:rPr>
      </w:pPr>
      <w:r w:rsidRPr="00742E86">
        <w:rPr>
          <w:b/>
          <w:color w:val="2F5496" w:themeColor="accent5" w:themeShade="BF"/>
          <w:sz w:val="18"/>
          <w:szCs w:val="18"/>
        </w:rPr>
        <w:t>En supposant que les coûts sont restés inchangés toute l’année N et que l’entreprise a vendu 24 000 composants PX225, quel est le résultat réalisé fin N ?</w:t>
      </w:r>
    </w:p>
    <w:p w:rsidR="00742E86" w:rsidRDefault="00742E86" w:rsidP="00D35A51">
      <w:pPr>
        <w:pStyle w:val="Paragraphedeliste"/>
        <w:rPr>
          <w:b/>
          <w:sz w:val="18"/>
          <w:szCs w:val="18"/>
          <w:u w:val="single"/>
        </w:rPr>
      </w:pPr>
    </w:p>
    <w:tbl>
      <w:tblPr>
        <w:tblStyle w:val="Grilledutableau"/>
        <w:tblW w:w="0" w:type="auto"/>
        <w:jc w:val="center"/>
        <w:tblLook w:val="04A0" w:firstRow="1" w:lastRow="0" w:firstColumn="1" w:lastColumn="0" w:noHBand="0" w:noVBand="1"/>
      </w:tblPr>
      <w:tblGrid>
        <w:gridCol w:w="3001"/>
        <w:gridCol w:w="894"/>
        <w:gridCol w:w="537"/>
        <w:gridCol w:w="1008"/>
      </w:tblGrid>
      <w:tr w:rsidR="00742E86" w:rsidTr="00430EC2">
        <w:trPr>
          <w:jc w:val="center"/>
        </w:trPr>
        <w:tc>
          <w:tcPr>
            <w:tcW w:w="5440" w:type="dxa"/>
            <w:gridSpan w:val="4"/>
          </w:tcPr>
          <w:p w:rsidR="00742E86" w:rsidRDefault="00742E86" w:rsidP="00430EC2">
            <w:pPr>
              <w:jc w:val="center"/>
              <w:rPr>
                <w:b/>
                <w:color w:val="2F5496" w:themeColor="accent5" w:themeShade="BF"/>
                <w:sz w:val="18"/>
                <w:szCs w:val="18"/>
              </w:rPr>
            </w:pPr>
            <w:r>
              <w:rPr>
                <w:b/>
                <w:color w:val="2F5496" w:themeColor="accent5" w:themeShade="BF"/>
                <w:sz w:val="18"/>
                <w:szCs w:val="18"/>
              </w:rPr>
              <w:t>Résultat du produit PX 225 (A l’année)</w:t>
            </w:r>
          </w:p>
        </w:tc>
      </w:tr>
      <w:tr w:rsidR="00742E86" w:rsidTr="00430EC2">
        <w:trPr>
          <w:jc w:val="center"/>
        </w:trPr>
        <w:tc>
          <w:tcPr>
            <w:tcW w:w="3001" w:type="dxa"/>
          </w:tcPr>
          <w:p w:rsidR="00742E86" w:rsidRDefault="00742E86" w:rsidP="00430EC2">
            <w:pPr>
              <w:rPr>
                <w:b/>
                <w:color w:val="2F5496" w:themeColor="accent5" w:themeShade="BF"/>
                <w:sz w:val="18"/>
                <w:szCs w:val="18"/>
              </w:rPr>
            </w:pPr>
          </w:p>
        </w:tc>
        <w:tc>
          <w:tcPr>
            <w:tcW w:w="894" w:type="dxa"/>
          </w:tcPr>
          <w:p w:rsidR="00742E86" w:rsidRDefault="00742E86" w:rsidP="00430EC2">
            <w:pPr>
              <w:jc w:val="center"/>
              <w:rPr>
                <w:b/>
                <w:color w:val="2F5496" w:themeColor="accent5" w:themeShade="BF"/>
                <w:sz w:val="18"/>
                <w:szCs w:val="18"/>
              </w:rPr>
            </w:pPr>
            <w:r>
              <w:rPr>
                <w:b/>
                <w:color w:val="2F5496" w:themeColor="accent5" w:themeShade="BF"/>
                <w:sz w:val="18"/>
                <w:szCs w:val="18"/>
              </w:rPr>
              <w:t>Q</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Pu</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Montant</w:t>
            </w:r>
          </w:p>
        </w:tc>
      </w:tr>
      <w:tr w:rsidR="00742E86" w:rsidTr="00430EC2">
        <w:trPr>
          <w:jc w:val="center"/>
        </w:trPr>
        <w:tc>
          <w:tcPr>
            <w:tcW w:w="3001" w:type="dxa"/>
          </w:tcPr>
          <w:p w:rsidR="00742E86" w:rsidRDefault="00742E86" w:rsidP="00430EC2">
            <w:pPr>
              <w:rPr>
                <w:b/>
                <w:color w:val="2F5496" w:themeColor="accent5" w:themeShade="BF"/>
                <w:sz w:val="18"/>
                <w:szCs w:val="18"/>
              </w:rPr>
            </w:pPr>
            <w:r>
              <w:rPr>
                <w:b/>
                <w:color w:val="2F5496" w:themeColor="accent5" w:themeShade="BF"/>
                <w:sz w:val="18"/>
                <w:szCs w:val="18"/>
              </w:rPr>
              <w:t>Chiffre d’affaires à l’année</w:t>
            </w:r>
          </w:p>
        </w:tc>
        <w:tc>
          <w:tcPr>
            <w:tcW w:w="894" w:type="dxa"/>
          </w:tcPr>
          <w:p w:rsidR="00742E86" w:rsidRDefault="00742E86" w:rsidP="00430EC2">
            <w:pPr>
              <w:jc w:val="center"/>
              <w:rPr>
                <w:b/>
                <w:color w:val="2F5496" w:themeColor="accent5" w:themeShade="BF"/>
                <w:sz w:val="18"/>
                <w:szCs w:val="18"/>
              </w:rPr>
            </w:pPr>
            <w:r>
              <w:rPr>
                <w:b/>
                <w:color w:val="2F5496" w:themeColor="accent5" w:themeShade="BF"/>
                <w:sz w:val="18"/>
                <w:szCs w:val="18"/>
              </w:rPr>
              <w:t>24 000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128</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3 072 000</w:t>
            </w:r>
          </w:p>
        </w:tc>
      </w:tr>
      <w:tr w:rsidR="00742E86" w:rsidTr="00430EC2">
        <w:trPr>
          <w:jc w:val="center"/>
        </w:trPr>
        <w:tc>
          <w:tcPr>
            <w:tcW w:w="3001" w:type="dxa"/>
          </w:tcPr>
          <w:p w:rsidR="00742E86" w:rsidRDefault="00742E86" w:rsidP="00430EC2">
            <w:pPr>
              <w:rPr>
                <w:b/>
                <w:color w:val="2F5496" w:themeColor="accent5" w:themeShade="BF"/>
                <w:sz w:val="18"/>
                <w:szCs w:val="18"/>
              </w:rPr>
            </w:pPr>
            <w:r>
              <w:rPr>
                <w:b/>
                <w:color w:val="2F5496" w:themeColor="accent5" w:themeShade="BF"/>
                <w:sz w:val="18"/>
                <w:szCs w:val="18"/>
              </w:rPr>
              <w:t>Coût de revient</w:t>
            </w:r>
          </w:p>
        </w:tc>
        <w:tc>
          <w:tcPr>
            <w:tcW w:w="894" w:type="dxa"/>
          </w:tcPr>
          <w:p w:rsidR="00742E86" w:rsidRDefault="00742E86" w:rsidP="00430EC2">
            <w:pPr>
              <w:jc w:val="center"/>
              <w:rPr>
                <w:b/>
                <w:color w:val="2F5496" w:themeColor="accent5" w:themeShade="BF"/>
                <w:sz w:val="18"/>
                <w:szCs w:val="18"/>
              </w:rPr>
            </w:pPr>
            <w:r>
              <w:rPr>
                <w:b/>
                <w:color w:val="2F5496" w:themeColor="accent5" w:themeShade="BF"/>
                <w:sz w:val="18"/>
                <w:szCs w:val="18"/>
              </w:rPr>
              <w:t>24 000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125</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3 000 000</w:t>
            </w:r>
          </w:p>
        </w:tc>
      </w:tr>
      <w:tr w:rsidR="00742E86" w:rsidTr="00430EC2">
        <w:trPr>
          <w:jc w:val="center"/>
        </w:trPr>
        <w:tc>
          <w:tcPr>
            <w:tcW w:w="3001" w:type="dxa"/>
          </w:tcPr>
          <w:p w:rsidR="00742E86" w:rsidRDefault="00742E86" w:rsidP="00430EC2">
            <w:pPr>
              <w:jc w:val="right"/>
              <w:rPr>
                <w:b/>
                <w:color w:val="2F5496" w:themeColor="accent5" w:themeShade="BF"/>
                <w:sz w:val="18"/>
                <w:szCs w:val="18"/>
              </w:rPr>
            </w:pPr>
            <w:r>
              <w:rPr>
                <w:b/>
                <w:color w:val="2F5496" w:themeColor="accent5" w:themeShade="BF"/>
                <w:sz w:val="18"/>
                <w:szCs w:val="18"/>
              </w:rPr>
              <w:t>RESULTAT</w:t>
            </w:r>
          </w:p>
        </w:tc>
        <w:tc>
          <w:tcPr>
            <w:tcW w:w="894" w:type="dxa"/>
          </w:tcPr>
          <w:p w:rsidR="00742E86" w:rsidRDefault="00742E86" w:rsidP="00430EC2">
            <w:pPr>
              <w:jc w:val="center"/>
              <w:rPr>
                <w:b/>
                <w:color w:val="2F5496" w:themeColor="accent5" w:themeShade="BF"/>
                <w:sz w:val="18"/>
                <w:szCs w:val="18"/>
              </w:rPr>
            </w:pPr>
            <w:r>
              <w:rPr>
                <w:b/>
                <w:color w:val="2F5496" w:themeColor="accent5" w:themeShade="BF"/>
                <w:sz w:val="18"/>
                <w:szCs w:val="18"/>
              </w:rPr>
              <w:t>24 000</w:t>
            </w:r>
          </w:p>
        </w:tc>
        <w:tc>
          <w:tcPr>
            <w:tcW w:w="537" w:type="dxa"/>
          </w:tcPr>
          <w:p w:rsidR="00742E86" w:rsidRDefault="00742E86" w:rsidP="00430EC2">
            <w:pPr>
              <w:jc w:val="center"/>
              <w:rPr>
                <w:b/>
                <w:color w:val="2F5496" w:themeColor="accent5" w:themeShade="BF"/>
                <w:sz w:val="18"/>
                <w:szCs w:val="18"/>
              </w:rPr>
            </w:pPr>
            <w:r>
              <w:rPr>
                <w:b/>
                <w:color w:val="2F5496" w:themeColor="accent5" w:themeShade="BF"/>
                <w:sz w:val="18"/>
                <w:szCs w:val="18"/>
              </w:rPr>
              <w:t>3</w:t>
            </w:r>
          </w:p>
        </w:tc>
        <w:tc>
          <w:tcPr>
            <w:tcW w:w="1008" w:type="dxa"/>
          </w:tcPr>
          <w:p w:rsidR="00742E86" w:rsidRDefault="00742E86" w:rsidP="00430EC2">
            <w:pPr>
              <w:jc w:val="center"/>
              <w:rPr>
                <w:b/>
                <w:color w:val="2F5496" w:themeColor="accent5" w:themeShade="BF"/>
                <w:sz w:val="18"/>
                <w:szCs w:val="18"/>
              </w:rPr>
            </w:pPr>
            <w:r>
              <w:rPr>
                <w:b/>
                <w:color w:val="2F5496" w:themeColor="accent5" w:themeShade="BF"/>
                <w:sz w:val="18"/>
                <w:szCs w:val="18"/>
              </w:rPr>
              <w:t>72 000</w:t>
            </w:r>
          </w:p>
        </w:tc>
      </w:tr>
    </w:tbl>
    <w:p w:rsidR="00742E86" w:rsidRDefault="00742E86" w:rsidP="00D35A51">
      <w:pPr>
        <w:pStyle w:val="Paragraphedeliste"/>
        <w:rPr>
          <w:b/>
          <w:sz w:val="18"/>
          <w:szCs w:val="18"/>
          <w:u w:val="single"/>
        </w:rPr>
      </w:pPr>
    </w:p>
    <w:p w:rsidR="00742E86" w:rsidRDefault="00742E86" w:rsidP="00D35A51">
      <w:pPr>
        <w:pStyle w:val="Paragraphedeliste"/>
        <w:rPr>
          <w:b/>
          <w:sz w:val="18"/>
          <w:szCs w:val="18"/>
          <w:u w:val="single"/>
        </w:rPr>
      </w:pPr>
    </w:p>
    <w:p w:rsidR="00D35A51" w:rsidRPr="00742E86" w:rsidRDefault="00D35A51" w:rsidP="00D35A51">
      <w:pPr>
        <w:pStyle w:val="Paragraphedeliste"/>
        <w:rPr>
          <w:b/>
          <w:color w:val="2F5496" w:themeColor="accent5" w:themeShade="BF"/>
          <w:sz w:val="18"/>
          <w:szCs w:val="18"/>
          <w:u w:val="single"/>
        </w:rPr>
      </w:pPr>
      <w:r w:rsidRPr="00742E86">
        <w:rPr>
          <w:b/>
          <w:color w:val="2F5496" w:themeColor="accent5" w:themeShade="BF"/>
          <w:sz w:val="18"/>
          <w:szCs w:val="18"/>
          <w:u w:val="single"/>
        </w:rPr>
        <w:t>Etude prévisionnelle pour N+1</w:t>
      </w:r>
    </w:p>
    <w:p w:rsidR="00D35A51" w:rsidRPr="00742E86" w:rsidRDefault="00D35A51" w:rsidP="00D35A51">
      <w:pPr>
        <w:rPr>
          <w:b/>
          <w:color w:val="2F5496" w:themeColor="accent5" w:themeShade="BF"/>
          <w:sz w:val="18"/>
          <w:szCs w:val="18"/>
        </w:rPr>
      </w:pPr>
      <w:r w:rsidRPr="00742E86">
        <w:rPr>
          <w:b/>
          <w:color w:val="2F5496" w:themeColor="accent5" w:themeShade="BF"/>
          <w:sz w:val="18"/>
          <w:szCs w:val="18"/>
        </w:rPr>
        <w:t>L’entreprise envisage de se doter d’une capacité de production de 40 000 composants en N+1. A cette fin il est prévu d’acquérir du matériel nouveau, de baisser le prix de vente du composant, et de lancer une campagne publicitaire pour acquérir les nouveaux marchés. Les renseignements concernant ce projet figurent en annexe 2.</w:t>
      </w:r>
    </w:p>
    <w:p w:rsidR="00D35A51" w:rsidRDefault="00D35A51" w:rsidP="006250C2">
      <w:pPr>
        <w:pStyle w:val="Paragraphedeliste"/>
        <w:numPr>
          <w:ilvl w:val="0"/>
          <w:numId w:val="34"/>
        </w:numPr>
        <w:rPr>
          <w:sz w:val="18"/>
          <w:szCs w:val="18"/>
        </w:rPr>
      </w:pPr>
      <w:r>
        <w:rPr>
          <w:sz w:val="18"/>
          <w:szCs w:val="18"/>
        </w:rPr>
        <w:t>Calculez le nouveau prix de vente en N+1. Vérifiez que les charges fixes totales sont de 680 000 € en N+1.</w:t>
      </w:r>
    </w:p>
    <w:p w:rsidR="00D35A51" w:rsidRDefault="00D35A51" w:rsidP="006250C2">
      <w:pPr>
        <w:pStyle w:val="Paragraphedeliste"/>
        <w:numPr>
          <w:ilvl w:val="0"/>
          <w:numId w:val="34"/>
        </w:numPr>
        <w:rPr>
          <w:sz w:val="18"/>
          <w:szCs w:val="18"/>
        </w:rPr>
      </w:pPr>
      <w:r>
        <w:rPr>
          <w:sz w:val="18"/>
          <w:szCs w:val="18"/>
        </w:rPr>
        <w:t>Si on considère que le coût de revient du composant</w:t>
      </w:r>
      <w:r w:rsidR="00A203E0">
        <w:rPr>
          <w:sz w:val="18"/>
          <w:szCs w:val="18"/>
        </w:rPr>
        <w:t xml:space="preserve"> PX225 est de 125 € et comprend 80 % de charges variables, quelle sera la marge sur coût variable par produit. Combien de produits l’entreprise doit-elle vendre en N+1 pour rentabiliser son projet ?</w:t>
      </w:r>
    </w:p>
    <w:p w:rsidR="00A203E0" w:rsidRDefault="00A203E0" w:rsidP="006250C2">
      <w:pPr>
        <w:pStyle w:val="Paragraphedeliste"/>
        <w:numPr>
          <w:ilvl w:val="0"/>
          <w:numId w:val="34"/>
        </w:numPr>
        <w:rPr>
          <w:sz w:val="18"/>
          <w:szCs w:val="18"/>
        </w:rPr>
      </w:pPr>
      <w:r>
        <w:rPr>
          <w:sz w:val="18"/>
          <w:szCs w:val="18"/>
        </w:rPr>
        <w:t>Si le nombre de produits vendus est de 36 000 dans l’année N+1, quel sera le point mort ? La marge de sécurité ? Concluez.</w:t>
      </w:r>
    </w:p>
    <w:p w:rsidR="00A203E0" w:rsidRDefault="00A203E0" w:rsidP="006250C2">
      <w:pPr>
        <w:pStyle w:val="Paragraphedeliste"/>
        <w:numPr>
          <w:ilvl w:val="0"/>
          <w:numId w:val="34"/>
        </w:numPr>
        <w:rPr>
          <w:sz w:val="18"/>
          <w:szCs w:val="18"/>
        </w:rPr>
      </w:pPr>
      <w:r>
        <w:rPr>
          <w:sz w:val="18"/>
          <w:szCs w:val="18"/>
        </w:rPr>
        <w:t>Quel sera le résultat en N+1 si les 36 000 produits sont vendus au même prix sur le marché français ?</w:t>
      </w:r>
    </w:p>
    <w:p w:rsidR="00A203E0" w:rsidRDefault="00A203E0" w:rsidP="006250C2">
      <w:pPr>
        <w:pStyle w:val="Paragraphedeliste"/>
        <w:numPr>
          <w:ilvl w:val="0"/>
          <w:numId w:val="34"/>
        </w:numPr>
        <w:rPr>
          <w:sz w:val="18"/>
          <w:szCs w:val="18"/>
        </w:rPr>
      </w:pPr>
      <w:r>
        <w:rPr>
          <w:sz w:val="18"/>
          <w:szCs w:val="18"/>
        </w:rPr>
        <w:t>L’entreprise Nacel décide de casser ses prix pour se positionner sur les nouveaux marchés européens. Quel sera le prix de vente minimum qu’elle pourra envisager de fixer aux futurs clients européens ?</w:t>
      </w:r>
    </w:p>
    <w:p w:rsidR="00A203E0" w:rsidRDefault="00A203E0" w:rsidP="006250C2">
      <w:pPr>
        <w:pStyle w:val="Paragraphedeliste"/>
        <w:numPr>
          <w:ilvl w:val="0"/>
          <w:numId w:val="34"/>
        </w:numPr>
        <w:rPr>
          <w:sz w:val="18"/>
          <w:szCs w:val="18"/>
        </w:rPr>
      </w:pPr>
      <w:r>
        <w:rPr>
          <w:sz w:val="18"/>
          <w:szCs w:val="18"/>
        </w:rPr>
        <w:t>Un client allemand lui propose une commande de 2000 produits au prix de 110 €. Doit-elle accepter cette commande ?</w:t>
      </w:r>
    </w:p>
    <w:p w:rsidR="00A203E0" w:rsidRDefault="00A203E0" w:rsidP="006250C2">
      <w:pPr>
        <w:pStyle w:val="Paragraphedeliste"/>
        <w:numPr>
          <w:ilvl w:val="0"/>
          <w:numId w:val="34"/>
        </w:numPr>
        <w:rPr>
          <w:sz w:val="18"/>
          <w:szCs w:val="18"/>
        </w:rPr>
      </w:pPr>
      <w:r>
        <w:rPr>
          <w:sz w:val="18"/>
          <w:szCs w:val="18"/>
        </w:rPr>
        <w:t>Si la commande est acceptée, quelle sera la conséquence sur le résultat de l’entreprise en N+1 ?</w:t>
      </w:r>
    </w:p>
    <w:p w:rsidR="00D35A51" w:rsidRDefault="00A203E0" w:rsidP="006250C2">
      <w:pPr>
        <w:pStyle w:val="Paragraphedeliste"/>
        <w:numPr>
          <w:ilvl w:val="0"/>
          <w:numId w:val="34"/>
        </w:numPr>
        <w:rPr>
          <w:sz w:val="18"/>
          <w:szCs w:val="18"/>
        </w:rPr>
      </w:pPr>
      <w:r>
        <w:rPr>
          <w:sz w:val="18"/>
          <w:szCs w:val="18"/>
        </w:rPr>
        <w:t>Comparez les résultats obtenus en N et N+1 et concluez sur l’opportunité du projet.</w:t>
      </w:r>
    </w:p>
    <w:p w:rsidR="00C577BA" w:rsidRDefault="00C577BA" w:rsidP="00A203E0">
      <w:pPr>
        <w:ind w:firstLine="708"/>
        <w:rPr>
          <w:b/>
          <w:sz w:val="18"/>
          <w:szCs w:val="18"/>
          <w:u w:val="single"/>
        </w:rPr>
      </w:pPr>
    </w:p>
    <w:p w:rsidR="00C577BA" w:rsidRDefault="00C577BA" w:rsidP="00A203E0">
      <w:pPr>
        <w:ind w:firstLine="708"/>
        <w:rPr>
          <w:b/>
          <w:sz w:val="18"/>
          <w:szCs w:val="18"/>
          <w:u w:val="single"/>
        </w:rPr>
      </w:pPr>
    </w:p>
    <w:p w:rsidR="00C577BA" w:rsidRDefault="00C577BA" w:rsidP="00A203E0">
      <w:pPr>
        <w:ind w:firstLine="708"/>
        <w:rPr>
          <w:b/>
          <w:sz w:val="18"/>
          <w:szCs w:val="18"/>
          <w:u w:val="single"/>
        </w:rPr>
      </w:pPr>
    </w:p>
    <w:p w:rsidR="00C577BA" w:rsidRDefault="00C577BA" w:rsidP="00A203E0">
      <w:pPr>
        <w:ind w:firstLine="708"/>
        <w:rPr>
          <w:b/>
          <w:sz w:val="18"/>
          <w:szCs w:val="18"/>
          <w:u w:val="single"/>
        </w:rPr>
      </w:pPr>
    </w:p>
    <w:p w:rsidR="00C577BA" w:rsidRDefault="00C577BA" w:rsidP="00A203E0">
      <w:pPr>
        <w:ind w:firstLine="708"/>
        <w:rPr>
          <w:b/>
          <w:sz w:val="18"/>
          <w:szCs w:val="18"/>
          <w:u w:val="single"/>
        </w:rPr>
      </w:pPr>
    </w:p>
    <w:p w:rsidR="00C577BA" w:rsidRDefault="00C577BA" w:rsidP="00A203E0">
      <w:pPr>
        <w:ind w:firstLine="708"/>
        <w:rPr>
          <w:b/>
          <w:sz w:val="18"/>
          <w:szCs w:val="18"/>
          <w:u w:val="single"/>
        </w:rPr>
      </w:pPr>
    </w:p>
    <w:p w:rsidR="00C577BA" w:rsidRPr="00742E86" w:rsidRDefault="00C577BA" w:rsidP="00A203E0">
      <w:pPr>
        <w:ind w:firstLine="708"/>
        <w:rPr>
          <w:b/>
          <w:color w:val="2F5496" w:themeColor="accent5" w:themeShade="BF"/>
          <w:sz w:val="18"/>
          <w:szCs w:val="18"/>
          <w:u w:val="single"/>
        </w:rPr>
      </w:pPr>
    </w:p>
    <w:p w:rsidR="00A203E0" w:rsidRPr="00742E86" w:rsidRDefault="00A203E0" w:rsidP="00A203E0">
      <w:pPr>
        <w:ind w:firstLine="708"/>
        <w:rPr>
          <w:b/>
          <w:color w:val="2F5496" w:themeColor="accent5" w:themeShade="BF"/>
          <w:sz w:val="20"/>
          <w:szCs w:val="18"/>
          <w:u w:val="single"/>
        </w:rPr>
      </w:pPr>
      <w:r w:rsidRPr="00742E86">
        <w:rPr>
          <w:b/>
          <w:color w:val="2F5496" w:themeColor="accent5" w:themeShade="BF"/>
          <w:sz w:val="20"/>
          <w:szCs w:val="18"/>
          <w:u w:val="single"/>
        </w:rPr>
        <w:t>Annexe 1 : Données du mois de janvier N</w:t>
      </w:r>
    </w:p>
    <w:p w:rsidR="00A203E0" w:rsidRPr="00742E86" w:rsidRDefault="00A203E0" w:rsidP="00A203E0">
      <w:pPr>
        <w:rPr>
          <w:b/>
          <w:color w:val="2F5496" w:themeColor="accent5" w:themeShade="BF"/>
          <w:sz w:val="18"/>
          <w:szCs w:val="18"/>
          <w:u w:val="single"/>
        </w:rPr>
      </w:pPr>
      <w:r w:rsidRPr="00742E86">
        <w:rPr>
          <w:b/>
          <w:color w:val="2F5496" w:themeColor="accent5" w:themeShade="BF"/>
          <w:sz w:val="18"/>
          <w:szCs w:val="18"/>
          <w:u w:val="single"/>
        </w:rPr>
        <w:t>Stocks en début de mois :</w:t>
      </w:r>
    </w:p>
    <w:p w:rsidR="00A203E0" w:rsidRPr="00742E86" w:rsidRDefault="00A203E0" w:rsidP="006250C2">
      <w:pPr>
        <w:pStyle w:val="Paragraphedeliste"/>
        <w:numPr>
          <w:ilvl w:val="0"/>
          <w:numId w:val="35"/>
        </w:numPr>
        <w:rPr>
          <w:b/>
          <w:color w:val="2F5496" w:themeColor="accent5" w:themeShade="BF"/>
          <w:sz w:val="18"/>
          <w:szCs w:val="18"/>
        </w:rPr>
      </w:pPr>
      <w:r w:rsidRPr="00742E86">
        <w:rPr>
          <w:b/>
          <w:color w:val="2F5496" w:themeColor="accent5" w:themeShade="BF"/>
          <w:sz w:val="18"/>
          <w:szCs w:val="18"/>
        </w:rPr>
        <w:t>Matière M125 : 1200 kg pour une valeur globale de 15 200 € ;</w:t>
      </w:r>
    </w:p>
    <w:p w:rsidR="00A203E0" w:rsidRPr="00742E86" w:rsidRDefault="00A203E0" w:rsidP="006250C2">
      <w:pPr>
        <w:pStyle w:val="Paragraphedeliste"/>
        <w:numPr>
          <w:ilvl w:val="0"/>
          <w:numId w:val="35"/>
        </w:numPr>
        <w:rPr>
          <w:b/>
          <w:color w:val="2F5496" w:themeColor="accent5" w:themeShade="BF"/>
          <w:sz w:val="18"/>
          <w:szCs w:val="18"/>
        </w:rPr>
      </w:pPr>
      <w:r w:rsidRPr="00742E86">
        <w:rPr>
          <w:b/>
          <w:color w:val="2F5496" w:themeColor="accent5" w:themeShade="BF"/>
          <w:sz w:val="18"/>
          <w:szCs w:val="18"/>
        </w:rPr>
        <w:t>Composant PX225 : 400 produits à 110,50 € l’unité ;</w:t>
      </w:r>
    </w:p>
    <w:p w:rsidR="00A203E0" w:rsidRPr="00742E86" w:rsidRDefault="00A203E0" w:rsidP="006250C2">
      <w:pPr>
        <w:pStyle w:val="Paragraphedeliste"/>
        <w:numPr>
          <w:ilvl w:val="0"/>
          <w:numId w:val="35"/>
        </w:numPr>
        <w:rPr>
          <w:b/>
          <w:color w:val="2F5496" w:themeColor="accent5" w:themeShade="BF"/>
          <w:sz w:val="18"/>
          <w:szCs w:val="18"/>
        </w:rPr>
      </w:pPr>
      <w:r w:rsidRPr="00742E86">
        <w:rPr>
          <w:b/>
          <w:color w:val="2F5496" w:themeColor="accent5" w:themeShade="BF"/>
          <w:sz w:val="18"/>
          <w:szCs w:val="18"/>
        </w:rPr>
        <w:t>En-cours atelier préparation 3800 €</w:t>
      </w:r>
    </w:p>
    <w:p w:rsidR="00A203E0" w:rsidRPr="00742E86" w:rsidRDefault="00A203E0" w:rsidP="00A203E0">
      <w:pPr>
        <w:rPr>
          <w:b/>
          <w:color w:val="2F5496" w:themeColor="accent5" w:themeShade="BF"/>
          <w:sz w:val="18"/>
          <w:szCs w:val="18"/>
          <w:u w:val="single"/>
        </w:rPr>
      </w:pPr>
      <w:r w:rsidRPr="00742E86">
        <w:rPr>
          <w:b/>
          <w:color w:val="2F5496" w:themeColor="accent5" w:themeShade="BF"/>
          <w:sz w:val="18"/>
          <w:szCs w:val="18"/>
          <w:u w:val="single"/>
        </w:rPr>
        <w:t>Stocks en fin de mois :</w:t>
      </w:r>
    </w:p>
    <w:p w:rsidR="00A203E0" w:rsidRPr="0065154B" w:rsidRDefault="00A203E0" w:rsidP="006250C2">
      <w:pPr>
        <w:pStyle w:val="Paragraphedeliste"/>
        <w:numPr>
          <w:ilvl w:val="0"/>
          <w:numId w:val="36"/>
        </w:numPr>
        <w:rPr>
          <w:b/>
          <w:color w:val="2F5496" w:themeColor="accent5" w:themeShade="BF"/>
          <w:sz w:val="18"/>
          <w:szCs w:val="18"/>
        </w:rPr>
      </w:pPr>
      <w:r w:rsidRPr="0065154B">
        <w:rPr>
          <w:b/>
          <w:color w:val="2F5496" w:themeColor="accent5" w:themeShade="BF"/>
          <w:sz w:val="18"/>
          <w:szCs w:val="18"/>
        </w:rPr>
        <w:t>Matière M125 : 400 kg</w:t>
      </w:r>
    </w:p>
    <w:p w:rsidR="00A203E0" w:rsidRPr="0065154B" w:rsidRDefault="00A203E0" w:rsidP="006250C2">
      <w:pPr>
        <w:pStyle w:val="Paragraphedeliste"/>
        <w:numPr>
          <w:ilvl w:val="0"/>
          <w:numId w:val="36"/>
        </w:numPr>
        <w:rPr>
          <w:b/>
          <w:color w:val="2F5496" w:themeColor="accent5" w:themeShade="BF"/>
          <w:sz w:val="18"/>
          <w:szCs w:val="18"/>
        </w:rPr>
      </w:pPr>
      <w:r w:rsidRPr="0065154B">
        <w:rPr>
          <w:b/>
          <w:color w:val="2F5496" w:themeColor="accent5" w:themeShade="BF"/>
          <w:sz w:val="18"/>
          <w:szCs w:val="18"/>
        </w:rPr>
        <w:t>Composant PX225 : 200 produits</w:t>
      </w:r>
    </w:p>
    <w:p w:rsidR="00A203E0" w:rsidRPr="0065154B" w:rsidRDefault="00A203E0" w:rsidP="006250C2">
      <w:pPr>
        <w:pStyle w:val="Paragraphedeliste"/>
        <w:numPr>
          <w:ilvl w:val="0"/>
          <w:numId w:val="36"/>
        </w:numPr>
        <w:rPr>
          <w:b/>
          <w:color w:val="2F5496" w:themeColor="accent5" w:themeShade="BF"/>
          <w:sz w:val="18"/>
          <w:szCs w:val="18"/>
        </w:rPr>
      </w:pPr>
      <w:r w:rsidRPr="0065154B">
        <w:rPr>
          <w:b/>
          <w:color w:val="2F5496" w:themeColor="accent5" w:themeShade="BF"/>
          <w:sz w:val="18"/>
          <w:szCs w:val="18"/>
        </w:rPr>
        <w:t>En-cours atelier préparation : 3500 €</w:t>
      </w:r>
    </w:p>
    <w:p w:rsidR="00A203E0" w:rsidRPr="0065154B" w:rsidRDefault="00A203E0" w:rsidP="006250C2">
      <w:pPr>
        <w:pStyle w:val="Paragraphedeliste"/>
        <w:numPr>
          <w:ilvl w:val="0"/>
          <w:numId w:val="36"/>
        </w:numPr>
        <w:rPr>
          <w:b/>
          <w:color w:val="2F5496" w:themeColor="accent5" w:themeShade="BF"/>
          <w:sz w:val="18"/>
          <w:szCs w:val="18"/>
        </w:rPr>
      </w:pPr>
      <w:r w:rsidRPr="0065154B">
        <w:rPr>
          <w:b/>
          <w:color w:val="2F5496" w:themeColor="accent5" w:themeShade="BF"/>
          <w:sz w:val="18"/>
          <w:szCs w:val="18"/>
        </w:rPr>
        <w:t>Il n’y a pas de différences d’inventaire dans les stocks</w:t>
      </w:r>
    </w:p>
    <w:p w:rsidR="00A203E0" w:rsidRPr="00C577BA" w:rsidRDefault="00A203E0" w:rsidP="00A203E0">
      <w:pPr>
        <w:rPr>
          <w:b/>
          <w:color w:val="2F5496" w:themeColor="accent5" w:themeShade="BF"/>
          <w:sz w:val="18"/>
          <w:szCs w:val="18"/>
        </w:rPr>
      </w:pPr>
      <w:r w:rsidRPr="00C577BA">
        <w:rPr>
          <w:b/>
          <w:color w:val="2F5496" w:themeColor="accent5" w:themeShade="BF"/>
          <w:sz w:val="18"/>
          <w:szCs w:val="18"/>
          <w:u w:val="single"/>
        </w:rPr>
        <w:t>Achats de matière :</w:t>
      </w:r>
      <w:r w:rsidRPr="00C577BA">
        <w:rPr>
          <w:b/>
          <w:color w:val="2F5496" w:themeColor="accent5" w:themeShade="BF"/>
          <w:sz w:val="18"/>
          <w:szCs w:val="18"/>
        </w:rPr>
        <w:t xml:space="preserve"> 2800 kg à 9 € le kg</w:t>
      </w:r>
    </w:p>
    <w:p w:rsidR="00A203E0" w:rsidRPr="00742E86" w:rsidRDefault="00A203E0" w:rsidP="00A203E0">
      <w:pPr>
        <w:rPr>
          <w:b/>
          <w:color w:val="2F5496" w:themeColor="accent5" w:themeShade="BF"/>
          <w:sz w:val="18"/>
          <w:szCs w:val="18"/>
        </w:rPr>
      </w:pPr>
      <w:r w:rsidRPr="00742E86">
        <w:rPr>
          <w:b/>
          <w:color w:val="2F5496" w:themeColor="accent5" w:themeShade="BF"/>
          <w:sz w:val="18"/>
          <w:szCs w:val="18"/>
          <w:u w:val="single"/>
        </w:rPr>
        <w:t>Ventes du mois de janvier :</w:t>
      </w:r>
      <w:r w:rsidRPr="00742E86">
        <w:rPr>
          <w:b/>
          <w:color w:val="2F5496" w:themeColor="accent5" w:themeShade="BF"/>
          <w:sz w:val="18"/>
          <w:szCs w:val="18"/>
        </w:rPr>
        <w:t xml:space="preserve"> 2000 composants PX225 à 128 €</w:t>
      </w:r>
    </w:p>
    <w:p w:rsidR="00A203E0" w:rsidRPr="00742E86" w:rsidRDefault="00A203E0" w:rsidP="00A203E0">
      <w:pPr>
        <w:rPr>
          <w:b/>
          <w:color w:val="2F5496" w:themeColor="accent5" w:themeShade="BF"/>
          <w:sz w:val="18"/>
          <w:szCs w:val="18"/>
        </w:rPr>
      </w:pPr>
      <w:r w:rsidRPr="00742E86">
        <w:rPr>
          <w:b/>
          <w:color w:val="2F5496" w:themeColor="accent5" w:themeShade="BF"/>
          <w:sz w:val="18"/>
          <w:szCs w:val="18"/>
        </w:rPr>
        <w:t>Les heures de main-d’œuvre utilisées ont été de 3200 h, dont 2700 h pour l’atelier finition. Le coût de l’heure est de 30 € pour les 2 ateliers.</w:t>
      </w:r>
    </w:p>
    <w:p w:rsidR="00A77C87" w:rsidRDefault="00A77C87" w:rsidP="00A203E0">
      <w:pPr>
        <w:rPr>
          <w:sz w:val="18"/>
          <w:szCs w:val="18"/>
        </w:rPr>
      </w:pPr>
    </w:p>
    <w:p w:rsidR="00A203E0" w:rsidRDefault="00A203E0" w:rsidP="00A203E0">
      <w:pPr>
        <w:ind w:firstLine="708"/>
        <w:rPr>
          <w:b/>
          <w:sz w:val="18"/>
          <w:szCs w:val="18"/>
          <w:u w:val="single"/>
        </w:rPr>
      </w:pPr>
      <w:r w:rsidRPr="00A203E0">
        <w:rPr>
          <w:b/>
          <w:sz w:val="18"/>
          <w:szCs w:val="18"/>
          <w:u w:val="single"/>
        </w:rPr>
        <w:t>Annexe 2</w:t>
      </w:r>
      <w:r>
        <w:rPr>
          <w:b/>
          <w:sz w:val="18"/>
          <w:szCs w:val="18"/>
          <w:u w:val="single"/>
        </w:rPr>
        <w:t> : Informations concernant le projet pour N+1</w:t>
      </w:r>
    </w:p>
    <w:p w:rsidR="00A203E0" w:rsidRDefault="00A203E0" w:rsidP="006250C2">
      <w:pPr>
        <w:pStyle w:val="Paragraphedeliste"/>
        <w:numPr>
          <w:ilvl w:val="0"/>
          <w:numId w:val="37"/>
        </w:numPr>
        <w:rPr>
          <w:sz w:val="18"/>
          <w:szCs w:val="18"/>
        </w:rPr>
      </w:pPr>
      <w:r>
        <w:rPr>
          <w:sz w:val="18"/>
          <w:szCs w:val="18"/>
        </w:rPr>
        <w:t>Acquisition de nouveaux matériels d’une valeur totale de 300 000 € (durée de vie 5 ans) ;</w:t>
      </w:r>
    </w:p>
    <w:p w:rsidR="00A203E0" w:rsidRDefault="00A203E0" w:rsidP="006250C2">
      <w:pPr>
        <w:pStyle w:val="Paragraphedeliste"/>
        <w:numPr>
          <w:ilvl w:val="0"/>
          <w:numId w:val="37"/>
        </w:numPr>
        <w:rPr>
          <w:sz w:val="18"/>
          <w:szCs w:val="18"/>
        </w:rPr>
      </w:pPr>
      <w:r>
        <w:rPr>
          <w:sz w:val="18"/>
          <w:szCs w:val="18"/>
        </w:rPr>
        <w:t>Capacité annuelle de production : 40 000 produits ;</w:t>
      </w:r>
    </w:p>
    <w:p w:rsidR="00A203E0" w:rsidRDefault="00A203E0" w:rsidP="006250C2">
      <w:pPr>
        <w:pStyle w:val="Paragraphedeliste"/>
        <w:numPr>
          <w:ilvl w:val="0"/>
          <w:numId w:val="37"/>
        </w:numPr>
        <w:rPr>
          <w:sz w:val="18"/>
          <w:szCs w:val="18"/>
        </w:rPr>
      </w:pPr>
      <w:r>
        <w:rPr>
          <w:sz w:val="18"/>
          <w:szCs w:val="18"/>
        </w:rPr>
        <w:t>Campagne publicitaire dans les journaux professionnels : 20 000 € ;</w:t>
      </w:r>
    </w:p>
    <w:p w:rsidR="00A203E0" w:rsidRDefault="00A203E0" w:rsidP="006250C2">
      <w:pPr>
        <w:pStyle w:val="Paragraphedeliste"/>
        <w:numPr>
          <w:ilvl w:val="0"/>
          <w:numId w:val="37"/>
        </w:numPr>
        <w:rPr>
          <w:sz w:val="18"/>
          <w:szCs w:val="18"/>
        </w:rPr>
      </w:pPr>
      <w:r>
        <w:rPr>
          <w:sz w:val="18"/>
          <w:szCs w:val="18"/>
        </w:rPr>
        <w:t>Baisse du prix de vente de 5 %.</w:t>
      </w:r>
    </w:p>
    <w:p w:rsidR="00A203E0" w:rsidRPr="00A203E0" w:rsidRDefault="00A203E0" w:rsidP="00A203E0">
      <w:pPr>
        <w:ind w:left="708"/>
        <w:rPr>
          <w:b/>
          <w:sz w:val="18"/>
          <w:szCs w:val="18"/>
          <w:u w:val="single"/>
        </w:rPr>
      </w:pPr>
    </w:p>
    <w:p w:rsidR="00A203E0" w:rsidRPr="00A203E0" w:rsidRDefault="00A203E0" w:rsidP="00A203E0">
      <w:pPr>
        <w:rPr>
          <w:sz w:val="18"/>
          <w:szCs w:val="18"/>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992DDD" w:rsidRDefault="00992DDD" w:rsidP="00D53FB8">
      <w:pPr>
        <w:rPr>
          <w:rFonts w:cs="Arial"/>
          <w:b/>
          <w:sz w:val="18"/>
          <w:szCs w:val="24"/>
          <w:u w:val="single"/>
        </w:rPr>
      </w:pPr>
    </w:p>
    <w:p w:rsidR="00BB6875" w:rsidRDefault="00BB6875" w:rsidP="00D53FB8">
      <w:pPr>
        <w:rPr>
          <w:rFonts w:cs="Arial"/>
          <w:b/>
          <w:sz w:val="18"/>
          <w:szCs w:val="24"/>
          <w:u w:val="single"/>
        </w:rPr>
      </w:pPr>
    </w:p>
    <w:p w:rsidR="00BB6875" w:rsidRDefault="00BB6875" w:rsidP="00D53FB8">
      <w:pPr>
        <w:rPr>
          <w:rFonts w:cs="Arial"/>
          <w:b/>
          <w:sz w:val="18"/>
          <w:szCs w:val="24"/>
          <w:u w:val="single"/>
        </w:rPr>
      </w:pPr>
    </w:p>
    <w:p w:rsidR="00BB6875" w:rsidRDefault="00BB6875" w:rsidP="00D53FB8">
      <w:pPr>
        <w:rPr>
          <w:rFonts w:cs="Arial"/>
          <w:b/>
          <w:sz w:val="18"/>
          <w:szCs w:val="24"/>
          <w:u w:val="single"/>
        </w:rPr>
      </w:pPr>
    </w:p>
    <w:p w:rsidR="00487CC9" w:rsidRDefault="009A13C0" w:rsidP="00D53FB8">
      <w:pPr>
        <w:rPr>
          <w:rFonts w:cs="Arial"/>
          <w:b/>
          <w:sz w:val="18"/>
          <w:szCs w:val="24"/>
          <w:u w:val="single"/>
        </w:rPr>
      </w:pPr>
      <w:r>
        <w:rPr>
          <w:rFonts w:cs="Arial"/>
          <w:b/>
          <w:sz w:val="18"/>
          <w:szCs w:val="24"/>
          <w:u w:val="single"/>
        </w:rPr>
        <w:t>EXERCICE 18</w:t>
      </w:r>
    </w:p>
    <w:p w:rsidR="00487CC9" w:rsidRDefault="00BB3F4B" w:rsidP="00D53FB8">
      <w:pPr>
        <w:rPr>
          <w:rFonts w:cs="Arial"/>
          <w:b/>
          <w:sz w:val="24"/>
          <w:szCs w:val="24"/>
          <w:u w:val="single"/>
        </w:rPr>
      </w:pPr>
      <w:r>
        <w:rPr>
          <w:rFonts w:cs="Arial"/>
          <w:sz w:val="18"/>
          <w:szCs w:val="24"/>
        </w:rPr>
        <w:t>La société Albion, société anonyme au capital de 900 000 €, fabrique des sièges pour enfants. Vous disposez du tableau des centres d’analyse pour le mois de mai N.</w:t>
      </w:r>
    </w:p>
    <w:tbl>
      <w:tblPr>
        <w:tblStyle w:val="Grilledutableau"/>
        <w:tblW w:w="8246" w:type="dxa"/>
        <w:jc w:val="center"/>
        <w:tblLook w:val="04A0" w:firstRow="1" w:lastRow="0" w:firstColumn="1" w:lastColumn="0" w:noHBand="0" w:noVBand="1"/>
      </w:tblPr>
      <w:tblGrid>
        <w:gridCol w:w="1813"/>
        <w:gridCol w:w="787"/>
        <w:gridCol w:w="1093"/>
        <w:gridCol w:w="949"/>
        <w:gridCol w:w="1272"/>
        <w:gridCol w:w="1067"/>
        <w:gridCol w:w="1265"/>
      </w:tblGrid>
      <w:tr w:rsidR="009726C0" w:rsidTr="009A13C0">
        <w:trPr>
          <w:jc w:val="center"/>
        </w:trPr>
        <w:tc>
          <w:tcPr>
            <w:tcW w:w="8246" w:type="dxa"/>
            <w:gridSpan w:val="7"/>
          </w:tcPr>
          <w:p w:rsidR="009726C0" w:rsidRDefault="009726C0" w:rsidP="00BB3F4B">
            <w:pPr>
              <w:jc w:val="center"/>
              <w:rPr>
                <w:b/>
                <w:sz w:val="18"/>
                <w:szCs w:val="18"/>
                <w:u w:val="single"/>
              </w:rPr>
            </w:pPr>
            <w:r>
              <w:rPr>
                <w:b/>
                <w:sz w:val="18"/>
                <w:szCs w:val="18"/>
                <w:u w:val="single"/>
              </w:rPr>
              <w:t>Tableau de répartition des charges indirectes</w:t>
            </w:r>
          </w:p>
        </w:tc>
      </w:tr>
      <w:tr w:rsidR="00BB3F4B" w:rsidTr="009A13C0">
        <w:trPr>
          <w:jc w:val="center"/>
        </w:trPr>
        <w:tc>
          <w:tcPr>
            <w:tcW w:w="1813" w:type="dxa"/>
          </w:tcPr>
          <w:p w:rsidR="00BB3F4B" w:rsidRPr="009772E7" w:rsidRDefault="00BB3F4B" w:rsidP="00BB3F4B">
            <w:pPr>
              <w:rPr>
                <w:sz w:val="16"/>
                <w:szCs w:val="16"/>
              </w:rPr>
            </w:pPr>
          </w:p>
        </w:tc>
        <w:tc>
          <w:tcPr>
            <w:tcW w:w="787" w:type="dxa"/>
          </w:tcPr>
          <w:p w:rsidR="00BB3F4B" w:rsidRPr="009772E7" w:rsidRDefault="00BB3F4B" w:rsidP="00BB3F4B">
            <w:pPr>
              <w:jc w:val="center"/>
              <w:rPr>
                <w:sz w:val="16"/>
                <w:szCs w:val="16"/>
              </w:rPr>
            </w:pPr>
            <w:r>
              <w:rPr>
                <w:sz w:val="16"/>
                <w:szCs w:val="16"/>
              </w:rPr>
              <w:t>Etudes</w:t>
            </w:r>
          </w:p>
        </w:tc>
        <w:tc>
          <w:tcPr>
            <w:tcW w:w="1093" w:type="dxa"/>
          </w:tcPr>
          <w:p w:rsidR="00BB3F4B" w:rsidRPr="009772E7" w:rsidRDefault="00BB3F4B" w:rsidP="00BB3F4B">
            <w:pPr>
              <w:jc w:val="center"/>
              <w:rPr>
                <w:sz w:val="16"/>
                <w:szCs w:val="16"/>
              </w:rPr>
            </w:pPr>
            <w:r>
              <w:rPr>
                <w:sz w:val="16"/>
                <w:szCs w:val="16"/>
              </w:rPr>
              <w:t>Planification</w:t>
            </w:r>
          </w:p>
        </w:tc>
        <w:tc>
          <w:tcPr>
            <w:tcW w:w="949" w:type="dxa"/>
          </w:tcPr>
          <w:p w:rsidR="00BB3F4B" w:rsidRPr="009772E7" w:rsidRDefault="009726C0" w:rsidP="00BB3F4B">
            <w:pPr>
              <w:jc w:val="center"/>
              <w:rPr>
                <w:sz w:val="16"/>
                <w:szCs w:val="16"/>
              </w:rPr>
            </w:pPr>
            <w:r>
              <w:rPr>
                <w:sz w:val="16"/>
                <w:szCs w:val="16"/>
              </w:rPr>
              <w:t>Achat</w:t>
            </w:r>
          </w:p>
        </w:tc>
        <w:tc>
          <w:tcPr>
            <w:tcW w:w="1272" w:type="dxa"/>
          </w:tcPr>
          <w:p w:rsidR="00BB3F4B" w:rsidRPr="009772E7" w:rsidRDefault="009726C0" w:rsidP="00BB3F4B">
            <w:pPr>
              <w:jc w:val="center"/>
              <w:rPr>
                <w:sz w:val="16"/>
                <w:szCs w:val="16"/>
              </w:rPr>
            </w:pPr>
            <w:r>
              <w:rPr>
                <w:sz w:val="16"/>
                <w:szCs w:val="16"/>
              </w:rPr>
              <w:t>Production</w:t>
            </w:r>
          </w:p>
        </w:tc>
        <w:tc>
          <w:tcPr>
            <w:tcW w:w="1067" w:type="dxa"/>
          </w:tcPr>
          <w:p w:rsidR="00BB3F4B" w:rsidRPr="009772E7" w:rsidRDefault="009726C0" w:rsidP="00BB3F4B">
            <w:pPr>
              <w:jc w:val="center"/>
              <w:rPr>
                <w:sz w:val="16"/>
                <w:szCs w:val="16"/>
              </w:rPr>
            </w:pPr>
            <w:r>
              <w:rPr>
                <w:sz w:val="16"/>
                <w:szCs w:val="16"/>
              </w:rPr>
              <w:t>D</w:t>
            </w:r>
            <w:r w:rsidR="00BB3F4B" w:rsidRPr="009772E7">
              <w:rPr>
                <w:sz w:val="16"/>
                <w:szCs w:val="16"/>
              </w:rPr>
              <w:t>istribution</w:t>
            </w:r>
          </w:p>
        </w:tc>
        <w:tc>
          <w:tcPr>
            <w:tcW w:w="1265" w:type="dxa"/>
          </w:tcPr>
          <w:p w:rsidR="00BB3F4B" w:rsidRPr="009772E7" w:rsidRDefault="009726C0" w:rsidP="00BB3F4B">
            <w:pPr>
              <w:jc w:val="center"/>
              <w:rPr>
                <w:sz w:val="16"/>
                <w:szCs w:val="16"/>
              </w:rPr>
            </w:pPr>
            <w:r>
              <w:rPr>
                <w:sz w:val="16"/>
                <w:szCs w:val="16"/>
              </w:rPr>
              <w:t>Administration</w:t>
            </w:r>
          </w:p>
        </w:tc>
      </w:tr>
      <w:tr w:rsidR="00BB3F4B" w:rsidTr="009A13C0">
        <w:trPr>
          <w:jc w:val="center"/>
        </w:trPr>
        <w:tc>
          <w:tcPr>
            <w:tcW w:w="1813" w:type="dxa"/>
          </w:tcPr>
          <w:p w:rsidR="00BB3F4B" w:rsidRDefault="009726C0" w:rsidP="00BB3F4B">
            <w:pPr>
              <w:rPr>
                <w:b/>
                <w:sz w:val="18"/>
                <w:szCs w:val="18"/>
                <w:u w:val="single"/>
              </w:rPr>
            </w:pPr>
            <w:r>
              <w:rPr>
                <w:sz w:val="16"/>
                <w:szCs w:val="16"/>
              </w:rPr>
              <w:t>Totaux RP</w:t>
            </w:r>
          </w:p>
        </w:tc>
        <w:tc>
          <w:tcPr>
            <w:tcW w:w="787" w:type="dxa"/>
          </w:tcPr>
          <w:p w:rsidR="00BB3F4B" w:rsidRPr="009772E7" w:rsidRDefault="009726C0" w:rsidP="00BB3F4B">
            <w:pPr>
              <w:jc w:val="center"/>
              <w:rPr>
                <w:sz w:val="18"/>
                <w:szCs w:val="18"/>
              </w:rPr>
            </w:pPr>
            <w:r>
              <w:rPr>
                <w:sz w:val="18"/>
                <w:szCs w:val="18"/>
              </w:rPr>
              <w:t>45 000</w:t>
            </w:r>
          </w:p>
        </w:tc>
        <w:tc>
          <w:tcPr>
            <w:tcW w:w="1093" w:type="dxa"/>
          </w:tcPr>
          <w:p w:rsidR="00BB3F4B" w:rsidRPr="009772E7" w:rsidRDefault="009726C0" w:rsidP="00BB3F4B">
            <w:pPr>
              <w:jc w:val="center"/>
              <w:rPr>
                <w:sz w:val="18"/>
                <w:szCs w:val="18"/>
              </w:rPr>
            </w:pPr>
            <w:r>
              <w:rPr>
                <w:sz w:val="18"/>
                <w:szCs w:val="18"/>
              </w:rPr>
              <w:t>15 000</w:t>
            </w:r>
          </w:p>
        </w:tc>
        <w:tc>
          <w:tcPr>
            <w:tcW w:w="949" w:type="dxa"/>
          </w:tcPr>
          <w:p w:rsidR="00BB3F4B" w:rsidRPr="009772E7" w:rsidRDefault="009726C0" w:rsidP="00BB3F4B">
            <w:pPr>
              <w:jc w:val="center"/>
              <w:rPr>
                <w:sz w:val="18"/>
                <w:szCs w:val="18"/>
              </w:rPr>
            </w:pPr>
            <w:r>
              <w:rPr>
                <w:sz w:val="18"/>
                <w:szCs w:val="18"/>
              </w:rPr>
              <w:t>80 000</w:t>
            </w:r>
          </w:p>
        </w:tc>
        <w:tc>
          <w:tcPr>
            <w:tcW w:w="1272" w:type="dxa"/>
          </w:tcPr>
          <w:p w:rsidR="00BB3F4B" w:rsidRPr="009772E7" w:rsidRDefault="009726C0" w:rsidP="00BB3F4B">
            <w:pPr>
              <w:jc w:val="center"/>
              <w:rPr>
                <w:sz w:val="18"/>
                <w:szCs w:val="18"/>
              </w:rPr>
            </w:pPr>
            <w:r>
              <w:rPr>
                <w:sz w:val="18"/>
                <w:szCs w:val="18"/>
              </w:rPr>
              <w:t>200 000</w:t>
            </w:r>
          </w:p>
        </w:tc>
        <w:tc>
          <w:tcPr>
            <w:tcW w:w="1067" w:type="dxa"/>
          </w:tcPr>
          <w:p w:rsidR="00BB3F4B" w:rsidRPr="009772E7" w:rsidRDefault="009726C0" w:rsidP="00BB3F4B">
            <w:pPr>
              <w:jc w:val="center"/>
              <w:rPr>
                <w:sz w:val="18"/>
                <w:szCs w:val="18"/>
              </w:rPr>
            </w:pPr>
            <w:r>
              <w:rPr>
                <w:sz w:val="18"/>
                <w:szCs w:val="18"/>
              </w:rPr>
              <w:t>55 000</w:t>
            </w:r>
          </w:p>
        </w:tc>
        <w:tc>
          <w:tcPr>
            <w:tcW w:w="1265" w:type="dxa"/>
          </w:tcPr>
          <w:p w:rsidR="00BB3F4B" w:rsidRDefault="009726C0" w:rsidP="00BB3F4B">
            <w:pPr>
              <w:jc w:val="center"/>
              <w:rPr>
                <w:sz w:val="18"/>
                <w:szCs w:val="18"/>
              </w:rPr>
            </w:pPr>
            <w:r>
              <w:rPr>
                <w:sz w:val="18"/>
                <w:szCs w:val="18"/>
              </w:rPr>
              <w:t>72 000</w:t>
            </w:r>
          </w:p>
        </w:tc>
      </w:tr>
      <w:tr w:rsidR="00BB3F4B" w:rsidTr="009A13C0">
        <w:trPr>
          <w:jc w:val="center"/>
        </w:trPr>
        <w:tc>
          <w:tcPr>
            <w:tcW w:w="1813" w:type="dxa"/>
            <w:vAlign w:val="center"/>
          </w:tcPr>
          <w:p w:rsidR="00BB3F4B" w:rsidRPr="009772E7" w:rsidRDefault="009726C0" w:rsidP="00BB3F4B">
            <w:pPr>
              <w:rPr>
                <w:sz w:val="16"/>
                <w:szCs w:val="16"/>
              </w:rPr>
            </w:pPr>
            <w:r>
              <w:rPr>
                <w:sz w:val="16"/>
                <w:szCs w:val="16"/>
              </w:rPr>
              <w:t>Charges supplétives</w:t>
            </w:r>
          </w:p>
        </w:tc>
        <w:tc>
          <w:tcPr>
            <w:tcW w:w="787" w:type="dxa"/>
          </w:tcPr>
          <w:p w:rsidR="00BB3F4B" w:rsidRPr="009772E7" w:rsidRDefault="00BB3F4B" w:rsidP="00BB3F4B">
            <w:pPr>
              <w:jc w:val="center"/>
              <w:rPr>
                <w:sz w:val="18"/>
                <w:szCs w:val="18"/>
              </w:rPr>
            </w:pPr>
          </w:p>
        </w:tc>
        <w:tc>
          <w:tcPr>
            <w:tcW w:w="1093" w:type="dxa"/>
          </w:tcPr>
          <w:p w:rsidR="00BB3F4B" w:rsidRPr="009772E7" w:rsidRDefault="00BB3F4B" w:rsidP="00BB3F4B">
            <w:pPr>
              <w:jc w:val="center"/>
              <w:rPr>
                <w:sz w:val="16"/>
                <w:szCs w:val="16"/>
              </w:rPr>
            </w:pPr>
          </w:p>
        </w:tc>
        <w:tc>
          <w:tcPr>
            <w:tcW w:w="949" w:type="dxa"/>
          </w:tcPr>
          <w:p w:rsidR="00BB3F4B" w:rsidRPr="009772E7" w:rsidRDefault="00BB3F4B" w:rsidP="00BB3F4B">
            <w:pPr>
              <w:jc w:val="center"/>
              <w:rPr>
                <w:sz w:val="16"/>
                <w:szCs w:val="16"/>
              </w:rPr>
            </w:pPr>
          </w:p>
        </w:tc>
        <w:tc>
          <w:tcPr>
            <w:tcW w:w="1272" w:type="dxa"/>
            <w:vAlign w:val="center"/>
          </w:tcPr>
          <w:p w:rsidR="00BB3F4B" w:rsidRPr="009772E7" w:rsidRDefault="00BB3F4B" w:rsidP="00BB3F4B">
            <w:pPr>
              <w:jc w:val="center"/>
              <w:rPr>
                <w:sz w:val="16"/>
                <w:szCs w:val="16"/>
              </w:rPr>
            </w:pPr>
          </w:p>
        </w:tc>
        <w:tc>
          <w:tcPr>
            <w:tcW w:w="1067" w:type="dxa"/>
          </w:tcPr>
          <w:p w:rsidR="00BB3F4B" w:rsidRPr="009772E7" w:rsidRDefault="00BB3F4B" w:rsidP="00BB3F4B">
            <w:pPr>
              <w:jc w:val="center"/>
              <w:rPr>
                <w:sz w:val="16"/>
                <w:szCs w:val="16"/>
              </w:rPr>
            </w:pPr>
          </w:p>
        </w:tc>
        <w:tc>
          <w:tcPr>
            <w:tcW w:w="1265" w:type="dxa"/>
          </w:tcPr>
          <w:p w:rsidR="00BB3F4B" w:rsidRDefault="009726C0" w:rsidP="00BB3F4B">
            <w:pPr>
              <w:jc w:val="center"/>
              <w:rPr>
                <w:sz w:val="16"/>
                <w:szCs w:val="16"/>
              </w:rPr>
            </w:pPr>
            <w:r w:rsidRPr="009726C0">
              <w:rPr>
                <w:sz w:val="18"/>
                <w:szCs w:val="16"/>
              </w:rPr>
              <w:t>100 %</w:t>
            </w:r>
          </w:p>
        </w:tc>
      </w:tr>
      <w:tr w:rsidR="009726C0" w:rsidTr="009A13C0">
        <w:trPr>
          <w:jc w:val="center"/>
        </w:trPr>
        <w:tc>
          <w:tcPr>
            <w:tcW w:w="1813" w:type="dxa"/>
            <w:vAlign w:val="center"/>
          </w:tcPr>
          <w:p w:rsidR="009726C0" w:rsidRDefault="009726C0" w:rsidP="00BB3F4B">
            <w:pPr>
              <w:rPr>
                <w:sz w:val="16"/>
                <w:szCs w:val="16"/>
              </w:rPr>
            </w:pPr>
            <w:r>
              <w:rPr>
                <w:sz w:val="16"/>
                <w:szCs w:val="16"/>
              </w:rPr>
              <w:t>Totaux</w:t>
            </w:r>
            <w:r w:rsidR="004D7539">
              <w:rPr>
                <w:sz w:val="16"/>
                <w:szCs w:val="16"/>
              </w:rPr>
              <w:t xml:space="preserve"> après Ch. Su.</w:t>
            </w:r>
          </w:p>
        </w:tc>
        <w:tc>
          <w:tcPr>
            <w:tcW w:w="787" w:type="dxa"/>
          </w:tcPr>
          <w:p w:rsidR="009726C0" w:rsidRPr="009772E7" w:rsidRDefault="009726C0" w:rsidP="00BB3F4B">
            <w:pPr>
              <w:jc w:val="center"/>
              <w:rPr>
                <w:sz w:val="18"/>
                <w:szCs w:val="18"/>
              </w:rPr>
            </w:pPr>
          </w:p>
        </w:tc>
        <w:tc>
          <w:tcPr>
            <w:tcW w:w="1093" w:type="dxa"/>
          </w:tcPr>
          <w:p w:rsidR="009726C0" w:rsidRPr="009772E7" w:rsidRDefault="009726C0" w:rsidP="00BB3F4B">
            <w:pPr>
              <w:jc w:val="center"/>
              <w:rPr>
                <w:sz w:val="16"/>
                <w:szCs w:val="16"/>
              </w:rPr>
            </w:pPr>
          </w:p>
        </w:tc>
        <w:tc>
          <w:tcPr>
            <w:tcW w:w="949" w:type="dxa"/>
          </w:tcPr>
          <w:p w:rsidR="009726C0" w:rsidRPr="009772E7" w:rsidRDefault="009726C0" w:rsidP="00BB3F4B">
            <w:pPr>
              <w:jc w:val="center"/>
              <w:rPr>
                <w:sz w:val="16"/>
                <w:szCs w:val="16"/>
              </w:rPr>
            </w:pPr>
          </w:p>
        </w:tc>
        <w:tc>
          <w:tcPr>
            <w:tcW w:w="1272" w:type="dxa"/>
            <w:vAlign w:val="center"/>
          </w:tcPr>
          <w:p w:rsidR="009726C0" w:rsidRPr="009772E7" w:rsidRDefault="009726C0" w:rsidP="00BB3F4B">
            <w:pPr>
              <w:jc w:val="center"/>
              <w:rPr>
                <w:sz w:val="16"/>
                <w:szCs w:val="16"/>
              </w:rPr>
            </w:pPr>
          </w:p>
        </w:tc>
        <w:tc>
          <w:tcPr>
            <w:tcW w:w="1067" w:type="dxa"/>
          </w:tcPr>
          <w:p w:rsidR="009726C0" w:rsidRPr="009772E7" w:rsidRDefault="009726C0" w:rsidP="00BB3F4B">
            <w:pPr>
              <w:jc w:val="center"/>
              <w:rPr>
                <w:sz w:val="16"/>
                <w:szCs w:val="16"/>
              </w:rPr>
            </w:pPr>
          </w:p>
        </w:tc>
        <w:tc>
          <w:tcPr>
            <w:tcW w:w="1265" w:type="dxa"/>
          </w:tcPr>
          <w:p w:rsidR="009726C0" w:rsidRPr="009726C0" w:rsidRDefault="009726C0" w:rsidP="00BB3F4B">
            <w:pPr>
              <w:jc w:val="center"/>
              <w:rPr>
                <w:sz w:val="18"/>
                <w:szCs w:val="16"/>
              </w:rPr>
            </w:pPr>
          </w:p>
        </w:tc>
      </w:tr>
      <w:tr w:rsidR="009726C0" w:rsidTr="009A13C0">
        <w:trPr>
          <w:jc w:val="center"/>
        </w:trPr>
        <w:tc>
          <w:tcPr>
            <w:tcW w:w="1813" w:type="dxa"/>
            <w:vAlign w:val="center"/>
          </w:tcPr>
          <w:p w:rsidR="009726C0" w:rsidRDefault="004D7539" w:rsidP="00BB3F4B">
            <w:pPr>
              <w:rPr>
                <w:sz w:val="16"/>
                <w:szCs w:val="16"/>
              </w:rPr>
            </w:pPr>
            <w:r>
              <w:rPr>
                <w:sz w:val="16"/>
                <w:szCs w:val="16"/>
              </w:rPr>
              <w:t>Centre « études »</w:t>
            </w:r>
          </w:p>
        </w:tc>
        <w:tc>
          <w:tcPr>
            <w:tcW w:w="787" w:type="dxa"/>
          </w:tcPr>
          <w:p w:rsidR="009726C0" w:rsidRPr="009772E7" w:rsidRDefault="009726C0" w:rsidP="00BB3F4B">
            <w:pPr>
              <w:jc w:val="center"/>
              <w:rPr>
                <w:sz w:val="18"/>
                <w:szCs w:val="18"/>
              </w:rPr>
            </w:pPr>
          </w:p>
        </w:tc>
        <w:tc>
          <w:tcPr>
            <w:tcW w:w="1093" w:type="dxa"/>
          </w:tcPr>
          <w:p w:rsidR="009726C0" w:rsidRPr="009772E7" w:rsidRDefault="009A13C0" w:rsidP="00BB3F4B">
            <w:pPr>
              <w:jc w:val="center"/>
              <w:rPr>
                <w:sz w:val="16"/>
                <w:szCs w:val="16"/>
              </w:rPr>
            </w:pPr>
            <w:r>
              <w:rPr>
                <w:sz w:val="16"/>
                <w:szCs w:val="16"/>
              </w:rPr>
              <w:t>15 %</w:t>
            </w:r>
          </w:p>
        </w:tc>
        <w:tc>
          <w:tcPr>
            <w:tcW w:w="949" w:type="dxa"/>
          </w:tcPr>
          <w:p w:rsidR="009726C0" w:rsidRPr="009772E7" w:rsidRDefault="009A13C0" w:rsidP="00BB3F4B">
            <w:pPr>
              <w:jc w:val="center"/>
              <w:rPr>
                <w:sz w:val="16"/>
                <w:szCs w:val="16"/>
              </w:rPr>
            </w:pPr>
            <w:r>
              <w:rPr>
                <w:sz w:val="16"/>
                <w:szCs w:val="16"/>
              </w:rPr>
              <w:t>30 %</w:t>
            </w:r>
          </w:p>
        </w:tc>
        <w:tc>
          <w:tcPr>
            <w:tcW w:w="1272" w:type="dxa"/>
            <w:vAlign w:val="center"/>
          </w:tcPr>
          <w:p w:rsidR="009726C0" w:rsidRPr="009772E7" w:rsidRDefault="009A13C0" w:rsidP="00BB3F4B">
            <w:pPr>
              <w:jc w:val="center"/>
              <w:rPr>
                <w:sz w:val="16"/>
                <w:szCs w:val="16"/>
              </w:rPr>
            </w:pPr>
            <w:r>
              <w:rPr>
                <w:sz w:val="16"/>
                <w:szCs w:val="16"/>
              </w:rPr>
              <w:t>30 %</w:t>
            </w:r>
          </w:p>
        </w:tc>
        <w:tc>
          <w:tcPr>
            <w:tcW w:w="1067" w:type="dxa"/>
          </w:tcPr>
          <w:p w:rsidR="009726C0" w:rsidRPr="009772E7" w:rsidRDefault="009A13C0" w:rsidP="00BB3F4B">
            <w:pPr>
              <w:jc w:val="center"/>
              <w:rPr>
                <w:sz w:val="16"/>
                <w:szCs w:val="16"/>
              </w:rPr>
            </w:pPr>
            <w:r>
              <w:rPr>
                <w:sz w:val="16"/>
                <w:szCs w:val="16"/>
              </w:rPr>
              <w:t>5 %</w:t>
            </w:r>
          </w:p>
        </w:tc>
        <w:tc>
          <w:tcPr>
            <w:tcW w:w="1265" w:type="dxa"/>
          </w:tcPr>
          <w:p w:rsidR="009726C0" w:rsidRPr="009726C0" w:rsidRDefault="009A13C0" w:rsidP="00BB3F4B">
            <w:pPr>
              <w:jc w:val="center"/>
              <w:rPr>
                <w:sz w:val="18"/>
                <w:szCs w:val="16"/>
              </w:rPr>
            </w:pPr>
            <w:r>
              <w:rPr>
                <w:sz w:val="18"/>
                <w:szCs w:val="16"/>
              </w:rPr>
              <w:t>20 %</w:t>
            </w:r>
          </w:p>
        </w:tc>
      </w:tr>
      <w:tr w:rsidR="009A13C0" w:rsidTr="009A13C0">
        <w:trPr>
          <w:jc w:val="center"/>
        </w:trPr>
        <w:tc>
          <w:tcPr>
            <w:tcW w:w="1813" w:type="dxa"/>
            <w:vAlign w:val="center"/>
          </w:tcPr>
          <w:p w:rsidR="009A13C0" w:rsidRDefault="009A13C0" w:rsidP="00BB3F4B">
            <w:pPr>
              <w:rPr>
                <w:sz w:val="16"/>
                <w:szCs w:val="16"/>
              </w:rPr>
            </w:pPr>
            <w:r>
              <w:rPr>
                <w:sz w:val="16"/>
                <w:szCs w:val="16"/>
              </w:rPr>
              <w:t>Centre « planification »</w:t>
            </w:r>
          </w:p>
        </w:tc>
        <w:tc>
          <w:tcPr>
            <w:tcW w:w="787" w:type="dxa"/>
          </w:tcPr>
          <w:p w:rsidR="009A13C0" w:rsidRPr="009772E7" w:rsidRDefault="009A13C0" w:rsidP="00BB3F4B">
            <w:pPr>
              <w:jc w:val="center"/>
              <w:rPr>
                <w:sz w:val="18"/>
                <w:szCs w:val="18"/>
              </w:rPr>
            </w:pPr>
          </w:p>
        </w:tc>
        <w:tc>
          <w:tcPr>
            <w:tcW w:w="1093" w:type="dxa"/>
          </w:tcPr>
          <w:p w:rsidR="009A13C0" w:rsidRDefault="009A13C0" w:rsidP="00BB3F4B">
            <w:pPr>
              <w:jc w:val="center"/>
              <w:rPr>
                <w:sz w:val="16"/>
                <w:szCs w:val="16"/>
              </w:rPr>
            </w:pPr>
          </w:p>
        </w:tc>
        <w:tc>
          <w:tcPr>
            <w:tcW w:w="949" w:type="dxa"/>
          </w:tcPr>
          <w:p w:rsidR="009A13C0" w:rsidRDefault="009A13C0" w:rsidP="00BB3F4B">
            <w:pPr>
              <w:jc w:val="center"/>
              <w:rPr>
                <w:sz w:val="16"/>
                <w:szCs w:val="16"/>
              </w:rPr>
            </w:pPr>
            <w:r>
              <w:rPr>
                <w:sz w:val="16"/>
                <w:szCs w:val="16"/>
              </w:rPr>
              <w:t>30 %</w:t>
            </w:r>
          </w:p>
        </w:tc>
        <w:tc>
          <w:tcPr>
            <w:tcW w:w="1272" w:type="dxa"/>
            <w:vAlign w:val="center"/>
          </w:tcPr>
          <w:p w:rsidR="009A13C0" w:rsidRDefault="009A13C0" w:rsidP="00BB3F4B">
            <w:pPr>
              <w:jc w:val="center"/>
              <w:rPr>
                <w:sz w:val="16"/>
                <w:szCs w:val="16"/>
              </w:rPr>
            </w:pPr>
            <w:r>
              <w:rPr>
                <w:sz w:val="16"/>
                <w:szCs w:val="16"/>
              </w:rPr>
              <w:t>30 %</w:t>
            </w:r>
          </w:p>
        </w:tc>
        <w:tc>
          <w:tcPr>
            <w:tcW w:w="1067" w:type="dxa"/>
          </w:tcPr>
          <w:p w:rsidR="009A13C0" w:rsidRDefault="009A13C0" w:rsidP="00BB3F4B">
            <w:pPr>
              <w:jc w:val="center"/>
              <w:rPr>
                <w:sz w:val="16"/>
                <w:szCs w:val="16"/>
              </w:rPr>
            </w:pPr>
            <w:r>
              <w:rPr>
                <w:sz w:val="16"/>
                <w:szCs w:val="16"/>
              </w:rPr>
              <w:t>30 %</w:t>
            </w:r>
          </w:p>
        </w:tc>
        <w:tc>
          <w:tcPr>
            <w:tcW w:w="1265" w:type="dxa"/>
          </w:tcPr>
          <w:p w:rsidR="009A13C0" w:rsidRDefault="009A13C0" w:rsidP="00BB3F4B">
            <w:pPr>
              <w:jc w:val="center"/>
              <w:rPr>
                <w:sz w:val="18"/>
                <w:szCs w:val="16"/>
              </w:rPr>
            </w:pPr>
            <w:r>
              <w:rPr>
                <w:sz w:val="18"/>
                <w:szCs w:val="16"/>
              </w:rPr>
              <w:t>10 %</w:t>
            </w:r>
          </w:p>
        </w:tc>
      </w:tr>
    </w:tbl>
    <w:p w:rsidR="00E430E3" w:rsidRDefault="00E430E3" w:rsidP="00D53FB8">
      <w:pPr>
        <w:rPr>
          <w:rFonts w:cs="Arial"/>
          <w:sz w:val="18"/>
          <w:szCs w:val="24"/>
        </w:rPr>
      </w:pPr>
    </w:p>
    <w:p w:rsidR="009A13C0" w:rsidRDefault="009A13C0" w:rsidP="00D53FB8">
      <w:pPr>
        <w:rPr>
          <w:rFonts w:cs="Arial"/>
          <w:sz w:val="18"/>
          <w:szCs w:val="24"/>
        </w:rPr>
      </w:pPr>
      <w:r>
        <w:rPr>
          <w:rFonts w:cs="Arial"/>
          <w:sz w:val="18"/>
          <w:szCs w:val="24"/>
        </w:rPr>
        <w:t>Les charges supplétives représentent la rémunération des capitaux propres au taux annuel de 8 %. Les unités d’œuvre des centres d’analyse sont les suivantes :</w:t>
      </w:r>
    </w:p>
    <w:p w:rsidR="009A13C0" w:rsidRPr="00992DDD" w:rsidRDefault="009A13C0" w:rsidP="00E806C7">
      <w:pPr>
        <w:pStyle w:val="Paragraphedeliste"/>
        <w:numPr>
          <w:ilvl w:val="0"/>
          <w:numId w:val="47"/>
        </w:numPr>
        <w:rPr>
          <w:rFonts w:cs="Arial"/>
          <w:b/>
          <w:sz w:val="16"/>
          <w:szCs w:val="24"/>
        </w:rPr>
      </w:pPr>
      <w:r w:rsidRPr="00992DDD">
        <w:rPr>
          <w:rFonts w:cs="Arial"/>
          <w:b/>
          <w:sz w:val="16"/>
          <w:szCs w:val="24"/>
        </w:rPr>
        <w:t>Centre achat : 1 kg de matières premières acheté ;</w:t>
      </w:r>
    </w:p>
    <w:p w:rsidR="009A13C0" w:rsidRPr="00992DDD" w:rsidRDefault="009A13C0" w:rsidP="00E806C7">
      <w:pPr>
        <w:pStyle w:val="Paragraphedeliste"/>
        <w:numPr>
          <w:ilvl w:val="0"/>
          <w:numId w:val="47"/>
        </w:numPr>
        <w:rPr>
          <w:rFonts w:cs="Arial"/>
          <w:b/>
          <w:sz w:val="16"/>
          <w:szCs w:val="24"/>
        </w:rPr>
      </w:pPr>
      <w:r w:rsidRPr="00992DDD">
        <w:rPr>
          <w:rFonts w:cs="Arial"/>
          <w:b/>
          <w:sz w:val="16"/>
          <w:szCs w:val="24"/>
        </w:rPr>
        <w:t>Centre production : 1 produit fini fabriqué ;</w:t>
      </w:r>
    </w:p>
    <w:p w:rsidR="009A13C0" w:rsidRPr="00992DDD" w:rsidRDefault="009A13C0" w:rsidP="00E806C7">
      <w:pPr>
        <w:pStyle w:val="Paragraphedeliste"/>
        <w:numPr>
          <w:ilvl w:val="0"/>
          <w:numId w:val="47"/>
        </w:numPr>
        <w:rPr>
          <w:rFonts w:cs="Arial"/>
          <w:b/>
          <w:sz w:val="16"/>
          <w:szCs w:val="24"/>
        </w:rPr>
      </w:pPr>
      <w:r w:rsidRPr="00992DDD">
        <w:rPr>
          <w:rFonts w:cs="Arial"/>
          <w:b/>
          <w:sz w:val="16"/>
          <w:szCs w:val="24"/>
        </w:rPr>
        <w:t>Centre distribution : 10 € de chiffre d’affaires HT.</w:t>
      </w:r>
    </w:p>
    <w:p w:rsidR="009A13C0" w:rsidRDefault="009A13C0" w:rsidP="009A13C0">
      <w:pPr>
        <w:rPr>
          <w:rFonts w:cs="Arial"/>
          <w:sz w:val="18"/>
          <w:szCs w:val="24"/>
        </w:rPr>
      </w:pPr>
      <w:r>
        <w:rPr>
          <w:rFonts w:cs="Arial"/>
          <w:sz w:val="18"/>
          <w:szCs w:val="24"/>
        </w:rPr>
        <w:t>Au cours du mois de mai N, vous tirez les informations suivantes de la comptabilité analytique :</w:t>
      </w:r>
    </w:p>
    <w:p w:rsidR="009A13C0" w:rsidRPr="00992DDD" w:rsidRDefault="009A13C0" w:rsidP="00E806C7">
      <w:pPr>
        <w:pStyle w:val="Paragraphedeliste"/>
        <w:numPr>
          <w:ilvl w:val="0"/>
          <w:numId w:val="48"/>
        </w:numPr>
        <w:rPr>
          <w:rFonts w:cs="Arial"/>
          <w:b/>
          <w:sz w:val="16"/>
          <w:szCs w:val="24"/>
        </w:rPr>
      </w:pPr>
      <w:r w:rsidRPr="00992DDD">
        <w:rPr>
          <w:rFonts w:cs="Arial"/>
          <w:b/>
          <w:sz w:val="16"/>
          <w:szCs w:val="24"/>
        </w:rPr>
        <w:t>Achats de la période : 1800 kg de matières premières à 9 € le kg ;</w:t>
      </w:r>
    </w:p>
    <w:p w:rsidR="009A13C0" w:rsidRPr="00992DDD" w:rsidRDefault="009A13C0" w:rsidP="00E806C7">
      <w:pPr>
        <w:pStyle w:val="Paragraphedeliste"/>
        <w:numPr>
          <w:ilvl w:val="0"/>
          <w:numId w:val="48"/>
        </w:numPr>
        <w:rPr>
          <w:rFonts w:cs="Arial"/>
          <w:b/>
          <w:sz w:val="16"/>
          <w:szCs w:val="24"/>
        </w:rPr>
      </w:pPr>
      <w:r w:rsidRPr="00992DDD">
        <w:rPr>
          <w:rFonts w:cs="Arial"/>
          <w:b/>
          <w:sz w:val="16"/>
          <w:szCs w:val="24"/>
        </w:rPr>
        <w:t>Production de la période : 28 500 produits entièrement terminés ;</w:t>
      </w:r>
    </w:p>
    <w:p w:rsidR="009A13C0" w:rsidRPr="00992DDD" w:rsidRDefault="009A13C0" w:rsidP="00E806C7">
      <w:pPr>
        <w:pStyle w:val="Paragraphedeliste"/>
        <w:numPr>
          <w:ilvl w:val="0"/>
          <w:numId w:val="48"/>
        </w:numPr>
        <w:rPr>
          <w:rFonts w:cs="Arial"/>
          <w:b/>
          <w:sz w:val="16"/>
          <w:szCs w:val="24"/>
        </w:rPr>
      </w:pPr>
      <w:r w:rsidRPr="00992DDD">
        <w:rPr>
          <w:rFonts w:cs="Arial"/>
          <w:b/>
          <w:sz w:val="16"/>
          <w:szCs w:val="24"/>
        </w:rPr>
        <w:t>Ventes de la période : 29 300 produits à 19,50 € l’unité.</w:t>
      </w:r>
    </w:p>
    <w:p w:rsidR="009A13C0" w:rsidRDefault="009A13C0" w:rsidP="009A13C0">
      <w:pPr>
        <w:rPr>
          <w:rFonts w:cs="Arial"/>
          <w:sz w:val="18"/>
          <w:szCs w:val="24"/>
        </w:rPr>
      </w:pPr>
      <w:r>
        <w:rPr>
          <w:rFonts w:cs="Arial"/>
          <w:sz w:val="18"/>
          <w:szCs w:val="24"/>
        </w:rPr>
        <w:t>On vous précise qu’il existe des charges non incorporables pour un montant de 2690 €. Ce sont des charges exceptionnelles enregistrées au mois de mai N.</w:t>
      </w:r>
    </w:p>
    <w:p w:rsidR="009A13C0" w:rsidRPr="00992DDD" w:rsidRDefault="009A13C0" w:rsidP="009A13C0">
      <w:pPr>
        <w:rPr>
          <w:rFonts w:cs="Arial"/>
          <w:b/>
          <w:sz w:val="18"/>
          <w:szCs w:val="24"/>
          <w:u w:val="single"/>
        </w:rPr>
      </w:pPr>
      <w:r w:rsidRPr="00992DDD">
        <w:rPr>
          <w:rFonts w:cs="Arial"/>
          <w:b/>
          <w:sz w:val="18"/>
          <w:szCs w:val="24"/>
          <w:u w:val="single"/>
        </w:rPr>
        <w:t>Travail à faire :</w:t>
      </w:r>
    </w:p>
    <w:p w:rsidR="009A13C0" w:rsidRDefault="009A13C0" w:rsidP="00E806C7">
      <w:pPr>
        <w:pStyle w:val="Paragraphedeliste"/>
        <w:numPr>
          <w:ilvl w:val="0"/>
          <w:numId w:val="49"/>
        </w:numPr>
        <w:rPr>
          <w:rFonts w:cs="Arial"/>
          <w:sz w:val="18"/>
          <w:szCs w:val="24"/>
        </w:rPr>
      </w:pPr>
      <w:r>
        <w:rPr>
          <w:rFonts w:cs="Arial"/>
          <w:sz w:val="18"/>
          <w:szCs w:val="24"/>
        </w:rPr>
        <w:t>Déterminez le montant des charges supplétives et indiquez leur signification.</w:t>
      </w:r>
    </w:p>
    <w:p w:rsidR="009A13C0" w:rsidRDefault="009A13C0" w:rsidP="00E806C7">
      <w:pPr>
        <w:pStyle w:val="Paragraphedeliste"/>
        <w:numPr>
          <w:ilvl w:val="0"/>
          <w:numId w:val="49"/>
        </w:numPr>
        <w:rPr>
          <w:rFonts w:cs="Arial"/>
          <w:sz w:val="18"/>
          <w:szCs w:val="24"/>
        </w:rPr>
      </w:pPr>
      <w:r>
        <w:rPr>
          <w:rFonts w:cs="Arial"/>
          <w:sz w:val="18"/>
          <w:szCs w:val="24"/>
        </w:rPr>
        <w:t>Précisez pourquoi les charges exceptionnelles ont été exclues du calcul des coûts.</w:t>
      </w:r>
    </w:p>
    <w:p w:rsidR="009A13C0" w:rsidRDefault="009A13C0" w:rsidP="00E806C7">
      <w:pPr>
        <w:pStyle w:val="Paragraphedeliste"/>
        <w:numPr>
          <w:ilvl w:val="0"/>
          <w:numId w:val="49"/>
        </w:numPr>
        <w:rPr>
          <w:rFonts w:cs="Arial"/>
          <w:sz w:val="18"/>
          <w:szCs w:val="24"/>
        </w:rPr>
      </w:pPr>
      <w:r>
        <w:rPr>
          <w:rFonts w:cs="Arial"/>
          <w:sz w:val="18"/>
          <w:szCs w:val="24"/>
        </w:rPr>
        <w:t xml:space="preserve">Présentez le tableau de répartition des charges indirectes pour le mois de mai N. </w:t>
      </w:r>
    </w:p>
    <w:p w:rsidR="009A13C0" w:rsidRDefault="009A13C0" w:rsidP="00E806C7">
      <w:pPr>
        <w:pStyle w:val="Paragraphedeliste"/>
        <w:numPr>
          <w:ilvl w:val="0"/>
          <w:numId w:val="49"/>
        </w:numPr>
        <w:rPr>
          <w:rFonts w:cs="Arial"/>
          <w:sz w:val="18"/>
          <w:szCs w:val="24"/>
        </w:rPr>
      </w:pPr>
      <w:r>
        <w:rPr>
          <w:rFonts w:cs="Arial"/>
          <w:sz w:val="18"/>
          <w:szCs w:val="24"/>
        </w:rPr>
        <w:t>Indiquez comment on répartit, en règle générale, le centre « administration » dans les coûts.</w:t>
      </w:r>
    </w:p>
    <w:p w:rsidR="009A13C0" w:rsidRPr="003A66ED" w:rsidRDefault="009A13C0" w:rsidP="009A13C0">
      <w:pPr>
        <w:rPr>
          <w:rFonts w:cs="Arial"/>
          <w:b/>
          <w:sz w:val="18"/>
          <w:szCs w:val="24"/>
          <w:u w:val="single"/>
        </w:rPr>
      </w:pPr>
      <w:r w:rsidRPr="003A66ED">
        <w:rPr>
          <w:rFonts w:cs="Arial"/>
          <w:b/>
          <w:sz w:val="18"/>
          <w:szCs w:val="24"/>
          <w:u w:val="single"/>
        </w:rPr>
        <w:t>EXERCICE 19</w:t>
      </w:r>
    </w:p>
    <w:p w:rsidR="003A66ED" w:rsidRDefault="009A13C0" w:rsidP="009A13C0">
      <w:pPr>
        <w:rPr>
          <w:rFonts w:cs="Arial"/>
          <w:sz w:val="18"/>
          <w:szCs w:val="24"/>
        </w:rPr>
      </w:pPr>
      <w:r>
        <w:rPr>
          <w:rFonts w:cs="Arial"/>
          <w:sz w:val="18"/>
          <w:szCs w:val="24"/>
        </w:rPr>
        <w:t>Vous travaillez en qualité d’assistant de comptabilité au sein de la société Bal 2000. Votre responsable hiérarchique vous charge de l’élaboration de la répartition secondaire des charges indirectes pour le mois de septembre N (la répartition primaire a</w:t>
      </w:r>
      <w:r w:rsidR="00474512">
        <w:rPr>
          <w:rFonts w:cs="Arial"/>
          <w:sz w:val="18"/>
          <w:szCs w:val="24"/>
        </w:rPr>
        <w:t xml:space="preserve"> déjà été effectuée). </w:t>
      </w:r>
      <w:r w:rsidR="003A66ED">
        <w:rPr>
          <w:rFonts w:cs="Arial"/>
          <w:sz w:val="18"/>
          <w:szCs w:val="24"/>
        </w:rPr>
        <w:t>Les totaux après répartition primaire pour chaque centre sont les suivants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auxiliaire « gestion du personnel » : 53 610 €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auxiliaire « gestion du matériel » : 46 450 €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principal « approvisionnement » : 45 045 €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principal « atelier 1 » : 43 900 €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principal « atelier 2 » : 7100 €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principal « distribution » : 11 070 € ;</w:t>
      </w:r>
    </w:p>
    <w:p w:rsidR="003A66ED" w:rsidRPr="00992DDD" w:rsidRDefault="003A66ED" w:rsidP="00E806C7">
      <w:pPr>
        <w:pStyle w:val="Paragraphedeliste"/>
        <w:numPr>
          <w:ilvl w:val="0"/>
          <w:numId w:val="50"/>
        </w:numPr>
        <w:rPr>
          <w:rFonts w:cs="Arial"/>
          <w:b/>
          <w:sz w:val="16"/>
          <w:szCs w:val="24"/>
        </w:rPr>
      </w:pPr>
      <w:r w:rsidRPr="00992DDD">
        <w:rPr>
          <w:rFonts w:cs="Arial"/>
          <w:b/>
          <w:sz w:val="16"/>
          <w:szCs w:val="24"/>
        </w:rPr>
        <w:t>Centre principal « administration et financement » : 94 540 €.</w:t>
      </w:r>
    </w:p>
    <w:p w:rsidR="003A66ED" w:rsidRPr="003A66ED" w:rsidRDefault="003A66ED" w:rsidP="003A66ED">
      <w:pPr>
        <w:rPr>
          <w:rFonts w:cs="Arial"/>
          <w:sz w:val="18"/>
          <w:szCs w:val="24"/>
        </w:rPr>
      </w:pPr>
      <w:r>
        <w:rPr>
          <w:rFonts w:cs="Arial"/>
          <w:sz w:val="18"/>
          <w:szCs w:val="24"/>
        </w:rPr>
        <w:t>La répartition secondaire des centres auxiliaires dans les centres principaux est la suivante :</w:t>
      </w:r>
    </w:p>
    <w:tbl>
      <w:tblPr>
        <w:tblStyle w:val="Grilledutableau"/>
        <w:tblW w:w="8700" w:type="dxa"/>
        <w:jc w:val="center"/>
        <w:tblLook w:val="04A0" w:firstRow="1" w:lastRow="0" w:firstColumn="1" w:lastColumn="0" w:noHBand="0" w:noVBand="1"/>
      </w:tblPr>
      <w:tblGrid>
        <w:gridCol w:w="1813"/>
        <w:gridCol w:w="990"/>
        <w:gridCol w:w="977"/>
        <w:gridCol w:w="810"/>
        <w:gridCol w:w="894"/>
        <w:gridCol w:w="848"/>
        <w:gridCol w:w="1103"/>
        <w:gridCol w:w="1265"/>
      </w:tblGrid>
      <w:tr w:rsidR="003A66ED" w:rsidTr="003A66ED">
        <w:trPr>
          <w:jc w:val="center"/>
        </w:trPr>
        <w:tc>
          <w:tcPr>
            <w:tcW w:w="8700" w:type="dxa"/>
            <w:gridSpan w:val="8"/>
          </w:tcPr>
          <w:p w:rsidR="003A66ED" w:rsidRDefault="003A66ED" w:rsidP="00216A12">
            <w:pPr>
              <w:jc w:val="center"/>
              <w:rPr>
                <w:b/>
                <w:sz w:val="18"/>
                <w:szCs w:val="18"/>
                <w:u w:val="single"/>
              </w:rPr>
            </w:pPr>
            <w:r>
              <w:rPr>
                <w:b/>
                <w:sz w:val="18"/>
                <w:szCs w:val="18"/>
                <w:u w:val="single"/>
              </w:rPr>
              <w:t>Tableau de répartition des charges indirectes</w:t>
            </w:r>
          </w:p>
        </w:tc>
      </w:tr>
      <w:tr w:rsidR="003A66ED" w:rsidTr="003A66ED">
        <w:trPr>
          <w:jc w:val="center"/>
        </w:trPr>
        <w:tc>
          <w:tcPr>
            <w:tcW w:w="1813" w:type="dxa"/>
          </w:tcPr>
          <w:p w:rsidR="003A66ED" w:rsidRPr="009772E7" w:rsidRDefault="003A66ED" w:rsidP="00216A12">
            <w:pPr>
              <w:rPr>
                <w:sz w:val="16"/>
                <w:szCs w:val="16"/>
              </w:rPr>
            </w:pPr>
          </w:p>
        </w:tc>
        <w:tc>
          <w:tcPr>
            <w:tcW w:w="990" w:type="dxa"/>
          </w:tcPr>
          <w:p w:rsidR="003A66ED" w:rsidRPr="009772E7" w:rsidRDefault="003A66ED" w:rsidP="00216A12">
            <w:pPr>
              <w:jc w:val="center"/>
              <w:rPr>
                <w:sz w:val="16"/>
                <w:szCs w:val="16"/>
              </w:rPr>
            </w:pPr>
            <w:r>
              <w:rPr>
                <w:sz w:val="16"/>
                <w:szCs w:val="16"/>
              </w:rPr>
              <w:t>Gest. Pers.</w:t>
            </w:r>
          </w:p>
        </w:tc>
        <w:tc>
          <w:tcPr>
            <w:tcW w:w="977" w:type="dxa"/>
          </w:tcPr>
          <w:p w:rsidR="003A66ED" w:rsidRPr="009772E7" w:rsidRDefault="003A66ED" w:rsidP="00216A12">
            <w:pPr>
              <w:jc w:val="center"/>
              <w:rPr>
                <w:sz w:val="16"/>
                <w:szCs w:val="16"/>
              </w:rPr>
            </w:pPr>
            <w:r>
              <w:rPr>
                <w:sz w:val="16"/>
                <w:szCs w:val="16"/>
              </w:rPr>
              <w:t>Gest. Mat.</w:t>
            </w:r>
          </w:p>
        </w:tc>
        <w:tc>
          <w:tcPr>
            <w:tcW w:w="810" w:type="dxa"/>
          </w:tcPr>
          <w:p w:rsidR="003A66ED" w:rsidRPr="009772E7" w:rsidRDefault="003A66ED" w:rsidP="00216A12">
            <w:pPr>
              <w:jc w:val="center"/>
              <w:rPr>
                <w:sz w:val="16"/>
                <w:szCs w:val="16"/>
              </w:rPr>
            </w:pPr>
            <w:r>
              <w:rPr>
                <w:sz w:val="16"/>
                <w:szCs w:val="16"/>
              </w:rPr>
              <w:t>Approv.</w:t>
            </w:r>
          </w:p>
        </w:tc>
        <w:tc>
          <w:tcPr>
            <w:tcW w:w="894" w:type="dxa"/>
          </w:tcPr>
          <w:p w:rsidR="003A66ED" w:rsidRPr="009772E7" w:rsidRDefault="003A66ED" w:rsidP="00216A12">
            <w:pPr>
              <w:jc w:val="center"/>
              <w:rPr>
                <w:sz w:val="16"/>
                <w:szCs w:val="16"/>
              </w:rPr>
            </w:pPr>
            <w:r>
              <w:rPr>
                <w:sz w:val="16"/>
                <w:szCs w:val="16"/>
              </w:rPr>
              <w:t>Atelier 1</w:t>
            </w:r>
          </w:p>
        </w:tc>
        <w:tc>
          <w:tcPr>
            <w:tcW w:w="848" w:type="dxa"/>
          </w:tcPr>
          <w:p w:rsidR="003A66ED" w:rsidRPr="009772E7" w:rsidRDefault="003A66ED" w:rsidP="00216A12">
            <w:pPr>
              <w:jc w:val="center"/>
              <w:rPr>
                <w:sz w:val="16"/>
                <w:szCs w:val="16"/>
              </w:rPr>
            </w:pPr>
            <w:r>
              <w:rPr>
                <w:sz w:val="16"/>
                <w:szCs w:val="16"/>
              </w:rPr>
              <w:t>Atelier 2</w:t>
            </w:r>
          </w:p>
        </w:tc>
        <w:tc>
          <w:tcPr>
            <w:tcW w:w="1103" w:type="dxa"/>
          </w:tcPr>
          <w:p w:rsidR="003A66ED" w:rsidRDefault="003A66ED" w:rsidP="00216A12">
            <w:pPr>
              <w:jc w:val="center"/>
              <w:rPr>
                <w:sz w:val="16"/>
                <w:szCs w:val="16"/>
              </w:rPr>
            </w:pPr>
            <w:r>
              <w:rPr>
                <w:sz w:val="16"/>
                <w:szCs w:val="16"/>
              </w:rPr>
              <w:t xml:space="preserve">Distribution </w:t>
            </w:r>
          </w:p>
        </w:tc>
        <w:tc>
          <w:tcPr>
            <w:tcW w:w="1265" w:type="dxa"/>
          </w:tcPr>
          <w:p w:rsidR="003A66ED" w:rsidRPr="009772E7" w:rsidRDefault="003A66ED" w:rsidP="00216A12">
            <w:pPr>
              <w:jc w:val="center"/>
              <w:rPr>
                <w:sz w:val="16"/>
                <w:szCs w:val="16"/>
              </w:rPr>
            </w:pPr>
            <w:r>
              <w:rPr>
                <w:sz w:val="16"/>
                <w:szCs w:val="16"/>
              </w:rPr>
              <w:t>Adm &amp; Fi</w:t>
            </w:r>
          </w:p>
        </w:tc>
      </w:tr>
      <w:tr w:rsidR="003A66ED" w:rsidTr="003A66ED">
        <w:trPr>
          <w:jc w:val="center"/>
        </w:trPr>
        <w:tc>
          <w:tcPr>
            <w:tcW w:w="1813" w:type="dxa"/>
            <w:vAlign w:val="center"/>
          </w:tcPr>
          <w:p w:rsidR="003A66ED" w:rsidRDefault="003A66ED" w:rsidP="00216A12">
            <w:pPr>
              <w:rPr>
                <w:sz w:val="16"/>
                <w:szCs w:val="16"/>
              </w:rPr>
            </w:pPr>
            <w:r>
              <w:rPr>
                <w:sz w:val="16"/>
                <w:szCs w:val="16"/>
              </w:rPr>
              <w:t>Centre Gestion du pers.</w:t>
            </w:r>
          </w:p>
        </w:tc>
        <w:tc>
          <w:tcPr>
            <w:tcW w:w="990" w:type="dxa"/>
          </w:tcPr>
          <w:p w:rsidR="003A66ED" w:rsidRPr="009772E7" w:rsidRDefault="003A66ED" w:rsidP="00216A12">
            <w:pPr>
              <w:jc w:val="center"/>
              <w:rPr>
                <w:sz w:val="18"/>
                <w:szCs w:val="18"/>
              </w:rPr>
            </w:pPr>
          </w:p>
        </w:tc>
        <w:tc>
          <w:tcPr>
            <w:tcW w:w="977" w:type="dxa"/>
          </w:tcPr>
          <w:p w:rsidR="003A66ED" w:rsidRPr="009772E7" w:rsidRDefault="003A66ED" w:rsidP="00216A12">
            <w:pPr>
              <w:jc w:val="center"/>
              <w:rPr>
                <w:sz w:val="16"/>
                <w:szCs w:val="16"/>
              </w:rPr>
            </w:pPr>
            <w:r>
              <w:rPr>
                <w:sz w:val="16"/>
                <w:szCs w:val="16"/>
              </w:rPr>
              <w:t>10 %</w:t>
            </w:r>
          </w:p>
        </w:tc>
        <w:tc>
          <w:tcPr>
            <w:tcW w:w="810" w:type="dxa"/>
          </w:tcPr>
          <w:p w:rsidR="003A66ED" w:rsidRPr="009772E7" w:rsidRDefault="003A66ED" w:rsidP="00216A12">
            <w:pPr>
              <w:jc w:val="center"/>
              <w:rPr>
                <w:sz w:val="16"/>
                <w:szCs w:val="16"/>
              </w:rPr>
            </w:pPr>
            <w:r>
              <w:rPr>
                <w:sz w:val="16"/>
                <w:szCs w:val="16"/>
              </w:rPr>
              <w:t>5 %</w:t>
            </w:r>
          </w:p>
        </w:tc>
        <w:tc>
          <w:tcPr>
            <w:tcW w:w="894" w:type="dxa"/>
            <w:vAlign w:val="center"/>
          </w:tcPr>
          <w:p w:rsidR="003A66ED" w:rsidRPr="009772E7" w:rsidRDefault="003A66ED" w:rsidP="00216A12">
            <w:pPr>
              <w:jc w:val="center"/>
              <w:rPr>
                <w:sz w:val="16"/>
                <w:szCs w:val="16"/>
              </w:rPr>
            </w:pPr>
            <w:r>
              <w:rPr>
                <w:sz w:val="16"/>
                <w:szCs w:val="16"/>
              </w:rPr>
              <w:t>15 %</w:t>
            </w:r>
          </w:p>
        </w:tc>
        <w:tc>
          <w:tcPr>
            <w:tcW w:w="848" w:type="dxa"/>
          </w:tcPr>
          <w:p w:rsidR="003A66ED" w:rsidRPr="009772E7" w:rsidRDefault="003A66ED" w:rsidP="00216A12">
            <w:pPr>
              <w:jc w:val="center"/>
              <w:rPr>
                <w:sz w:val="16"/>
                <w:szCs w:val="16"/>
              </w:rPr>
            </w:pPr>
            <w:r>
              <w:rPr>
                <w:sz w:val="16"/>
                <w:szCs w:val="16"/>
              </w:rPr>
              <w:t>20 %</w:t>
            </w:r>
          </w:p>
        </w:tc>
        <w:tc>
          <w:tcPr>
            <w:tcW w:w="1103" w:type="dxa"/>
          </w:tcPr>
          <w:p w:rsidR="003A66ED" w:rsidRDefault="003A66ED" w:rsidP="00216A12">
            <w:pPr>
              <w:jc w:val="center"/>
              <w:rPr>
                <w:sz w:val="18"/>
                <w:szCs w:val="16"/>
              </w:rPr>
            </w:pPr>
            <w:r>
              <w:rPr>
                <w:sz w:val="18"/>
                <w:szCs w:val="16"/>
              </w:rPr>
              <w:t>30 %</w:t>
            </w:r>
          </w:p>
        </w:tc>
        <w:tc>
          <w:tcPr>
            <w:tcW w:w="1265" w:type="dxa"/>
          </w:tcPr>
          <w:p w:rsidR="003A66ED" w:rsidRPr="009726C0" w:rsidRDefault="003A66ED" w:rsidP="00216A12">
            <w:pPr>
              <w:jc w:val="center"/>
              <w:rPr>
                <w:sz w:val="18"/>
                <w:szCs w:val="16"/>
              </w:rPr>
            </w:pPr>
            <w:r>
              <w:rPr>
                <w:sz w:val="18"/>
                <w:szCs w:val="16"/>
              </w:rPr>
              <w:t>20 %</w:t>
            </w:r>
          </w:p>
        </w:tc>
      </w:tr>
      <w:tr w:rsidR="003A66ED" w:rsidTr="003A66ED">
        <w:trPr>
          <w:jc w:val="center"/>
        </w:trPr>
        <w:tc>
          <w:tcPr>
            <w:tcW w:w="1813" w:type="dxa"/>
            <w:vAlign w:val="center"/>
          </w:tcPr>
          <w:p w:rsidR="003A66ED" w:rsidRDefault="003A66ED" w:rsidP="00216A12">
            <w:pPr>
              <w:rPr>
                <w:sz w:val="16"/>
                <w:szCs w:val="16"/>
              </w:rPr>
            </w:pPr>
            <w:r>
              <w:rPr>
                <w:sz w:val="16"/>
                <w:szCs w:val="16"/>
              </w:rPr>
              <w:lastRenderedPageBreak/>
              <w:t>Centre Gestion du mat.</w:t>
            </w:r>
          </w:p>
        </w:tc>
        <w:tc>
          <w:tcPr>
            <w:tcW w:w="990" w:type="dxa"/>
          </w:tcPr>
          <w:p w:rsidR="003A66ED" w:rsidRPr="009772E7" w:rsidRDefault="003A66ED" w:rsidP="00216A12">
            <w:pPr>
              <w:jc w:val="center"/>
              <w:rPr>
                <w:sz w:val="18"/>
                <w:szCs w:val="18"/>
              </w:rPr>
            </w:pPr>
            <w:r>
              <w:rPr>
                <w:sz w:val="18"/>
                <w:szCs w:val="18"/>
              </w:rPr>
              <w:t>15 %</w:t>
            </w:r>
          </w:p>
        </w:tc>
        <w:tc>
          <w:tcPr>
            <w:tcW w:w="977" w:type="dxa"/>
          </w:tcPr>
          <w:p w:rsidR="003A66ED" w:rsidRDefault="003A66ED" w:rsidP="00216A12">
            <w:pPr>
              <w:jc w:val="center"/>
              <w:rPr>
                <w:sz w:val="16"/>
                <w:szCs w:val="16"/>
              </w:rPr>
            </w:pPr>
          </w:p>
        </w:tc>
        <w:tc>
          <w:tcPr>
            <w:tcW w:w="810" w:type="dxa"/>
          </w:tcPr>
          <w:p w:rsidR="003A66ED" w:rsidRDefault="003A66ED" w:rsidP="00216A12">
            <w:pPr>
              <w:jc w:val="center"/>
              <w:rPr>
                <w:sz w:val="16"/>
                <w:szCs w:val="16"/>
              </w:rPr>
            </w:pPr>
            <w:r>
              <w:rPr>
                <w:sz w:val="16"/>
                <w:szCs w:val="16"/>
              </w:rPr>
              <w:t>10 %</w:t>
            </w:r>
          </w:p>
        </w:tc>
        <w:tc>
          <w:tcPr>
            <w:tcW w:w="894" w:type="dxa"/>
            <w:vAlign w:val="center"/>
          </w:tcPr>
          <w:p w:rsidR="003A66ED" w:rsidRDefault="003A66ED" w:rsidP="00216A12">
            <w:pPr>
              <w:jc w:val="center"/>
              <w:rPr>
                <w:sz w:val="16"/>
                <w:szCs w:val="16"/>
              </w:rPr>
            </w:pPr>
            <w:r>
              <w:rPr>
                <w:sz w:val="16"/>
                <w:szCs w:val="16"/>
              </w:rPr>
              <w:t>25 %</w:t>
            </w:r>
          </w:p>
        </w:tc>
        <w:tc>
          <w:tcPr>
            <w:tcW w:w="848" w:type="dxa"/>
          </w:tcPr>
          <w:p w:rsidR="003A66ED" w:rsidRDefault="003A66ED" w:rsidP="00216A12">
            <w:pPr>
              <w:jc w:val="center"/>
              <w:rPr>
                <w:sz w:val="16"/>
                <w:szCs w:val="16"/>
              </w:rPr>
            </w:pPr>
            <w:r>
              <w:rPr>
                <w:sz w:val="16"/>
                <w:szCs w:val="16"/>
              </w:rPr>
              <w:t>25 %</w:t>
            </w:r>
          </w:p>
        </w:tc>
        <w:tc>
          <w:tcPr>
            <w:tcW w:w="1103" w:type="dxa"/>
          </w:tcPr>
          <w:p w:rsidR="003A66ED" w:rsidRDefault="003A66ED" w:rsidP="00216A12">
            <w:pPr>
              <w:jc w:val="center"/>
              <w:rPr>
                <w:sz w:val="18"/>
                <w:szCs w:val="16"/>
              </w:rPr>
            </w:pPr>
            <w:r>
              <w:rPr>
                <w:sz w:val="18"/>
                <w:szCs w:val="16"/>
              </w:rPr>
              <w:t>5 %</w:t>
            </w:r>
          </w:p>
        </w:tc>
        <w:tc>
          <w:tcPr>
            <w:tcW w:w="1265" w:type="dxa"/>
          </w:tcPr>
          <w:p w:rsidR="003A66ED" w:rsidRDefault="003A66ED" w:rsidP="00216A12">
            <w:pPr>
              <w:jc w:val="center"/>
              <w:rPr>
                <w:sz w:val="18"/>
                <w:szCs w:val="16"/>
              </w:rPr>
            </w:pPr>
            <w:r>
              <w:rPr>
                <w:sz w:val="18"/>
                <w:szCs w:val="16"/>
              </w:rPr>
              <w:t>20 %</w:t>
            </w:r>
          </w:p>
        </w:tc>
      </w:tr>
    </w:tbl>
    <w:p w:rsidR="00992DDD" w:rsidRDefault="00992DDD" w:rsidP="003A66ED">
      <w:pPr>
        <w:rPr>
          <w:rFonts w:cs="Arial"/>
          <w:sz w:val="18"/>
          <w:szCs w:val="24"/>
        </w:rPr>
      </w:pPr>
    </w:p>
    <w:p w:rsidR="003A66ED" w:rsidRPr="003A66ED" w:rsidRDefault="003A66ED" w:rsidP="003A66ED">
      <w:pPr>
        <w:rPr>
          <w:rFonts w:cs="Arial"/>
          <w:b/>
          <w:sz w:val="18"/>
          <w:szCs w:val="24"/>
          <w:u w:val="single"/>
        </w:rPr>
      </w:pPr>
      <w:r w:rsidRPr="003A66ED">
        <w:rPr>
          <w:rFonts w:cs="Arial"/>
          <w:b/>
          <w:sz w:val="18"/>
          <w:szCs w:val="24"/>
          <w:u w:val="single"/>
        </w:rPr>
        <w:t>Travail à faire :</w:t>
      </w:r>
    </w:p>
    <w:p w:rsidR="003A66ED" w:rsidRDefault="003A66ED" w:rsidP="00E806C7">
      <w:pPr>
        <w:pStyle w:val="Paragraphedeliste"/>
        <w:numPr>
          <w:ilvl w:val="0"/>
          <w:numId w:val="51"/>
        </w:numPr>
        <w:rPr>
          <w:rFonts w:cs="Arial"/>
          <w:sz w:val="18"/>
          <w:szCs w:val="24"/>
        </w:rPr>
      </w:pPr>
      <w:r>
        <w:rPr>
          <w:rFonts w:cs="Arial"/>
          <w:sz w:val="18"/>
          <w:szCs w:val="24"/>
        </w:rPr>
        <w:t>Présentez le calcul pour la détermination des prestations croisées.</w:t>
      </w:r>
    </w:p>
    <w:p w:rsidR="003A66ED" w:rsidRDefault="003A66ED" w:rsidP="00E806C7">
      <w:pPr>
        <w:pStyle w:val="Paragraphedeliste"/>
        <w:numPr>
          <w:ilvl w:val="0"/>
          <w:numId w:val="51"/>
        </w:numPr>
        <w:rPr>
          <w:rFonts w:cs="Arial"/>
          <w:sz w:val="18"/>
          <w:szCs w:val="24"/>
        </w:rPr>
      </w:pPr>
      <w:r>
        <w:rPr>
          <w:rFonts w:cs="Arial"/>
          <w:sz w:val="18"/>
          <w:szCs w:val="24"/>
        </w:rPr>
        <w:t>Effectuez la répartition secondaire des charges indirectes</w:t>
      </w:r>
    </w:p>
    <w:p w:rsidR="003A66ED" w:rsidRPr="007F7509" w:rsidRDefault="003A66ED" w:rsidP="003A66ED">
      <w:pPr>
        <w:rPr>
          <w:rFonts w:cs="Arial"/>
          <w:b/>
          <w:sz w:val="18"/>
          <w:szCs w:val="24"/>
          <w:u w:val="single"/>
        </w:rPr>
      </w:pPr>
      <w:r w:rsidRPr="007F7509">
        <w:rPr>
          <w:rFonts w:cs="Arial"/>
          <w:b/>
          <w:sz w:val="18"/>
          <w:szCs w:val="24"/>
          <w:u w:val="single"/>
        </w:rPr>
        <w:t>EXERCICE 20</w:t>
      </w:r>
    </w:p>
    <w:p w:rsidR="003A66ED" w:rsidRPr="003A66ED" w:rsidRDefault="007F7509" w:rsidP="003A66ED">
      <w:pPr>
        <w:rPr>
          <w:rFonts w:cs="Arial"/>
          <w:sz w:val="18"/>
          <w:szCs w:val="24"/>
        </w:rPr>
      </w:pPr>
      <w:r>
        <w:rPr>
          <w:rFonts w:cs="Arial"/>
          <w:sz w:val="18"/>
          <w:szCs w:val="24"/>
        </w:rPr>
        <w:t>La société Andropas SA au capital de 120 000 €, fabrique deux catégories de pièces en sous-traitance pour l’industrie aéronavale. Vous disposez des renseignements relatifs à la répartition des charges indirectes pour le mois de juin N.</w:t>
      </w:r>
    </w:p>
    <w:tbl>
      <w:tblPr>
        <w:tblStyle w:val="Grilledutableau"/>
        <w:tblW w:w="7435" w:type="dxa"/>
        <w:jc w:val="center"/>
        <w:tblLook w:val="04A0" w:firstRow="1" w:lastRow="0" w:firstColumn="1" w:lastColumn="0" w:noHBand="0" w:noVBand="1"/>
      </w:tblPr>
      <w:tblGrid>
        <w:gridCol w:w="1813"/>
        <w:gridCol w:w="990"/>
        <w:gridCol w:w="977"/>
        <w:gridCol w:w="810"/>
        <w:gridCol w:w="894"/>
        <w:gridCol w:w="848"/>
        <w:gridCol w:w="1103"/>
      </w:tblGrid>
      <w:tr w:rsidR="007F7509" w:rsidTr="007F7509">
        <w:trPr>
          <w:jc w:val="center"/>
        </w:trPr>
        <w:tc>
          <w:tcPr>
            <w:tcW w:w="1813" w:type="dxa"/>
          </w:tcPr>
          <w:p w:rsidR="007F7509" w:rsidRPr="009772E7" w:rsidRDefault="007F7509" w:rsidP="00216A12">
            <w:pPr>
              <w:rPr>
                <w:sz w:val="16"/>
                <w:szCs w:val="16"/>
              </w:rPr>
            </w:pPr>
          </w:p>
        </w:tc>
        <w:tc>
          <w:tcPr>
            <w:tcW w:w="990" w:type="dxa"/>
          </w:tcPr>
          <w:p w:rsidR="007F7509" w:rsidRPr="009772E7" w:rsidRDefault="007F7509" w:rsidP="00216A12">
            <w:pPr>
              <w:jc w:val="center"/>
              <w:rPr>
                <w:sz w:val="16"/>
                <w:szCs w:val="16"/>
              </w:rPr>
            </w:pPr>
            <w:r>
              <w:rPr>
                <w:sz w:val="16"/>
                <w:szCs w:val="16"/>
              </w:rPr>
              <w:t>Entretien</w:t>
            </w:r>
          </w:p>
        </w:tc>
        <w:tc>
          <w:tcPr>
            <w:tcW w:w="977" w:type="dxa"/>
          </w:tcPr>
          <w:p w:rsidR="007F7509" w:rsidRPr="009772E7" w:rsidRDefault="007F7509" w:rsidP="00216A12">
            <w:pPr>
              <w:jc w:val="center"/>
              <w:rPr>
                <w:sz w:val="16"/>
                <w:szCs w:val="16"/>
              </w:rPr>
            </w:pPr>
            <w:r>
              <w:rPr>
                <w:sz w:val="16"/>
                <w:szCs w:val="16"/>
              </w:rPr>
              <w:t>Etudes</w:t>
            </w:r>
          </w:p>
        </w:tc>
        <w:tc>
          <w:tcPr>
            <w:tcW w:w="810" w:type="dxa"/>
          </w:tcPr>
          <w:p w:rsidR="007F7509" w:rsidRPr="009772E7" w:rsidRDefault="007F7509" w:rsidP="00216A12">
            <w:pPr>
              <w:jc w:val="center"/>
              <w:rPr>
                <w:sz w:val="16"/>
                <w:szCs w:val="16"/>
              </w:rPr>
            </w:pPr>
            <w:r>
              <w:rPr>
                <w:sz w:val="16"/>
                <w:szCs w:val="16"/>
              </w:rPr>
              <w:t>Achats</w:t>
            </w:r>
          </w:p>
        </w:tc>
        <w:tc>
          <w:tcPr>
            <w:tcW w:w="894" w:type="dxa"/>
          </w:tcPr>
          <w:p w:rsidR="007F7509" w:rsidRPr="009772E7" w:rsidRDefault="007F7509" w:rsidP="00216A12">
            <w:pPr>
              <w:jc w:val="center"/>
              <w:rPr>
                <w:sz w:val="16"/>
                <w:szCs w:val="16"/>
              </w:rPr>
            </w:pPr>
            <w:r>
              <w:rPr>
                <w:sz w:val="16"/>
                <w:szCs w:val="16"/>
              </w:rPr>
              <w:t>Atelier 1</w:t>
            </w:r>
          </w:p>
        </w:tc>
        <w:tc>
          <w:tcPr>
            <w:tcW w:w="848" w:type="dxa"/>
          </w:tcPr>
          <w:p w:rsidR="007F7509" w:rsidRPr="009772E7" w:rsidRDefault="007F7509" w:rsidP="00216A12">
            <w:pPr>
              <w:jc w:val="center"/>
              <w:rPr>
                <w:sz w:val="16"/>
                <w:szCs w:val="16"/>
              </w:rPr>
            </w:pPr>
            <w:r>
              <w:rPr>
                <w:sz w:val="16"/>
                <w:szCs w:val="16"/>
              </w:rPr>
              <w:t>Atelier 2</w:t>
            </w:r>
          </w:p>
        </w:tc>
        <w:tc>
          <w:tcPr>
            <w:tcW w:w="1103" w:type="dxa"/>
          </w:tcPr>
          <w:p w:rsidR="007F7509" w:rsidRDefault="007F7509" w:rsidP="00216A12">
            <w:pPr>
              <w:jc w:val="center"/>
              <w:rPr>
                <w:sz w:val="16"/>
                <w:szCs w:val="16"/>
              </w:rPr>
            </w:pPr>
            <w:r>
              <w:rPr>
                <w:sz w:val="16"/>
                <w:szCs w:val="16"/>
              </w:rPr>
              <w:t xml:space="preserve">Distribution </w:t>
            </w:r>
          </w:p>
        </w:tc>
      </w:tr>
      <w:tr w:rsidR="007F7509" w:rsidTr="007F7509">
        <w:trPr>
          <w:jc w:val="center"/>
        </w:trPr>
        <w:tc>
          <w:tcPr>
            <w:tcW w:w="1813" w:type="dxa"/>
            <w:vAlign w:val="center"/>
          </w:tcPr>
          <w:p w:rsidR="007F7509" w:rsidRDefault="007F7509" w:rsidP="00216A12">
            <w:pPr>
              <w:rPr>
                <w:sz w:val="16"/>
                <w:szCs w:val="16"/>
              </w:rPr>
            </w:pPr>
            <w:r>
              <w:rPr>
                <w:sz w:val="16"/>
                <w:szCs w:val="16"/>
              </w:rPr>
              <w:t>Centre « entretien »</w:t>
            </w:r>
          </w:p>
        </w:tc>
        <w:tc>
          <w:tcPr>
            <w:tcW w:w="990" w:type="dxa"/>
          </w:tcPr>
          <w:p w:rsidR="007F7509" w:rsidRPr="009772E7" w:rsidRDefault="007F7509" w:rsidP="00216A12">
            <w:pPr>
              <w:jc w:val="center"/>
              <w:rPr>
                <w:sz w:val="18"/>
                <w:szCs w:val="18"/>
              </w:rPr>
            </w:pPr>
          </w:p>
        </w:tc>
        <w:tc>
          <w:tcPr>
            <w:tcW w:w="977" w:type="dxa"/>
          </w:tcPr>
          <w:p w:rsidR="007F7509" w:rsidRPr="009772E7" w:rsidRDefault="007F7509" w:rsidP="00216A12">
            <w:pPr>
              <w:jc w:val="center"/>
              <w:rPr>
                <w:sz w:val="16"/>
                <w:szCs w:val="16"/>
              </w:rPr>
            </w:pPr>
            <w:r>
              <w:rPr>
                <w:sz w:val="16"/>
                <w:szCs w:val="16"/>
              </w:rPr>
              <w:t>10 %</w:t>
            </w:r>
          </w:p>
        </w:tc>
        <w:tc>
          <w:tcPr>
            <w:tcW w:w="810" w:type="dxa"/>
          </w:tcPr>
          <w:p w:rsidR="007F7509" w:rsidRPr="009772E7" w:rsidRDefault="007F7509" w:rsidP="00216A12">
            <w:pPr>
              <w:jc w:val="center"/>
              <w:rPr>
                <w:sz w:val="16"/>
                <w:szCs w:val="16"/>
              </w:rPr>
            </w:pPr>
            <w:r>
              <w:rPr>
                <w:sz w:val="16"/>
                <w:szCs w:val="16"/>
              </w:rPr>
              <w:t>30 %</w:t>
            </w:r>
          </w:p>
        </w:tc>
        <w:tc>
          <w:tcPr>
            <w:tcW w:w="894" w:type="dxa"/>
            <w:vAlign w:val="center"/>
          </w:tcPr>
          <w:p w:rsidR="007F7509" w:rsidRPr="009772E7" w:rsidRDefault="007F7509" w:rsidP="00216A12">
            <w:pPr>
              <w:jc w:val="center"/>
              <w:rPr>
                <w:sz w:val="16"/>
                <w:szCs w:val="16"/>
              </w:rPr>
            </w:pPr>
            <w:r>
              <w:rPr>
                <w:sz w:val="16"/>
                <w:szCs w:val="16"/>
              </w:rPr>
              <w:t>30 %</w:t>
            </w:r>
          </w:p>
        </w:tc>
        <w:tc>
          <w:tcPr>
            <w:tcW w:w="848" w:type="dxa"/>
          </w:tcPr>
          <w:p w:rsidR="007F7509" w:rsidRPr="009772E7" w:rsidRDefault="007F7509" w:rsidP="00216A12">
            <w:pPr>
              <w:jc w:val="center"/>
              <w:rPr>
                <w:sz w:val="16"/>
                <w:szCs w:val="16"/>
              </w:rPr>
            </w:pPr>
            <w:r>
              <w:rPr>
                <w:sz w:val="16"/>
                <w:szCs w:val="16"/>
              </w:rPr>
              <w:t>20 %</w:t>
            </w:r>
          </w:p>
        </w:tc>
        <w:tc>
          <w:tcPr>
            <w:tcW w:w="1103" w:type="dxa"/>
          </w:tcPr>
          <w:p w:rsidR="007F7509" w:rsidRDefault="007F7509" w:rsidP="00216A12">
            <w:pPr>
              <w:jc w:val="center"/>
              <w:rPr>
                <w:sz w:val="18"/>
                <w:szCs w:val="16"/>
              </w:rPr>
            </w:pPr>
            <w:r>
              <w:rPr>
                <w:sz w:val="18"/>
                <w:szCs w:val="16"/>
              </w:rPr>
              <w:t>10 %</w:t>
            </w:r>
          </w:p>
        </w:tc>
      </w:tr>
      <w:tr w:rsidR="007F7509" w:rsidTr="007F7509">
        <w:trPr>
          <w:jc w:val="center"/>
        </w:trPr>
        <w:tc>
          <w:tcPr>
            <w:tcW w:w="1813" w:type="dxa"/>
            <w:vAlign w:val="center"/>
          </w:tcPr>
          <w:p w:rsidR="007F7509" w:rsidRDefault="007F7509" w:rsidP="00216A12">
            <w:pPr>
              <w:rPr>
                <w:sz w:val="16"/>
                <w:szCs w:val="16"/>
              </w:rPr>
            </w:pPr>
            <w:r>
              <w:rPr>
                <w:sz w:val="16"/>
                <w:szCs w:val="16"/>
              </w:rPr>
              <w:t>Centre « études »</w:t>
            </w:r>
          </w:p>
        </w:tc>
        <w:tc>
          <w:tcPr>
            <w:tcW w:w="990" w:type="dxa"/>
          </w:tcPr>
          <w:p w:rsidR="007F7509" w:rsidRPr="009772E7" w:rsidRDefault="007F7509" w:rsidP="00216A12">
            <w:pPr>
              <w:jc w:val="center"/>
              <w:rPr>
                <w:sz w:val="18"/>
                <w:szCs w:val="18"/>
              </w:rPr>
            </w:pPr>
            <w:r w:rsidRPr="007F7509">
              <w:rPr>
                <w:sz w:val="16"/>
                <w:szCs w:val="18"/>
              </w:rPr>
              <w:t>20 %</w:t>
            </w:r>
          </w:p>
        </w:tc>
        <w:tc>
          <w:tcPr>
            <w:tcW w:w="977" w:type="dxa"/>
          </w:tcPr>
          <w:p w:rsidR="007F7509" w:rsidRDefault="007F7509" w:rsidP="00216A12">
            <w:pPr>
              <w:jc w:val="center"/>
              <w:rPr>
                <w:sz w:val="16"/>
                <w:szCs w:val="16"/>
              </w:rPr>
            </w:pPr>
          </w:p>
        </w:tc>
        <w:tc>
          <w:tcPr>
            <w:tcW w:w="810" w:type="dxa"/>
          </w:tcPr>
          <w:p w:rsidR="007F7509" w:rsidRDefault="007F7509" w:rsidP="00216A12">
            <w:pPr>
              <w:jc w:val="center"/>
              <w:rPr>
                <w:sz w:val="16"/>
                <w:szCs w:val="16"/>
              </w:rPr>
            </w:pPr>
            <w:r>
              <w:rPr>
                <w:sz w:val="16"/>
                <w:szCs w:val="16"/>
              </w:rPr>
              <w:t>20 %</w:t>
            </w:r>
          </w:p>
        </w:tc>
        <w:tc>
          <w:tcPr>
            <w:tcW w:w="894" w:type="dxa"/>
            <w:vAlign w:val="center"/>
          </w:tcPr>
          <w:p w:rsidR="007F7509" w:rsidRDefault="007F7509" w:rsidP="00216A12">
            <w:pPr>
              <w:jc w:val="center"/>
              <w:rPr>
                <w:sz w:val="16"/>
                <w:szCs w:val="16"/>
              </w:rPr>
            </w:pPr>
            <w:r>
              <w:rPr>
                <w:sz w:val="16"/>
                <w:szCs w:val="16"/>
              </w:rPr>
              <w:t>20 %</w:t>
            </w:r>
          </w:p>
        </w:tc>
        <w:tc>
          <w:tcPr>
            <w:tcW w:w="848" w:type="dxa"/>
          </w:tcPr>
          <w:p w:rsidR="007F7509" w:rsidRPr="00474512" w:rsidRDefault="007F7509" w:rsidP="00E806C7">
            <w:pPr>
              <w:pStyle w:val="Paragraphedeliste"/>
              <w:numPr>
                <w:ilvl w:val="0"/>
                <w:numId w:val="54"/>
              </w:numPr>
              <w:jc w:val="center"/>
              <w:rPr>
                <w:sz w:val="16"/>
                <w:szCs w:val="16"/>
              </w:rPr>
            </w:pPr>
          </w:p>
        </w:tc>
        <w:tc>
          <w:tcPr>
            <w:tcW w:w="1103" w:type="dxa"/>
          </w:tcPr>
          <w:p w:rsidR="007F7509" w:rsidRPr="00474512" w:rsidRDefault="007F7509" w:rsidP="00E806C7">
            <w:pPr>
              <w:pStyle w:val="Paragraphedeliste"/>
              <w:numPr>
                <w:ilvl w:val="0"/>
                <w:numId w:val="53"/>
              </w:numPr>
              <w:jc w:val="center"/>
              <w:rPr>
                <w:sz w:val="18"/>
                <w:szCs w:val="16"/>
              </w:rPr>
            </w:pPr>
          </w:p>
        </w:tc>
      </w:tr>
    </w:tbl>
    <w:p w:rsidR="00474512" w:rsidRDefault="00474512" w:rsidP="009A13C0">
      <w:pPr>
        <w:rPr>
          <w:rFonts w:cs="Arial"/>
          <w:sz w:val="18"/>
          <w:szCs w:val="24"/>
        </w:rPr>
      </w:pPr>
    </w:p>
    <w:p w:rsidR="003374D7" w:rsidRPr="00474512" w:rsidRDefault="007F7509" w:rsidP="003374D7">
      <w:pPr>
        <w:rPr>
          <w:rFonts w:cs="Arial"/>
          <w:sz w:val="18"/>
          <w:szCs w:val="24"/>
        </w:rPr>
      </w:pPr>
      <w:r>
        <w:rPr>
          <w:rFonts w:cs="Arial"/>
          <w:sz w:val="18"/>
          <w:szCs w:val="24"/>
        </w:rPr>
        <w:t>Il faut rajouter au total après la répartition primaire la rémunération des capitaux propres (à calculer sur le capital social) au taux annuel de 15 % (à affecter en totalité au centre « études »</w:t>
      </w:r>
      <w:r w:rsidR="00474512">
        <w:rPr>
          <w:rFonts w:cs="Arial"/>
          <w:sz w:val="18"/>
          <w:szCs w:val="24"/>
        </w:rPr>
        <w:t>). Les achats de matières premières</w:t>
      </w:r>
      <w:r>
        <w:rPr>
          <w:rFonts w:cs="Arial"/>
          <w:sz w:val="18"/>
          <w:szCs w:val="24"/>
        </w:rPr>
        <w:t xml:space="preserve"> de la période ont été les suivants :</w:t>
      </w:r>
      <w:r w:rsidR="00474512">
        <w:rPr>
          <w:rFonts w:cs="Arial"/>
          <w:sz w:val="18"/>
          <w:szCs w:val="24"/>
        </w:rPr>
        <w:t xml:space="preserve"> </w:t>
      </w:r>
      <w:r w:rsidR="003374D7" w:rsidRPr="00474512">
        <w:rPr>
          <w:sz w:val="18"/>
          <w:szCs w:val="18"/>
        </w:rPr>
        <w:t>1000 kg de matière « Alpha » à 50 € le kg</w:t>
      </w:r>
      <w:r w:rsidR="00474512">
        <w:rPr>
          <w:rFonts w:cs="Arial"/>
          <w:sz w:val="18"/>
          <w:szCs w:val="24"/>
        </w:rPr>
        <w:t xml:space="preserve"> et </w:t>
      </w:r>
      <w:r w:rsidR="003374D7" w:rsidRPr="00474512">
        <w:rPr>
          <w:sz w:val="18"/>
          <w:szCs w:val="18"/>
        </w:rPr>
        <w:t>800 kg de matière « Oméga » à 35 € le kg.</w:t>
      </w:r>
      <w:r w:rsidR="00474512">
        <w:rPr>
          <w:rFonts w:cs="Arial"/>
          <w:sz w:val="18"/>
          <w:szCs w:val="24"/>
        </w:rPr>
        <w:t xml:space="preserve"> </w:t>
      </w:r>
      <w:r w:rsidR="003374D7">
        <w:rPr>
          <w:sz w:val="18"/>
          <w:szCs w:val="18"/>
        </w:rPr>
        <w:t>Les ventes de la période se sont élevées à 1300 unités de pièces « Delta » vendues 200 € HT l’unité et 730 pièces « Planar » vendues 180 € HT l’unité.</w:t>
      </w:r>
    </w:p>
    <w:p w:rsidR="00B42C36" w:rsidRPr="00B42C36" w:rsidRDefault="00B42C36" w:rsidP="00B42C36">
      <w:pPr>
        <w:jc w:val="center"/>
        <w:rPr>
          <w:i/>
          <w:sz w:val="16"/>
          <w:szCs w:val="18"/>
          <w:u w:val="single"/>
        </w:rPr>
      </w:pPr>
      <w:r w:rsidRPr="00B42C36">
        <w:rPr>
          <w:i/>
          <w:sz w:val="16"/>
          <w:szCs w:val="18"/>
          <w:u w:val="single"/>
        </w:rPr>
        <w:t>Tableau des centres d’analyse pour le mois de juin N</w:t>
      </w:r>
    </w:p>
    <w:tbl>
      <w:tblPr>
        <w:tblStyle w:val="Grilledutableau"/>
        <w:tblW w:w="7790" w:type="dxa"/>
        <w:jc w:val="center"/>
        <w:tblLayout w:type="fixed"/>
        <w:tblLook w:val="01E0" w:firstRow="1" w:lastRow="1" w:firstColumn="1" w:lastColumn="1" w:noHBand="0" w:noVBand="0"/>
      </w:tblPr>
      <w:tblGrid>
        <w:gridCol w:w="1729"/>
        <w:gridCol w:w="911"/>
        <w:gridCol w:w="803"/>
        <w:gridCol w:w="1256"/>
        <w:gridCol w:w="912"/>
        <w:gridCol w:w="845"/>
        <w:gridCol w:w="1334"/>
      </w:tblGrid>
      <w:tr w:rsidR="00B42C36" w:rsidRPr="0030461C" w:rsidTr="00B42C36">
        <w:trPr>
          <w:jc w:val="center"/>
        </w:trPr>
        <w:tc>
          <w:tcPr>
            <w:tcW w:w="1729" w:type="dxa"/>
          </w:tcPr>
          <w:p w:rsidR="00B42C36" w:rsidRPr="0030461C" w:rsidRDefault="00B42C36" w:rsidP="00216A12">
            <w:pPr>
              <w:jc w:val="center"/>
              <w:rPr>
                <w:sz w:val="18"/>
                <w:szCs w:val="18"/>
              </w:rPr>
            </w:pPr>
          </w:p>
        </w:tc>
        <w:tc>
          <w:tcPr>
            <w:tcW w:w="911" w:type="dxa"/>
            <w:vAlign w:val="center"/>
          </w:tcPr>
          <w:p w:rsidR="00B42C36" w:rsidRPr="00B42C36" w:rsidRDefault="00B42C36" w:rsidP="00216A12">
            <w:pPr>
              <w:jc w:val="center"/>
              <w:rPr>
                <w:sz w:val="18"/>
                <w:szCs w:val="18"/>
              </w:rPr>
            </w:pPr>
            <w:r w:rsidRPr="00B42C36">
              <w:rPr>
                <w:sz w:val="18"/>
                <w:szCs w:val="18"/>
              </w:rPr>
              <w:t>Entretien</w:t>
            </w:r>
          </w:p>
        </w:tc>
        <w:tc>
          <w:tcPr>
            <w:tcW w:w="803" w:type="dxa"/>
            <w:vAlign w:val="center"/>
          </w:tcPr>
          <w:p w:rsidR="00B42C36" w:rsidRPr="00B42C36" w:rsidRDefault="00B42C36" w:rsidP="00216A12">
            <w:pPr>
              <w:jc w:val="center"/>
              <w:rPr>
                <w:sz w:val="18"/>
                <w:szCs w:val="18"/>
              </w:rPr>
            </w:pPr>
            <w:r w:rsidRPr="00B42C36">
              <w:rPr>
                <w:sz w:val="18"/>
                <w:szCs w:val="18"/>
              </w:rPr>
              <w:t>Etudes</w:t>
            </w:r>
          </w:p>
        </w:tc>
        <w:tc>
          <w:tcPr>
            <w:tcW w:w="1256" w:type="dxa"/>
            <w:vAlign w:val="center"/>
          </w:tcPr>
          <w:p w:rsidR="00B42C36" w:rsidRPr="00B42C36" w:rsidRDefault="00B42C36" w:rsidP="00216A12">
            <w:pPr>
              <w:jc w:val="center"/>
              <w:rPr>
                <w:sz w:val="18"/>
                <w:szCs w:val="18"/>
              </w:rPr>
            </w:pPr>
            <w:r w:rsidRPr="00B42C36">
              <w:rPr>
                <w:sz w:val="18"/>
                <w:szCs w:val="18"/>
              </w:rPr>
              <w:t>Achats</w:t>
            </w:r>
          </w:p>
        </w:tc>
        <w:tc>
          <w:tcPr>
            <w:tcW w:w="912" w:type="dxa"/>
          </w:tcPr>
          <w:p w:rsidR="00B42C36" w:rsidRPr="00B42C36" w:rsidRDefault="00B42C36" w:rsidP="00B42C36">
            <w:pPr>
              <w:rPr>
                <w:sz w:val="18"/>
                <w:szCs w:val="18"/>
              </w:rPr>
            </w:pPr>
            <w:r w:rsidRPr="00B42C36">
              <w:rPr>
                <w:sz w:val="18"/>
                <w:szCs w:val="18"/>
              </w:rPr>
              <w:t>Atelier 1</w:t>
            </w:r>
          </w:p>
        </w:tc>
        <w:tc>
          <w:tcPr>
            <w:tcW w:w="845" w:type="dxa"/>
          </w:tcPr>
          <w:p w:rsidR="00B42C36" w:rsidRPr="00B42C36" w:rsidRDefault="00B42C36" w:rsidP="00B42C36">
            <w:pPr>
              <w:jc w:val="center"/>
              <w:rPr>
                <w:sz w:val="18"/>
                <w:szCs w:val="18"/>
              </w:rPr>
            </w:pPr>
            <w:r w:rsidRPr="00B42C36">
              <w:rPr>
                <w:sz w:val="18"/>
                <w:szCs w:val="18"/>
              </w:rPr>
              <w:t>Atelier 2</w:t>
            </w:r>
          </w:p>
        </w:tc>
        <w:tc>
          <w:tcPr>
            <w:tcW w:w="1334" w:type="dxa"/>
          </w:tcPr>
          <w:p w:rsidR="00B42C36" w:rsidRPr="00B42C36" w:rsidRDefault="00B42C36" w:rsidP="00B42C36">
            <w:pPr>
              <w:jc w:val="center"/>
              <w:rPr>
                <w:sz w:val="18"/>
                <w:szCs w:val="18"/>
              </w:rPr>
            </w:pPr>
            <w:r w:rsidRPr="00B42C36">
              <w:rPr>
                <w:sz w:val="18"/>
                <w:szCs w:val="18"/>
              </w:rPr>
              <w:t>Distribution</w:t>
            </w: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sidRPr="0030461C">
              <w:rPr>
                <w:sz w:val="18"/>
                <w:szCs w:val="18"/>
              </w:rPr>
              <w:t>TOTAUX RP</w:t>
            </w:r>
          </w:p>
        </w:tc>
        <w:tc>
          <w:tcPr>
            <w:tcW w:w="911" w:type="dxa"/>
          </w:tcPr>
          <w:p w:rsidR="00B42C36" w:rsidRPr="0030461C" w:rsidRDefault="00B42C36" w:rsidP="00216A12">
            <w:pPr>
              <w:jc w:val="center"/>
              <w:rPr>
                <w:sz w:val="18"/>
                <w:szCs w:val="18"/>
              </w:rPr>
            </w:pPr>
            <w:r>
              <w:rPr>
                <w:sz w:val="18"/>
                <w:szCs w:val="18"/>
              </w:rPr>
              <w:t>25 800</w:t>
            </w:r>
          </w:p>
        </w:tc>
        <w:tc>
          <w:tcPr>
            <w:tcW w:w="803" w:type="dxa"/>
          </w:tcPr>
          <w:p w:rsidR="00B42C36" w:rsidRPr="0030461C" w:rsidRDefault="00B42C36" w:rsidP="00216A12">
            <w:pPr>
              <w:jc w:val="center"/>
              <w:rPr>
                <w:sz w:val="18"/>
                <w:szCs w:val="18"/>
              </w:rPr>
            </w:pPr>
            <w:r>
              <w:rPr>
                <w:sz w:val="18"/>
                <w:szCs w:val="18"/>
              </w:rPr>
              <w:t>16 500</w:t>
            </w:r>
          </w:p>
        </w:tc>
        <w:tc>
          <w:tcPr>
            <w:tcW w:w="1256" w:type="dxa"/>
          </w:tcPr>
          <w:p w:rsidR="00B42C36" w:rsidRPr="0030461C" w:rsidRDefault="00B42C36" w:rsidP="00216A12">
            <w:pPr>
              <w:jc w:val="center"/>
              <w:rPr>
                <w:sz w:val="18"/>
                <w:szCs w:val="18"/>
              </w:rPr>
            </w:pPr>
            <w:r>
              <w:rPr>
                <w:sz w:val="18"/>
                <w:szCs w:val="18"/>
              </w:rPr>
              <w:t>28 000</w:t>
            </w:r>
          </w:p>
        </w:tc>
        <w:tc>
          <w:tcPr>
            <w:tcW w:w="912" w:type="dxa"/>
          </w:tcPr>
          <w:p w:rsidR="00B42C36" w:rsidRPr="0030461C" w:rsidRDefault="00B42C36" w:rsidP="00216A12">
            <w:pPr>
              <w:jc w:val="center"/>
              <w:rPr>
                <w:sz w:val="18"/>
                <w:szCs w:val="18"/>
              </w:rPr>
            </w:pPr>
            <w:r>
              <w:rPr>
                <w:sz w:val="18"/>
                <w:szCs w:val="18"/>
              </w:rPr>
              <w:t>144 000</w:t>
            </w:r>
          </w:p>
        </w:tc>
        <w:tc>
          <w:tcPr>
            <w:tcW w:w="845" w:type="dxa"/>
          </w:tcPr>
          <w:p w:rsidR="00B42C36" w:rsidRPr="0030461C" w:rsidRDefault="00B42C36" w:rsidP="00216A12">
            <w:pPr>
              <w:jc w:val="center"/>
              <w:rPr>
                <w:sz w:val="18"/>
                <w:szCs w:val="18"/>
              </w:rPr>
            </w:pPr>
            <w:r>
              <w:rPr>
                <w:sz w:val="18"/>
                <w:szCs w:val="18"/>
              </w:rPr>
              <w:t>225 000</w:t>
            </w:r>
          </w:p>
        </w:tc>
        <w:tc>
          <w:tcPr>
            <w:tcW w:w="1334" w:type="dxa"/>
          </w:tcPr>
          <w:p w:rsidR="00B42C36" w:rsidRPr="0030461C" w:rsidRDefault="00B42C36" w:rsidP="00216A12">
            <w:pPr>
              <w:jc w:val="center"/>
              <w:rPr>
                <w:sz w:val="18"/>
                <w:szCs w:val="18"/>
              </w:rPr>
            </w:pPr>
            <w:r>
              <w:rPr>
                <w:sz w:val="18"/>
                <w:szCs w:val="18"/>
              </w:rPr>
              <w:t>98 000</w:t>
            </w: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Pr>
                <w:sz w:val="18"/>
                <w:szCs w:val="18"/>
              </w:rPr>
              <w:t>Eléments supplétifs</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tcPr>
          <w:p w:rsidR="00B42C36" w:rsidRPr="0030461C" w:rsidRDefault="00B42C36" w:rsidP="00216A12">
            <w:pPr>
              <w:jc w:val="center"/>
              <w:rPr>
                <w:sz w:val="18"/>
                <w:szCs w:val="18"/>
              </w:rPr>
            </w:pPr>
          </w:p>
        </w:tc>
        <w:tc>
          <w:tcPr>
            <w:tcW w:w="912" w:type="dxa"/>
          </w:tcPr>
          <w:p w:rsidR="00B42C36" w:rsidRPr="0030461C" w:rsidRDefault="00B42C36" w:rsidP="00216A12">
            <w:pPr>
              <w:jc w:val="center"/>
              <w:rPr>
                <w:sz w:val="18"/>
                <w:szCs w:val="18"/>
              </w:rPr>
            </w:pPr>
          </w:p>
        </w:tc>
        <w:tc>
          <w:tcPr>
            <w:tcW w:w="845" w:type="dxa"/>
          </w:tcPr>
          <w:p w:rsidR="00B42C36" w:rsidRPr="0030461C" w:rsidRDefault="00B42C36" w:rsidP="00216A12">
            <w:pPr>
              <w:jc w:val="center"/>
              <w:rPr>
                <w:sz w:val="18"/>
                <w:szCs w:val="18"/>
              </w:rPr>
            </w:pPr>
          </w:p>
        </w:tc>
        <w:tc>
          <w:tcPr>
            <w:tcW w:w="1334" w:type="dxa"/>
          </w:tcPr>
          <w:p w:rsidR="00B42C36" w:rsidRPr="0030461C" w:rsidRDefault="00B42C36" w:rsidP="00216A12">
            <w:pPr>
              <w:jc w:val="center"/>
              <w:rPr>
                <w:sz w:val="18"/>
                <w:szCs w:val="18"/>
              </w:rPr>
            </w:pP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Pr>
                <w:sz w:val="16"/>
                <w:szCs w:val="18"/>
              </w:rPr>
              <w:t>TT après éléments su.</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tcPr>
          <w:p w:rsidR="00B42C36" w:rsidRPr="0030461C" w:rsidRDefault="00B42C36" w:rsidP="00216A12">
            <w:pPr>
              <w:jc w:val="center"/>
              <w:rPr>
                <w:sz w:val="18"/>
                <w:szCs w:val="18"/>
              </w:rPr>
            </w:pPr>
          </w:p>
        </w:tc>
        <w:tc>
          <w:tcPr>
            <w:tcW w:w="912" w:type="dxa"/>
          </w:tcPr>
          <w:p w:rsidR="00B42C36" w:rsidRPr="0030461C" w:rsidRDefault="00B42C36" w:rsidP="00216A12">
            <w:pPr>
              <w:jc w:val="center"/>
              <w:rPr>
                <w:sz w:val="18"/>
                <w:szCs w:val="18"/>
              </w:rPr>
            </w:pPr>
          </w:p>
        </w:tc>
        <w:tc>
          <w:tcPr>
            <w:tcW w:w="845" w:type="dxa"/>
          </w:tcPr>
          <w:p w:rsidR="00B42C36" w:rsidRPr="0030461C" w:rsidRDefault="00B42C36" w:rsidP="00216A12">
            <w:pPr>
              <w:jc w:val="center"/>
              <w:rPr>
                <w:sz w:val="18"/>
                <w:szCs w:val="18"/>
              </w:rPr>
            </w:pPr>
          </w:p>
        </w:tc>
        <w:tc>
          <w:tcPr>
            <w:tcW w:w="1334" w:type="dxa"/>
          </w:tcPr>
          <w:p w:rsidR="00B42C36" w:rsidRPr="0030461C" w:rsidRDefault="00B42C36" w:rsidP="00216A12">
            <w:pPr>
              <w:jc w:val="center"/>
              <w:rPr>
                <w:sz w:val="18"/>
                <w:szCs w:val="18"/>
              </w:rPr>
            </w:pP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sidRPr="0030461C">
              <w:rPr>
                <w:sz w:val="18"/>
                <w:szCs w:val="18"/>
              </w:rPr>
              <w:t>Centre entretien</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tcPr>
          <w:p w:rsidR="00B42C36" w:rsidRPr="0030461C" w:rsidRDefault="00B42C36" w:rsidP="00216A12">
            <w:pPr>
              <w:jc w:val="center"/>
              <w:rPr>
                <w:sz w:val="18"/>
                <w:szCs w:val="18"/>
              </w:rPr>
            </w:pPr>
          </w:p>
        </w:tc>
        <w:tc>
          <w:tcPr>
            <w:tcW w:w="912" w:type="dxa"/>
          </w:tcPr>
          <w:p w:rsidR="00B42C36" w:rsidRPr="0030461C" w:rsidRDefault="00B42C36" w:rsidP="00216A12">
            <w:pPr>
              <w:jc w:val="center"/>
              <w:rPr>
                <w:sz w:val="18"/>
                <w:szCs w:val="18"/>
              </w:rPr>
            </w:pPr>
          </w:p>
        </w:tc>
        <w:tc>
          <w:tcPr>
            <w:tcW w:w="845" w:type="dxa"/>
          </w:tcPr>
          <w:p w:rsidR="00B42C36" w:rsidRPr="0030461C" w:rsidRDefault="00B42C36" w:rsidP="00216A12">
            <w:pPr>
              <w:jc w:val="center"/>
              <w:rPr>
                <w:sz w:val="18"/>
                <w:szCs w:val="18"/>
              </w:rPr>
            </w:pPr>
          </w:p>
        </w:tc>
        <w:tc>
          <w:tcPr>
            <w:tcW w:w="1334" w:type="dxa"/>
          </w:tcPr>
          <w:p w:rsidR="00B42C36" w:rsidRPr="0030461C" w:rsidRDefault="00B42C36" w:rsidP="00216A12">
            <w:pPr>
              <w:jc w:val="center"/>
              <w:rPr>
                <w:sz w:val="18"/>
                <w:szCs w:val="18"/>
              </w:rPr>
            </w:pP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Pr>
                <w:sz w:val="18"/>
                <w:szCs w:val="18"/>
              </w:rPr>
              <w:t>Centre études</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tcPr>
          <w:p w:rsidR="00B42C36" w:rsidRPr="0030461C" w:rsidRDefault="00B42C36" w:rsidP="00216A12">
            <w:pPr>
              <w:jc w:val="center"/>
              <w:rPr>
                <w:sz w:val="18"/>
                <w:szCs w:val="18"/>
              </w:rPr>
            </w:pPr>
          </w:p>
        </w:tc>
        <w:tc>
          <w:tcPr>
            <w:tcW w:w="912" w:type="dxa"/>
          </w:tcPr>
          <w:p w:rsidR="00B42C36" w:rsidRPr="0030461C" w:rsidRDefault="00B42C36" w:rsidP="00216A12">
            <w:pPr>
              <w:jc w:val="center"/>
              <w:rPr>
                <w:sz w:val="18"/>
                <w:szCs w:val="18"/>
              </w:rPr>
            </w:pPr>
          </w:p>
        </w:tc>
        <w:tc>
          <w:tcPr>
            <w:tcW w:w="845" w:type="dxa"/>
          </w:tcPr>
          <w:p w:rsidR="00B42C36" w:rsidRPr="0030461C" w:rsidRDefault="00B42C36" w:rsidP="00216A12">
            <w:pPr>
              <w:jc w:val="center"/>
              <w:rPr>
                <w:sz w:val="18"/>
                <w:szCs w:val="18"/>
              </w:rPr>
            </w:pPr>
          </w:p>
        </w:tc>
        <w:tc>
          <w:tcPr>
            <w:tcW w:w="1334" w:type="dxa"/>
          </w:tcPr>
          <w:p w:rsidR="00B42C36" w:rsidRPr="0030461C" w:rsidRDefault="00B42C36" w:rsidP="00216A12">
            <w:pPr>
              <w:jc w:val="center"/>
              <w:rPr>
                <w:sz w:val="18"/>
                <w:szCs w:val="18"/>
              </w:rPr>
            </w:pP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sidRPr="0030461C">
              <w:rPr>
                <w:sz w:val="18"/>
                <w:szCs w:val="18"/>
              </w:rPr>
              <w:t>TOTAUX RS</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tcPr>
          <w:p w:rsidR="00B42C36" w:rsidRPr="0030461C" w:rsidRDefault="00B42C36" w:rsidP="00216A12">
            <w:pPr>
              <w:jc w:val="center"/>
              <w:rPr>
                <w:sz w:val="18"/>
                <w:szCs w:val="18"/>
              </w:rPr>
            </w:pPr>
          </w:p>
        </w:tc>
        <w:tc>
          <w:tcPr>
            <w:tcW w:w="912" w:type="dxa"/>
          </w:tcPr>
          <w:p w:rsidR="00B42C36" w:rsidRPr="0030461C" w:rsidRDefault="00B42C36" w:rsidP="00216A12">
            <w:pPr>
              <w:jc w:val="center"/>
              <w:rPr>
                <w:sz w:val="18"/>
                <w:szCs w:val="18"/>
              </w:rPr>
            </w:pPr>
          </w:p>
        </w:tc>
        <w:tc>
          <w:tcPr>
            <w:tcW w:w="845" w:type="dxa"/>
          </w:tcPr>
          <w:p w:rsidR="00B42C36" w:rsidRPr="0030461C" w:rsidRDefault="00B42C36" w:rsidP="00216A12">
            <w:pPr>
              <w:jc w:val="center"/>
              <w:rPr>
                <w:sz w:val="18"/>
                <w:szCs w:val="18"/>
              </w:rPr>
            </w:pPr>
          </w:p>
        </w:tc>
        <w:tc>
          <w:tcPr>
            <w:tcW w:w="1334" w:type="dxa"/>
          </w:tcPr>
          <w:p w:rsidR="00B42C36" w:rsidRPr="0030461C" w:rsidRDefault="00B42C36" w:rsidP="00216A12">
            <w:pPr>
              <w:jc w:val="center"/>
              <w:rPr>
                <w:sz w:val="18"/>
                <w:szCs w:val="18"/>
              </w:rPr>
            </w:pP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sidRPr="0030461C">
              <w:rPr>
                <w:sz w:val="18"/>
                <w:szCs w:val="18"/>
              </w:rPr>
              <w:t>Unités d’œuvre retenues</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vAlign w:val="center"/>
          </w:tcPr>
          <w:p w:rsidR="00B42C36" w:rsidRPr="00B42C36" w:rsidRDefault="00B42C36" w:rsidP="00B42C36">
            <w:pPr>
              <w:jc w:val="center"/>
              <w:rPr>
                <w:sz w:val="16"/>
                <w:szCs w:val="18"/>
              </w:rPr>
            </w:pPr>
            <w:r>
              <w:rPr>
                <w:sz w:val="16"/>
                <w:szCs w:val="18"/>
              </w:rPr>
              <w:t>100 € d’achat</w:t>
            </w:r>
          </w:p>
        </w:tc>
        <w:tc>
          <w:tcPr>
            <w:tcW w:w="912" w:type="dxa"/>
          </w:tcPr>
          <w:p w:rsidR="00B42C36" w:rsidRPr="00B42C36" w:rsidRDefault="00B42C36" w:rsidP="00B42C36">
            <w:pPr>
              <w:jc w:val="center"/>
              <w:rPr>
                <w:sz w:val="16"/>
                <w:szCs w:val="18"/>
              </w:rPr>
            </w:pPr>
            <w:r>
              <w:rPr>
                <w:sz w:val="16"/>
                <w:szCs w:val="18"/>
              </w:rPr>
              <w:t>1 h de machine</w:t>
            </w:r>
          </w:p>
        </w:tc>
        <w:tc>
          <w:tcPr>
            <w:tcW w:w="845" w:type="dxa"/>
          </w:tcPr>
          <w:p w:rsidR="00B42C36" w:rsidRPr="0030461C" w:rsidRDefault="00B42C36" w:rsidP="00216A12">
            <w:pPr>
              <w:jc w:val="center"/>
              <w:rPr>
                <w:sz w:val="18"/>
                <w:szCs w:val="18"/>
              </w:rPr>
            </w:pPr>
            <w:r>
              <w:rPr>
                <w:sz w:val="16"/>
                <w:szCs w:val="18"/>
              </w:rPr>
              <w:t>1 produit fabriqué</w:t>
            </w:r>
          </w:p>
        </w:tc>
        <w:tc>
          <w:tcPr>
            <w:tcW w:w="1334" w:type="dxa"/>
            <w:vAlign w:val="center"/>
          </w:tcPr>
          <w:p w:rsidR="00B42C36" w:rsidRPr="0030461C" w:rsidRDefault="00B42C36" w:rsidP="00216A12">
            <w:pPr>
              <w:jc w:val="center"/>
              <w:rPr>
                <w:sz w:val="18"/>
                <w:szCs w:val="18"/>
              </w:rPr>
            </w:pPr>
            <w:r w:rsidRPr="00565B5D">
              <w:rPr>
                <w:sz w:val="16"/>
                <w:szCs w:val="18"/>
              </w:rPr>
              <w:t>100 € de ventes</w:t>
            </w:r>
          </w:p>
        </w:tc>
      </w:tr>
      <w:tr w:rsidR="00B42C36" w:rsidRPr="0030461C" w:rsidTr="00B42C36">
        <w:trPr>
          <w:jc w:val="center"/>
        </w:trPr>
        <w:tc>
          <w:tcPr>
            <w:tcW w:w="1729" w:type="dxa"/>
            <w:vAlign w:val="center"/>
          </w:tcPr>
          <w:p w:rsidR="00B42C36" w:rsidRPr="0030461C" w:rsidRDefault="00B42C36" w:rsidP="00216A12">
            <w:pPr>
              <w:jc w:val="center"/>
              <w:rPr>
                <w:sz w:val="18"/>
                <w:szCs w:val="18"/>
              </w:rPr>
            </w:pPr>
            <w:r>
              <w:rPr>
                <w:sz w:val="18"/>
                <w:szCs w:val="18"/>
              </w:rPr>
              <w:t>Nombre d’UO</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vAlign w:val="center"/>
          </w:tcPr>
          <w:p w:rsidR="00B42C36" w:rsidRDefault="00B42C36" w:rsidP="00B42C36">
            <w:pPr>
              <w:jc w:val="center"/>
              <w:rPr>
                <w:sz w:val="16"/>
                <w:szCs w:val="18"/>
              </w:rPr>
            </w:pPr>
          </w:p>
        </w:tc>
        <w:tc>
          <w:tcPr>
            <w:tcW w:w="912" w:type="dxa"/>
          </w:tcPr>
          <w:p w:rsidR="00B42C36" w:rsidRDefault="00B42C36" w:rsidP="00B42C36">
            <w:pPr>
              <w:jc w:val="center"/>
              <w:rPr>
                <w:sz w:val="16"/>
                <w:szCs w:val="18"/>
              </w:rPr>
            </w:pPr>
            <w:r>
              <w:rPr>
                <w:sz w:val="16"/>
                <w:szCs w:val="18"/>
              </w:rPr>
              <w:t>2000</w:t>
            </w:r>
          </w:p>
        </w:tc>
        <w:tc>
          <w:tcPr>
            <w:tcW w:w="845" w:type="dxa"/>
          </w:tcPr>
          <w:p w:rsidR="00B42C36" w:rsidRDefault="00B42C36" w:rsidP="00216A12">
            <w:pPr>
              <w:jc w:val="center"/>
              <w:rPr>
                <w:sz w:val="16"/>
                <w:szCs w:val="18"/>
              </w:rPr>
            </w:pPr>
            <w:r>
              <w:rPr>
                <w:sz w:val="16"/>
                <w:szCs w:val="18"/>
              </w:rPr>
              <w:t>2000</w:t>
            </w:r>
          </w:p>
        </w:tc>
        <w:tc>
          <w:tcPr>
            <w:tcW w:w="1334" w:type="dxa"/>
            <w:vAlign w:val="center"/>
          </w:tcPr>
          <w:p w:rsidR="00B42C36" w:rsidRPr="00565B5D" w:rsidRDefault="00B42C36" w:rsidP="00216A12">
            <w:pPr>
              <w:jc w:val="center"/>
              <w:rPr>
                <w:sz w:val="16"/>
                <w:szCs w:val="18"/>
              </w:rPr>
            </w:pPr>
          </w:p>
        </w:tc>
      </w:tr>
      <w:tr w:rsidR="00B42C36" w:rsidRPr="0030461C" w:rsidTr="00B42C36">
        <w:trPr>
          <w:jc w:val="center"/>
        </w:trPr>
        <w:tc>
          <w:tcPr>
            <w:tcW w:w="1729" w:type="dxa"/>
            <w:vAlign w:val="center"/>
          </w:tcPr>
          <w:p w:rsidR="00B42C36" w:rsidRDefault="00B42C36" w:rsidP="00216A12">
            <w:pPr>
              <w:jc w:val="center"/>
              <w:rPr>
                <w:sz w:val="18"/>
                <w:szCs w:val="18"/>
              </w:rPr>
            </w:pPr>
            <w:r>
              <w:rPr>
                <w:sz w:val="18"/>
                <w:szCs w:val="18"/>
              </w:rPr>
              <w:t>Coût de l’UO</w:t>
            </w:r>
          </w:p>
        </w:tc>
        <w:tc>
          <w:tcPr>
            <w:tcW w:w="911" w:type="dxa"/>
          </w:tcPr>
          <w:p w:rsidR="00B42C36" w:rsidRPr="0030461C" w:rsidRDefault="00B42C36" w:rsidP="00216A12">
            <w:pPr>
              <w:jc w:val="center"/>
              <w:rPr>
                <w:sz w:val="18"/>
                <w:szCs w:val="18"/>
              </w:rPr>
            </w:pPr>
          </w:p>
        </w:tc>
        <w:tc>
          <w:tcPr>
            <w:tcW w:w="803" w:type="dxa"/>
          </w:tcPr>
          <w:p w:rsidR="00B42C36" w:rsidRPr="0030461C" w:rsidRDefault="00B42C36" w:rsidP="00216A12">
            <w:pPr>
              <w:jc w:val="center"/>
              <w:rPr>
                <w:sz w:val="18"/>
                <w:szCs w:val="18"/>
              </w:rPr>
            </w:pPr>
          </w:p>
        </w:tc>
        <w:tc>
          <w:tcPr>
            <w:tcW w:w="1256" w:type="dxa"/>
            <w:vAlign w:val="center"/>
          </w:tcPr>
          <w:p w:rsidR="00B42C36" w:rsidRDefault="00B42C36" w:rsidP="00B42C36">
            <w:pPr>
              <w:jc w:val="center"/>
              <w:rPr>
                <w:sz w:val="16"/>
                <w:szCs w:val="18"/>
              </w:rPr>
            </w:pPr>
          </w:p>
        </w:tc>
        <w:tc>
          <w:tcPr>
            <w:tcW w:w="912" w:type="dxa"/>
          </w:tcPr>
          <w:p w:rsidR="00B42C36" w:rsidRDefault="00B42C36" w:rsidP="00B42C36">
            <w:pPr>
              <w:jc w:val="center"/>
              <w:rPr>
                <w:sz w:val="16"/>
                <w:szCs w:val="18"/>
              </w:rPr>
            </w:pPr>
          </w:p>
        </w:tc>
        <w:tc>
          <w:tcPr>
            <w:tcW w:w="845" w:type="dxa"/>
          </w:tcPr>
          <w:p w:rsidR="00B42C36" w:rsidRDefault="00B42C36" w:rsidP="00216A12">
            <w:pPr>
              <w:jc w:val="center"/>
              <w:rPr>
                <w:sz w:val="16"/>
                <w:szCs w:val="18"/>
              </w:rPr>
            </w:pPr>
          </w:p>
        </w:tc>
        <w:tc>
          <w:tcPr>
            <w:tcW w:w="1334" w:type="dxa"/>
            <w:vAlign w:val="center"/>
          </w:tcPr>
          <w:p w:rsidR="00B42C36" w:rsidRPr="00565B5D" w:rsidRDefault="00B42C36" w:rsidP="00216A12">
            <w:pPr>
              <w:jc w:val="center"/>
              <w:rPr>
                <w:sz w:val="16"/>
                <w:szCs w:val="18"/>
              </w:rPr>
            </w:pPr>
          </w:p>
        </w:tc>
      </w:tr>
    </w:tbl>
    <w:p w:rsidR="00474512" w:rsidRDefault="00474512" w:rsidP="003374D7">
      <w:pPr>
        <w:rPr>
          <w:sz w:val="18"/>
          <w:szCs w:val="18"/>
        </w:rPr>
      </w:pPr>
    </w:p>
    <w:p w:rsidR="00B42C36" w:rsidRPr="00474512" w:rsidRDefault="00B42C36" w:rsidP="003374D7">
      <w:pPr>
        <w:rPr>
          <w:b/>
          <w:sz w:val="18"/>
          <w:szCs w:val="18"/>
          <w:u w:val="single"/>
        </w:rPr>
      </w:pPr>
      <w:r w:rsidRPr="00474512">
        <w:rPr>
          <w:b/>
          <w:sz w:val="18"/>
          <w:szCs w:val="18"/>
          <w:u w:val="single"/>
        </w:rPr>
        <w:t>Travail à faire :</w:t>
      </w:r>
    </w:p>
    <w:p w:rsidR="00B42C36" w:rsidRDefault="00474512" w:rsidP="00E806C7">
      <w:pPr>
        <w:pStyle w:val="Paragraphedeliste"/>
        <w:numPr>
          <w:ilvl w:val="0"/>
          <w:numId w:val="52"/>
        </w:numPr>
        <w:rPr>
          <w:sz w:val="18"/>
          <w:szCs w:val="18"/>
        </w:rPr>
      </w:pPr>
      <w:r>
        <w:rPr>
          <w:sz w:val="18"/>
          <w:szCs w:val="18"/>
        </w:rPr>
        <w:t>Après avoir affecté les charges supplétives, présentez les calculs déterminant les prestations croisées.</w:t>
      </w:r>
    </w:p>
    <w:p w:rsidR="00474512" w:rsidRDefault="00474512" w:rsidP="00E806C7">
      <w:pPr>
        <w:pStyle w:val="Paragraphedeliste"/>
        <w:numPr>
          <w:ilvl w:val="0"/>
          <w:numId w:val="52"/>
        </w:numPr>
        <w:rPr>
          <w:sz w:val="18"/>
          <w:szCs w:val="18"/>
        </w:rPr>
      </w:pPr>
      <w:r>
        <w:rPr>
          <w:sz w:val="18"/>
          <w:szCs w:val="18"/>
        </w:rPr>
        <w:t>Complétez le tableau des centres d’analyse.</w:t>
      </w: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992DDD" w:rsidRDefault="00992DDD" w:rsidP="00216A12">
      <w:pPr>
        <w:rPr>
          <w:sz w:val="18"/>
          <w:szCs w:val="18"/>
        </w:rPr>
      </w:pPr>
    </w:p>
    <w:p w:rsidR="00216A12" w:rsidRPr="00216A12" w:rsidRDefault="00216A12" w:rsidP="00216A12">
      <w:pPr>
        <w:rPr>
          <w:b/>
          <w:sz w:val="18"/>
          <w:szCs w:val="18"/>
          <w:u w:val="single"/>
        </w:rPr>
      </w:pPr>
      <w:r>
        <w:rPr>
          <w:b/>
          <w:sz w:val="18"/>
          <w:szCs w:val="18"/>
          <w:u w:val="single"/>
        </w:rPr>
        <w:t>EXERCICE 21</w:t>
      </w:r>
    </w:p>
    <w:p w:rsidR="00216A12" w:rsidRPr="00216A12" w:rsidRDefault="00216A12" w:rsidP="00216A12">
      <w:pPr>
        <w:rPr>
          <w:sz w:val="18"/>
          <w:szCs w:val="18"/>
        </w:rPr>
      </w:pPr>
      <w:r w:rsidRPr="00216A12">
        <w:rPr>
          <w:sz w:val="18"/>
          <w:szCs w:val="18"/>
        </w:rPr>
        <w:t>Monsieur DUVAL désire créer une entre</w:t>
      </w:r>
      <w:r>
        <w:rPr>
          <w:sz w:val="18"/>
          <w:szCs w:val="18"/>
        </w:rPr>
        <w:t>prise de fabrication, début N</w:t>
      </w:r>
      <w:r w:rsidRPr="00216A12">
        <w:rPr>
          <w:sz w:val="18"/>
          <w:szCs w:val="18"/>
        </w:rPr>
        <w:t xml:space="preserve"> et vous</w:t>
      </w:r>
      <w:r>
        <w:rPr>
          <w:sz w:val="18"/>
          <w:szCs w:val="18"/>
        </w:rPr>
        <w:t xml:space="preserve"> demande de lui constituer le compte de résultat</w:t>
      </w:r>
      <w:r w:rsidRPr="00216A12">
        <w:rPr>
          <w:sz w:val="18"/>
          <w:szCs w:val="18"/>
        </w:rPr>
        <w:t xml:space="preserve"> prévisionnel pour la 1</w:t>
      </w:r>
      <w:r w:rsidRPr="00216A12">
        <w:rPr>
          <w:sz w:val="18"/>
          <w:szCs w:val="18"/>
          <w:vertAlign w:val="superscript"/>
        </w:rPr>
        <w:t>ère</w:t>
      </w:r>
      <w:r w:rsidRPr="00216A12">
        <w:rPr>
          <w:sz w:val="18"/>
          <w:szCs w:val="18"/>
        </w:rPr>
        <w:t xml:space="preserve"> année d’activité, compte-tenu des rens</w:t>
      </w:r>
      <w:r w:rsidR="00EF6FFA">
        <w:rPr>
          <w:sz w:val="18"/>
          <w:szCs w:val="18"/>
        </w:rPr>
        <w:t xml:space="preserve">eignements qu’il vous fournit. </w:t>
      </w:r>
      <w:r w:rsidRPr="00216A12">
        <w:rPr>
          <w:sz w:val="18"/>
          <w:szCs w:val="18"/>
        </w:rPr>
        <w:t xml:space="preserve">L’étude de marché </w:t>
      </w:r>
      <w:r>
        <w:rPr>
          <w:sz w:val="18"/>
          <w:szCs w:val="18"/>
        </w:rPr>
        <w:t>permet d’espérer atteindre un chiffre d’affaires</w:t>
      </w:r>
      <w:r w:rsidRPr="00216A12">
        <w:rPr>
          <w:sz w:val="18"/>
          <w:szCs w:val="18"/>
        </w:rPr>
        <w:t xml:space="preserve"> de 900 000 € dès la première année. Le montant de produits utilisés p</w:t>
      </w:r>
      <w:r>
        <w:rPr>
          <w:sz w:val="18"/>
          <w:szCs w:val="18"/>
        </w:rPr>
        <w:t>our la fabrication envisagée (matières premières</w:t>
      </w:r>
      <w:r w:rsidRPr="00216A12">
        <w:rPr>
          <w:sz w:val="18"/>
          <w:szCs w:val="18"/>
        </w:rPr>
        <w:t>) s’élèverait à 225 000 € HT pour ce volume d’activité (cette charge est considérée comm</w:t>
      </w:r>
      <w:r w:rsidR="00EF6FFA">
        <w:rPr>
          <w:sz w:val="18"/>
          <w:szCs w:val="18"/>
        </w:rPr>
        <w:t xml:space="preserve">e variable). </w:t>
      </w:r>
      <w:r w:rsidRPr="00216A12">
        <w:rPr>
          <w:sz w:val="18"/>
          <w:szCs w:val="18"/>
        </w:rPr>
        <w:t>Les frais de personnel (salaires et cotisations sociales sur salaires) s’élèveraient alors à 270 000 € (cette charge est considérée comme variable). Pour la première année d’activité, monsieur DUVAL</w:t>
      </w:r>
      <w:r>
        <w:rPr>
          <w:sz w:val="18"/>
          <w:szCs w:val="18"/>
        </w:rPr>
        <w:t xml:space="preserve"> estime les autres charges à 252</w:t>
      </w:r>
      <w:r w:rsidRPr="00216A12">
        <w:rPr>
          <w:sz w:val="18"/>
          <w:szCs w:val="18"/>
        </w:rPr>
        <w:t> 000 €, qui se répartissent ainsi :</w:t>
      </w:r>
    </w:p>
    <w:p w:rsidR="00216A12" w:rsidRPr="00216A12" w:rsidRDefault="00216A12" w:rsidP="00216A12">
      <w:pPr>
        <w:numPr>
          <w:ilvl w:val="0"/>
          <w:numId w:val="55"/>
        </w:numPr>
        <w:spacing w:after="0" w:line="240" w:lineRule="auto"/>
        <w:rPr>
          <w:sz w:val="18"/>
          <w:szCs w:val="18"/>
        </w:rPr>
      </w:pPr>
      <w:r>
        <w:rPr>
          <w:sz w:val="18"/>
          <w:szCs w:val="18"/>
        </w:rPr>
        <w:t>Impôts et taxes</w:t>
      </w:r>
      <w:r>
        <w:rPr>
          <w:sz w:val="18"/>
          <w:szCs w:val="18"/>
        </w:rPr>
        <w:tab/>
      </w:r>
      <w:r>
        <w:rPr>
          <w:sz w:val="18"/>
          <w:szCs w:val="18"/>
        </w:rPr>
        <w:tab/>
      </w:r>
      <w:r>
        <w:rPr>
          <w:sz w:val="18"/>
          <w:szCs w:val="18"/>
        </w:rPr>
        <w:tab/>
      </w:r>
      <w:r>
        <w:rPr>
          <w:sz w:val="18"/>
          <w:szCs w:val="18"/>
        </w:rPr>
        <w:tab/>
      </w:r>
      <w:r w:rsidRPr="00216A12">
        <w:rPr>
          <w:sz w:val="18"/>
          <w:szCs w:val="18"/>
        </w:rPr>
        <w:t>20 000 €</w:t>
      </w:r>
    </w:p>
    <w:p w:rsidR="00216A12" w:rsidRPr="00216A12" w:rsidRDefault="00216A12" w:rsidP="00216A12">
      <w:pPr>
        <w:numPr>
          <w:ilvl w:val="0"/>
          <w:numId w:val="55"/>
        </w:numPr>
        <w:spacing w:after="0" w:line="240" w:lineRule="auto"/>
        <w:rPr>
          <w:sz w:val="18"/>
          <w:szCs w:val="18"/>
        </w:rPr>
      </w:pPr>
      <w:r w:rsidRPr="00216A12">
        <w:rPr>
          <w:sz w:val="18"/>
          <w:szCs w:val="18"/>
        </w:rPr>
        <w:t>Charges financières</w:t>
      </w:r>
      <w:r w:rsidRPr="00216A12">
        <w:rPr>
          <w:sz w:val="18"/>
          <w:szCs w:val="18"/>
        </w:rPr>
        <w:tab/>
      </w:r>
      <w:r>
        <w:rPr>
          <w:sz w:val="18"/>
          <w:szCs w:val="18"/>
        </w:rPr>
        <w:tab/>
      </w:r>
      <w:r>
        <w:rPr>
          <w:sz w:val="18"/>
          <w:szCs w:val="18"/>
        </w:rPr>
        <w:tab/>
      </w:r>
      <w:r w:rsidRPr="00216A12">
        <w:rPr>
          <w:sz w:val="18"/>
          <w:szCs w:val="18"/>
        </w:rPr>
        <w:t>11 000 €</w:t>
      </w:r>
    </w:p>
    <w:p w:rsidR="00216A12" w:rsidRPr="00216A12" w:rsidRDefault="00216A12" w:rsidP="00216A12">
      <w:pPr>
        <w:numPr>
          <w:ilvl w:val="0"/>
          <w:numId w:val="55"/>
        </w:numPr>
        <w:spacing w:after="0" w:line="240" w:lineRule="auto"/>
        <w:rPr>
          <w:sz w:val="18"/>
          <w:szCs w:val="18"/>
        </w:rPr>
      </w:pPr>
      <w:r>
        <w:rPr>
          <w:sz w:val="18"/>
          <w:szCs w:val="18"/>
        </w:rPr>
        <w:t>Dotations aux amortissements</w:t>
      </w:r>
      <w:r>
        <w:rPr>
          <w:sz w:val="18"/>
          <w:szCs w:val="18"/>
        </w:rPr>
        <w:tab/>
      </w:r>
      <w:r>
        <w:rPr>
          <w:sz w:val="18"/>
          <w:szCs w:val="18"/>
        </w:rPr>
        <w:tab/>
      </w:r>
      <w:r w:rsidRPr="00216A12">
        <w:rPr>
          <w:sz w:val="18"/>
          <w:szCs w:val="18"/>
        </w:rPr>
        <w:t>28 000 €</w:t>
      </w:r>
    </w:p>
    <w:p w:rsidR="00216A12" w:rsidRPr="00216A12" w:rsidRDefault="00216A12" w:rsidP="00216A12">
      <w:pPr>
        <w:numPr>
          <w:ilvl w:val="0"/>
          <w:numId w:val="55"/>
        </w:numPr>
        <w:spacing w:after="0" w:line="240" w:lineRule="auto"/>
        <w:rPr>
          <w:sz w:val="18"/>
          <w:szCs w:val="18"/>
        </w:rPr>
      </w:pPr>
      <w:r>
        <w:rPr>
          <w:sz w:val="18"/>
          <w:szCs w:val="18"/>
        </w:rPr>
        <w:t>EDF</w:t>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16 000 €</w:t>
      </w:r>
    </w:p>
    <w:p w:rsidR="00216A12" w:rsidRPr="00216A12" w:rsidRDefault="00216A12" w:rsidP="00216A12">
      <w:pPr>
        <w:numPr>
          <w:ilvl w:val="0"/>
          <w:numId w:val="55"/>
        </w:numPr>
        <w:spacing w:after="0" w:line="240" w:lineRule="auto"/>
        <w:rPr>
          <w:sz w:val="18"/>
          <w:szCs w:val="18"/>
        </w:rPr>
      </w:pPr>
      <w:r>
        <w:rPr>
          <w:sz w:val="18"/>
          <w:szCs w:val="18"/>
        </w:rPr>
        <w:t>Carburant</w:t>
      </w:r>
      <w:r>
        <w:rPr>
          <w:sz w:val="18"/>
          <w:szCs w:val="18"/>
        </w:rPr>
        <w:tab/>
      </w:r>
      <w:r>
        <w:rPr>
          <w:sz w:val="18"/>
          <w:szCs w:val="18"/>
        </w:rPr>
        <w:tab/>
      </w:r>
      <w:r>
        <w:rPr>
          <w:sz w:val="18"/>
          <w:szCs w:val="18"/>
        </w:rPr>
        <w:tab/>
      </w:r>
      <w:r>
        <w:rPr>
          <w:sz w:val="18"/>
          <w:szCs w:val="18"/>
        </w:rPr>
        <w:tab/>
      </w:r>
      <w:r w:rsidRPr="00216A12">
        <w:rPr>
          <w:sz w:val="18"/>
          <w:szCs w:val="18"/>
        </w:rPr>
        <w:t>14 000 €</w:t>
      </w:r>
    </w:p>
    <w:p w:rsidR="00216A12" w:rsidRPr="00216A12" w:rsidRDefault="00216A12" w:rsidP="00216A12">
      <w:pPr>
        <w:numPr>
          <w:ilvl w:val="0"/>
          <w:numId w:val="55"/>
        </w:numPr>
        <w:spacing w:after="0" w:line="240" w:lineRule="auto"/>
        <w:rPr>
          <w:sz w:val="18"/>
          <w:szCs w:val="18"/>
        </w:rPr>
      </w:pPr>
      <w:r>
        <w:rPr>
          <w:sz w:val="18"/>
          <w:szCs w:val="18"/>
        </w:rPr>
        <w:t>Fournitures</w:t>
      </w:r>
      <w:r>
        <w:rPr>
          <w:sz w:val="18"/>
          <w:szCs w:val="18"/>
        </w:rPr>
        <w:tab/>
      </w:r>
      <w:r>
        <w:rPr>
          <w:sz w:val="18"/>
          <w:szCs w:val="18"/>
        </w:rPr>
        <w:tab/>
      </w:r>
      <w:r>
        <w:rPr>
          <w:sz w:val="18"/>
          <w:szCs w:val="18"/>
        </w:rPr>
        <w:tab/>
      </w:r>
      <w:r>
        <w:rPr>
          <w:sz w:val="18"/>
          <w:szCs w:val="18"/>
        </w:rPr>
        <w:tab/>
      </w:r>
      <w:r w:rsidRPr="00216A12">
        <w:rPr>
          <w:sz w:val="18"/>
          <w:szCs w:val="18"/>
        </w:rPr>
        <w:t>18 000 €</w:t>
      </w:r>
    </w:p>
    <w:p w:rsidR="00216A12" w:rsidRPr="00216A12" w:rsidRDefault="00216A12" w:rsidP="00216A12">
      <w:pPr>
        <w:numPr>
          <w:ilvl w:val="0"/>
          <w:numId w:val="55"/>
        </w:numPr>
        <w:spacing w:after="0" w:line="240" w:lineRule="auto"/>
        <w:rPr>
          <w:sz w:val="18"/>
          <w:szCs w:val="18"/>
        </w:rPr>
      </w:pPr>
      <w:r w:rsidRPr="00216A12">
        <w:rPr>
          <w:sz w:val="18"/>
          <w:szCs w:val="18"/>
        </w:rPr>
        <w:t>Coti</w:t>
      </w:r>
      <w:r>
        <w:rPr>
          <w:sz w:val="18"/>
          <w:szCs w:val="18"/>
        </w:rPr>
        <w:t>sations sociales obligatoires</w:t>
      </w:r>
      <w:r>
        <w:rPr>
          <w:sz w:val="18"/>
          <w:szCs w:val="18"/>
        </w:rPr>
        <w:tab/>
      </w:r>
      <w:r>
        <w:rPr>
          <w:sz w:val="18"/>
          <w:szCs w:val="18"/>
        </w:rPr>
        <w:tab/>
      </w:r>
      <w:r w:rsidRPr="00216A12">
        <w:rPr>
          <w:sz w:val="18"/>
          <w:szCs w:val="18"/>
        </w:rPr>
        <w:t>17 000 €</w:t>
      </w:r>
    </w:p>
    <w:p w:rsidR="00216A12" w:rsidRPr="00216A12" w:rsidRDefault="00216A12" w:rsidP="00216A12">
      <w:pPr>
        <w:numPr>
          <w:ilvl w:val="0"/>
          <w:numId w:val="55"/>
        </w:numPr>
        <w:spacing w:after="0" w:line="240" w:lineRule="auto"/>
        <w:rPr>
          <w:sz w:val="18"/>
          <w:szCs w:val="18"/>
        </w:rPr>
      </w:pPr>
      <w:r>
        <w:rPr>
          <w:sz w:val="18"/>
          <w:szCs w:val="18"/>
        </w:rPr>
        <w:t>Loyers et charges locatives</w:t>
      </w:r>
      <w:r>
        <w:rPr>
          <w:sz w:val="18"/>
          <w:szCs w:val="18"/>
        </w:rPr>
        <w:tab/>
      </w:r>
      <w:r>
        <w:rPr>
          <w:sz w:val="18"/>
          <w:szCs w:val="18"/>
        </w:rPr>
        <w:tab/>
      </w:r>
      <w:r>
        <w:rPr>
          <w:sz w:val="18"/>
          <w:szCs w:val="18"/>
        </w:rPr>
        <w:tab/>
      </w:r>
      <w:r w:rsidRPr="00216A12">
        <w:rPr>
          <w:sz w:val="18"/>
          <w:szCs w:val="18"/>
        </w:rPr>
        <w:t>36 000 €</w:t>
      </w:r>
    </w:p>
    <w:p w:rsidR="00216A12" w:rsidRPr="00216A12" w:rsidRDefault="00216A12" w:rsidP="00216A12">
      <w:pPr>
        <w:numPr>
          <w:ilvl w:val="0"/>
          <w:numId w:val="55"/>
        </w:numPr>
        <w:spacing w:after="0" w:line="240" w:lineRule="auto"/>
        <w:rPr>
          <w:sz w:val="18"/>
          <w:szCs w:val="18"/>
        </w:rPr>
      </w:pPr>
      <w:r>
        <w:rPr>
          <w:sz w:val="18"/>
          <w:szCs w:val="18"/>
        </w:rPr>
        <w:t>Entretien et réparation</w:t>
      </w:r>
      <w:r>
        <w:rPr>
          <w:sz w:val="18"/>
          <w:szCs w:val="18"/>
        </w:rPr>
        <w:tab/>
      </w:r>
      <w:r>
        <w:rPr>
          <w:sz w:val="18"/>
          <w:szCs w:val="18"/>
        </w:rPr>
        <w:tab/>
      </w:r>
      <w:r>
        <w:rPr>
          <w:sz w:val="18"/>
          <w:szCs w:val="18"/>
        </w:rPr>
        <w:tab/>
      </w:r>
      <w:r w:rsidRPr="00216A12">
        <w:rPr>
          <w:sz w:val="18"/>
          <w:szCs w:val="18"/>
        </w:rPr>
        <w:t>12 000 €</w:t>
      </w:r>
    </w:p>
    <w:p w:rsidR="00216A12" w:rsidRPr="00216A12" w:rsidRDefault="00216A12" w:rsidP="00216A12">
      <w:pPr>
        <w:numPr>
          <w:ilvl w:val="0"/>
          <w:numId w:val="55"/>
        </w:numPr>
        <w:spacing w:after="0" w:line="240" w:lineRule="auto"/>
        <w:rPr>
          <w:sz w:val="18"/>
          <w:szCs w:val="18"/>
        </w:rPr>
      </w:pPr>
      <w:r w:rsidRPr="00216A12">
        <w:rPr>
          <w:sz w:val="18"/>
          <w:szCs w:val="18"/>
        </w:rPr>
        <w:t>Assurance</w:t>
      </w:r>
      <w:r w:rsidRPr="00216A12">
        <w:rPr>
          <w:sz w:val="18"/>
          <w:szCs w:val="18"/>
        </w:rPr>
        <w:tab/>
      </w:r>
      <w:r w:rsidRPr="00216A12">
        <w:rPr>
          <w:sz w:val="18"/>
          <w:szCs w:val="18"/>
        </w:rPr>
        <w:tab/>
      </w:r>
      <w:r w:rsidRPr="00216A12">
        <w:rPr>
          <w:sz w:val="18"/>
          <w:szCs w:val="18"/>
        </w:rPr>
        <w:tab/>
      </w:r>
      <w:r w:rsidRPr="00216A12">
        <w:rPr>
          <w:sz w:val="18"/>
          <w:szCs w:val="18"/>
        </w:rPr>
        <w:tab/>
        <w:t>15 000 €</w:t>
      </w:r>
    </w:p>
    <w:p w:rsidR="00216A12" w:rsidRPr="00216A12" w:rsidRDefault="00216A12" w:rsidP="00216A12">
      <w:pPr>
        <w:numPr>
          <w:ilvl w:val="0"/>
          <w:numId w:val="55"/>
        </w:numPr>
        <w:spacing w:after="0" w:line="240" w:lineRule="auto"/>
        <w:rPr>
          <w:sz w:val="18"/>
          <w:szCs w:val="18"/>
        </w:rPr>
      </w:pPr>
      <w:r>
        <w:rPr>
          <w:sz w:val="18"/>
          <w:szCs w:val="18"/>
        </w:rPr>
        <w:t>Honoraires comptables</w:t>
      </w:r>
      <w:r>
        <w:rPr>
          <w:sz w:val="18"/>
          <w:szCs w:val="18"/>
        </w:rPr>
        <w:tab/>
      </w:r>
      <w:r>
        <w:rPr>
          <w:sz w:val="18"/>
          <w:szCs w:val="18"/>
        </w:rPr>
        <w:tab/>
      </w:r>
      <w:r>
        <w:rPr>
          <w:sz w:val="18"/>
          <w:szCs w:val="18"/>
        </w:rPr>
        <w:tab/>
      </w:r>
      <w:r w:rsidRPr="00216A12">
        <w:rPr>
          <w:sz w:val="18"/>
          <w:szCs w:val="18"/>
        </w:rPr>
        <w:t>13 000 €</w:t>
      </w:r>
    </w:p>
    <w:p w:rsidR="00216A12" w:rsidRPr="00216A12" w:rsidRDefault="00216A12" w:rsidP="00216A12">
      <w:pPr>
        <w:numPr>
          <w:ilvl w:val="0"/>
          <w:numId w:val="55"/>
        </w:numPr>
        <w:spacing w:after="0" w:line="240" w:lineRule="auto"/>
        <w:rPr>
          <w:sz w:val="18"/>
          <w:szCs w:val="18"/>
        </w:rPr>
      </w:pPr>
      <w:r>
        <w:rPr>
          <w:sz w:val="18"/>
          <w:szCs w:val="18"/>
        </w:rPr>
        <w:t>Publicité</w:t>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20 000 €</w:t>
      </w:r>
    </w:p>
    <w:p w:rsidR="00216A12" w:rsidRDefault="00216A12" w:rsidP="00216A12">
      <w:pPr>
        <w:numPr>
          <w:ilvl w:val="0"/>
          <w:numId w:val="55"/>
        </w:numPr>
        <w:spacing w:after="0" w:line="240" w:lineRule="auto"/>
        <w:rPr>
          <w:sz w:val="18"/>
          <w:szCs w:val="18"/>
        </w:rPr>
      </w:pPr>
      <w:r>
        <w:rPr>
          <w:sz w:val="18"/>
          <w:szCs w:val="18"/>
        </w:rPr>
        <w:t>Frais de transport</w:t>
      </w:r>
      <w:r>
        <w:rPr>
          <w:sz w:val="18"/>
          <w:szCs w:val="18"/>
        </w:rPr>
        <w:tab/>
      </w:r>
      <w:r>
        <w:rPr>
          <w:sz w:val="18"/>
          <w:szCs w:val="18"/>
        </w:rPr>
        <w:tab/>
      </w:r>
      <w:r>
        <w:rPr>
          <w:sz w:val="18"/>
          <w:szCs w:val="18"/>
        </w:rPr>
        <w:tab/>
      </w:r>
      <w:r>
        <w:rPr>
          <w:sz w:val="18"/>
          <w:szCs w:val="18"/>
        </w:rPr>
        <w:tab/>
      </w:r>
      <w:r w:rsidRPr="00216A12">
        <w:rPr>
          <w:sz w:val="18"/>
          <w:szCs w:val="18"/>
        </w:rPr>
        <w:t>32 000 €</w:t>
      </w:r>
    </w:p>
    <w:p w:rsidR="00992DDD" w:rsidRPr="00992DDD" w:rsidRDefault="00992DDD" w:rsidP="00992DDD">
      <w:pPr>
        <w:spacing w:after="0" w:line="240" w:lineRule="auto"/>
        <w:ind w:left="720"/>
        <w:rPr>
          <w:sz w:val="18"/>
          <w:szCs w:val="18"/>
        </w:rPr>
      </w:pPr>
    </w:p>
    <w:p w:rsidR="00216A12" w:rsidRPr="00216A12" w:rsidRDefault="00216A12" w:rsidP="00216A12">
      <w:pPr>
        <w:rPr>
          <w:sz w:val="18"/>
          <w:szCs w:val="18"/>
        </w:rPr>
      </w:pPr>
      <w:r w:rsidRPr="00216A12">
        <w:rPr>
          <w:sz w:val="18"/>
          <w:szCs w:val="18"/>
        </w:rPr>
        <w:t>Ces 252 000 € de charges se répartissent en charges variables pour 135 000 € et charges fixes pour le reste. Compte tenu de ces renseignements :</w:t>
      </w:r>
    </w:p>
    <w:p w:rsidR="00216A12" w:rsidRPr="00216A12" w:rsidRDefault="00216A12" w:rsidP="00216A12">
      <w:pPr>
        <w:rPr>
          <w:b/>
          <w:sz w:val="18"/>
          <w:szCs w:val="18"/>
          <w:u w:val="single"/>
        </w:rPr>
      </w:pPr>
      <w:r w:rsidRPr="00216A12">
        <w:rPr>
          <w:b/>
          <w:sz w:val="18"/>
          <w:szCs w:val="18"/>
          <w:u w:val="single"/>
        </w:rPr>
        <w:t>Travail à faire :</w:t>
      </w:r>
    </w:p>
    <w:p w:rsidR="00216A12" w:rsidRPr="00992DDD" w:rsidRDefault="00216A12" w:rsidP="00216A12">
      <w:pPr>
        <w:numPr>
          <w:ilvl w:val="0"/>
          <w:numId w:val="56"/>
        </w:numPr>
        <w:spacing w:after="0" w:line="240" w:lineRule="auto"/>
        <w:rPr>
          <w:b/>
          <w:sz w:val="16"/>
          <w:szCs w:val="18"/>
        </w:rPr>
      </w:pPr>
      <w:r w:rsidRPr="00992DDD">
        <w:rPr>
          <w:b/>
          <w:sz w:val="16"/>
          <w:szCs w:val="18"/>
        </w:rPr>
        <w:t>Etablissez  le compte de résultat prévisionnel de l’année N ;</w:t>
      </w:r>
    </w:p>
    <w:p w:rsidR="00216A12" w:rsidRPr="00992DDD" w:rsidRDefault="00216A12" w:rsidP="00216A12">
      <w:pPr>
        <w:numPr>
          <w:ilvl w:val="0"/>
          <w:numId w:val="56"/>
        </w:numPr>
        <w:spacing w:after="0" w:line="240" w:lineRule="auto"/>
        <w:rPr>
          <w:b/>
          <w:sz w:val="16"/>
          <w:szCs w:val="18"/>
        </w:rPr>
      </w:pPr>
      <w:r w:rsidRPr="00992DDD">
        <w:rPr>
          <w:b/>
          <w:sz w:val="16"/>
          <w:szCs w:val="18"/>
        </w:rPr>
        <w:t>Calculez le seuil de rentabilité de l’entreprise ;</w:t>
      </w:r>
    </w:p>
    <w:p w:rsidR="00216A12" w:rsidRPr="00992DDD" w:rsidRDefault="00216A12" w:rsidP="00216A12">
      <w:pPr>
        <w:numPr>
          <w:ilvl w:val="0"/>
          <w:numId w:val="56"/>
        </w:numPr>
        <w:spacing w:after="0" w:line="240" w:lineRule="auto"/>
        <w:rPr>
          <w:b/>
          <w:sz w:val="16"/>
          <w:szCs w:val="18"/>
        </w:rPr>
      </w:pPr>
      <w:r w:rsidRPr="00992DDD">
        <w:rPr>
          <w:b/>
          <w:sz w:val="16"/>
          <w:szCs w:val="18"/>
        </w:rPr>
        <w:t>Quel serait le bénéfice réalisé en N si le chiffre d’affaires s’élevait à 600 000 € ?</w:t>
      </w:r>
    </w:p>
    <w:p w:rsidR="00216A12" w:rsidRPr="00992DDD" w:rsidRDefault="00216A12" w:rsidP="00216A12">
      <w:pPr>
        <w:numPr>
          <w:ilvl w:val="0"/>
          <w:numId w:val="56"/>
        </w:numPr>
        <w:spacing w:after="0" w:line="240" w:lineRule="auto"/>
        <w:rPr>
          <w:b/>
          <w:sz w:val="16"/>
          <w:szCs w:val="18"/>
        </w:rPr>
      </w:pPr>
      <w:r w:rsidRPr="00992DDD">
        <w:rPr>
          <w:b/>
          <w:sz w:val="16"/>
          <w:szCs w:val="18"/>
        </w:rPr>
        <w:t>Quel serait le bénéfice réalisé en N si le chiffre d’affaires s’élevait à 1 200 000 € ?</w:t>
      </w:r>
    </w:p>
    <w:p w:rsidR="00EF6FFA" w:rsidRPr="00992DDD" w:rsidRDefault="00216A12" w:rsidP="00216A12">
      <w:pPr>
        <w:numPr>
          <w:ilvl w:val="0"/>
          <w:numId w:val="56"/>
        </w:numPr>
        <w:spacing w:after="0" w:line="240" w:lineRule="auto"/>
        <w:rPr>
          <w:b/>
          <w:sz w:val="16"/>
          <w:szCs w:val="18"/>
        </w:rPr>
      </w:pPr>
      <w:r w:rsidRPr="00992DDD">
        <w:rPr>
          <w:b/>
          <w:sz w:val="16"/>
          <w:szCs w:val="18"/>
        </w:rPr>
        <w:t>Quel devrait être le chiffre d’affaires réalisé si monsieur DUVAL désirait obtenir un bénéfice de 180 000 € en N.</w:t>
      </w:r>
    </w:p>
    <w:p w:rsidR="00992DDD" w:rsidRPr="00992DDD" w:rsidRDefault="00992DDD" w:rsidP="00992DDD">
      <w:pPr>
        <w:spacing w:after="0" w:line="240" w:lineRule="auto"/>
        <w:ind w:left="720"/>
        <w:rPr>
          <w:sz w:val="18"/>
          <w:szCs w:val="18"/>
        </w:rPr>
      </w:pPr>
    </w:p>
    <w:p w:rsidR="00216A12" w:rsidRPr="00216A12" w:rsidRDefault="00EF6FFA" w:rsidP="00216A12">
      <w:pPr>
        <w:rPr>
          <w:b/>
          <w:sz w:val="18"/>
          <w:szCs w:val="18"/>
          <w:u w:val="single"/>
        </w:rPr>
      </w:pPr>
      <w:r>
        <w:rPr>
          <w:b/>
          <w:sz w:val="18"/>
          <w:szCs w:val="18"/>
          <w:u w:val="single"/>
        </w:rPr>
        <w:t>EXERCICE 22</w:t>
      </w:r>
    </w:p>
    <w:p w:rsidR="00216A12" w:rsidRPr="00216A12" w:rsidRDefault="00216A12" w:rsidP="00216A12">
      <w:pPr>
        <w:rPr>
          <w:sz w:val="18"/>
          <w:szCs w:val="18"/>
        </w:rPr>
      </w:pPr>
      <w:r w:rsidRPr="00216A12">
        <w:rPr>
          <w:sz w:val="18"/>
          <w:szCs w:val="18"/>
        </w:rPr>
        <w:t>Monsieur BREDEL désire cr</w:t>
      </w:r>
      <w:r>
        <w:rPr>
          <w:sz w:val="18"/>
          <w:szCs w:val="18"/>
        </w:rPr>
        <w:t>éer sa propre entreprise en N</w:t>
      </w:r>
      <w:r w:rsidRPr="00216A12">
        <w:rPr>
          <w:sz w:val="18"/>
          <w:szCs w:val="18"/>
        </w:rPr>
        <w:t>. Il fait les prévisions suivantes pour sa première année d’act</w:t>
      </w:r>
      <w:r>
        <w:rPr>
          <w:sz w:val="18"/>
          <w:szCs w:val="18"/>
        </w:rPr>
        <w:t>ivité (exprimées en valeur HT).</w:t>
      </w:r>
    </w:p>
    <w:p w:rsidR="00216A12" w:rsidRPr="00216A12" w:rsidRDefault="00216A12" w:rsidP="00216A12">
      <w:pPr>
        <w:numPr>
          <w:ilvl w:val="0"/>
          <w:numId w:val="57"/>
        </w:numPr>
        <w:spacing w:after="0" w:line="240" w:lineRule="auto"/>
        <w:rPr>
          <w:sz w:val="18"/>
          <w:szCs w:val="18"/>
        </w:rPr>
      </w:pPr>
      <w:r w:rsidRPr="00216A12">
        <w:rPr>
          <w:sz w:val="18"/>
          <w:szCs w:val="18"/>
        </w:rPr>
        <w:t>Chiffre d’affaires facturé</w:t>
      </w:r>
      <w:r w:rsidRPr="00216A12">
        <w:rPr>
          <w:sz w:val="18"/>
          <w:szCs w:val="18"/>
        </w:rPr>
        <w:tab/>
      </w:r>
      <w:r w:rsidRPr="00216A12">
        <w:rPr>
          <w:sz w:val="18"/>
          <w:szCs w:val="18"/>
        </w:rPr>
        <w:tab/>
      </w:r>
      <w:r w:rsidRPr="00216A12">
        <w:rPr>
          <w:sz w:val="18"/>
          <w:szCs w:val="18"/>
        </w:rPr>
        <w:tab/>
      </w:r>
      <w:r w:rsidRPr="00216A12">
        <w:rPr>
          <w:sz w:val="18"/>
          <w:szCs w:val="18"/>
        </w:rPr>
        <w:tab/>
        <w:t>524 000 €</w:t>
      </w:r>
    </w:p>
    <w:p w:rsidR="00216A12" w:rsidRPr="00216A12" w:rsidRDefault="00216A12" w:rsidP="00216A12">
      <w:pPr>
        <w:numPr>
          <w:ilvl w:val="0"/>
          <w:numId w:val="57"/>
        </w:numPr>
        <w:spacing w:after="0" w:line="240" w:lineRule="auto"/>
        <w:rPr>
          <w:sz w:val="18"/>
          <w:szCs w:val="18"/>
        </w:rPr>
      </w:pPr>
      <w:r w:rsidRPr="00216A12">
        <w:rPr>
          <w:sz w:val="18"/>
          <w:szCs w:val="18"/>
        </w:rPr>
        <w:t>Achats de matières premières</w:t>
      </w:r>
      <w:r w:rsidRPr="00216A12">
        <w:rPr>
          <w:sz w:val="18"/>
          <w:szCs w:val="18"/>
        </w:rPr>
        <w:tab/>
      </w:r>
      <w:r w:rsidRPr="00216A12">
        <w:rPr>
          <w:sz w:val="18"/>
          <w:szCs w:val="18"/>
        </w:rPr>
        <w:tab/>
      </w:r>
      <w:r w:rsidRPr="00216A12">
        <w:rPr>
          <w:sz w:val="18"/>
          <w:szCs w:val="18"/>
        </w:rPr>
        <w:tab/>
        <w:t>165 000 €</w:t>
      </w:r>
    </w:p>
    <w:p w:rsidR="00216A12" w:rsidRPr="00EF6FFA" w:rsidRDefault="00216A12" w:rsidP="00EF6FFA">
      <w:pPr>
        <w:numPr>
          <w:ilvl w:val="0"/>
          <w:numId w:val="57"/>
        </w:numPr>
        <w:spacing w:after="0" w:line="240" w:lineRule="auto"/>
        <w:rPr>
          <w:sz w:val="18"/>
          <w:szCs w:val="18"/>
        </w:rPr>
      </w:pPr>
      <w:r w:rsidRPr="00216A12">
        <w:rPr>
          <w:sz w:val="18"/>
          <w:szCs w:val="18"/>
        </w:rPr>
        <w:t>Salaires et charges sur salaires</w:t>
      </w:r>
      <w:r w:rsidRPr="00216A12">
        <w:rPr>
          <w:sz w:val="18"/>
          <w:szCs w:val="18"/>
        </w:rPr>
        <w:tab/>
      </w:r>
      <w:r w:rsidRPr="00216A12">
        <w:rPr>
          <w:sz w:val="18"/>
          <w:szCs w:val="18"/>
        </w:rPr>
        <w:tab/>
      </w:r>
      <w:r w:rsidRPr="00216A12">
        <w:rPr>
          <w:sz w:val="18"/>
          <w:szCs w:val="18"/>
        </w:rPr>
        <w:tab/>
        <w:t>143 200 €</w:t>
      </w:r>
    </w:p>
    <w:p w:rsidR="00216A12" w:rsidRPr="00216A12" w:rsidRDefault="00EF6FFA" w:rsidP="00216A12">
      <w:pPr>
        <w:numPr>
          <w:ilvl w:val="0"/>
          <w:numId w:val="57"/>
        </w:numPr>
        <w:spacing w:after="0" w:line="240" w:lineRule="auto"/>
        <w:rPr>
          <w:sz w:val="18"/>
          <w:szCs w:val="18"/>
        </w:rPr>
      </w:pPr>
      <w:r>
        <w:rPr>
          <w:sz w:val="18"/>
          <w:szCs w:val="18"/>
        </w:rPr>
        <w:t>Stock de MP au 31/12/N</w:t>
      </w:r>
      <w:r>
        <w:rPr>
          <w:sz w:val="18"/>
          <w:szCs w:val="18"/>
        </w:rPr>
        <w:tab/>
      </w:r>
      <w:r w:rsidR="00216A12" w:rsidRPr="00216A12">
        <w:rPr>
          <w:sz w:val="18"/>
          <w:szCs w:val="18"/>
        </w:rPr>
        <w:tab/>
      </w:r>
      <w:r w:rsidR="00216A12" w:rsidRPr="00216A12">
        <w:rPr>
          <w:sz w:val="18"/>
          <w:szCs w:val="18"/>
        </w:rPr>
        <w:tab/>
      </w:r>
      <w:r w:rsidR="00216A12" w:rsidRPr="00216A12">
        <w:rPr>
          <w:sz w:val="18"/>
          <w:szCs w:val="18"/>
        </w:rPr>
        <w:tab/>
        <w:t>20 000 €</w:t>
      </w:r>
    </w:p>
    <w:p w:rsidR="00216A12" w:rsidRPr="00216A12" w:rsidRDefault="00216A12" w:rsidP="00216A12">
      <w:pPr>
        <w:numPr>
          <w:ilvl w:val="0"/>
          <w:numId w:val="57"/>
        </w:numPr>
        <w:spacing w:after="0" w:line="240" w:lineRule="auto"/>
        <w:rPr>
          <w:sz w:val="18"/>
          <w:szCs w:val="18"/>
        </w:rPr>
      </w:pPr>
      <w:r>
        <w:rPr>
          <w:sz w:val="18"/>
          <w:szCs w:val="18"/>
        </w:rPr>
        <w:t>Loyer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24 000 €</w:t>
      </w:r>
    </w:p>
    <w:p w:rsidR="00216A12" w:rsidRPr="00216A12" w:rsidRDefault="00216A12" w:rsidP="00216A12">
      <w:pPr>
        <w:numPr>
          <w:ilvl w:val="0"/>
          <w:numId w:val="57"/>
        </w:numPr>
        <w:spacing w:after="0" w:line="240" w:lineRule="auto"/>
        <w:rPr>
          <w:sz w:val="18"/>
          <w:szCs w:val="18"/>
        </w:rPr>
      </w:pPr>
      <w:r w:rsidRPr="00216A12">
        <w:rPr>
          <w:sz w:val="18"/>
          <w:szCs w:val="18"/>
        </w:rPr>
        <w:t>Autres servi</w:t>
      </w:r>
      <w:r w:rsidR="00EF6FFA">
        <w:rPr>
          <w:sz w:val="18"/>
          <w:szCs w:val="18"/>
        </w:rPr>
        <w:t>ces extérieurs (honoraires…)</w:t>
      </w:r>
      <w:r w:rsidR="00EF6FFA">
        <w:rPr>
          <w:sz w:val="18"/>
          <w:szCs w:val="18"/>
        </w:rPr>
        <w:tab/>
      </w:r>
      <w:r w:rsidR="00EF6FFA">
        <w:rPr>
          <w:sz w:val="18"/>
          <w:szCs w:val="18"/>
        </w:rPr>
        <w:tab/>
        <w:t>59</w:t>
      </w:r>
      <w:r w:rsidRPr="00216A12">
        <w:rPr>
          <w:sz w:val="18"/>
          <w:szCs w:val="18"/>
        </w:rPr>
        <w:t> 800 €</w:t>
      </w:r>
    </w:p>
    <w:p w:rsidR="00216A12" w:rsidRPr="00216A12" w:rsidRDefault="00216A12" w:rsidP="00216A12">
      <w:pPr>
        <w:numPr>
          <w:ilvl w:val="0"/>
          <w:numId w:val="57"/>
        </w:numPr>
        <w:spacing w:after="0" w:line="240" w:lineRule="auto"/>
        <w:rPr>
          <w:sz w:val="18"/>
          <w:szCs w:val="18"/>
        </w:rPr>
      </w:pPr>
      <w:r w:rsidRPr="00216A12">
        <w:rPr>
          <w:sz w:val="18"/>
          <w:szCs w:val="18"/>
        </w:rPr>
        <w:t>Investissements</w:t>
      </w:r>
      <w:r w:rsidRPr="00216A12">
        <w:rPr>
          <w:sz w:val="18"/>
          <w:szCs w:val="18"/>
        </w:rPr>
        <w:tab/>
      </w:r>
      <w:r w:rsidRPr="00216A12">
        <w:rPr>
          <w:sz w:val="18"/>
          <w:szCs w:val="18"/>
        </w:rPr>
        <w:tab/>
      </w:r>
      <w:r w:rsidRPr="00216A12">
        <w:rPr>
          <w:sz w:val="18"/>
          <w:szCs w:val="18"/>
        </w:rPr>
        <w:tab/>
      </w:r>
      <w:r w:rsidRPr="00216A12">
        <w:rPr>
          <w:sz w:val="18"/>
          <w:szCs w:val="18"/>
        </w:rPr>
        <w:tab/>
      </w:r>
      <w:r w:rsidRPr="00216A12">
        <w:rPr>
          <w:sz w:val="18"/>
          <w:szCs w:val="18"/>
        </w:rPr>
        <w:tab/>
        <w:t>60 000 €</w:t>
      </w:r>
    </w:p>
    <w:p w:rsidR="00216A12" w:rsidRPr="00216A12" w:rsidRDefault="00216A12" w:rsidP="00216A12">
      <w:pPr>
        <w:numPr>
          <w:ilvl w:val="0"/>
          <w:numId w:val="57"/>
        </w:numPr>
        <w:spacing w:after="0" w:line="240" w:lineRule="auto"/>
        <w:rPr>
          <w:sz w:val="18"/>
          <w:szCs w:val="18"/>
        </w:rPr>
      </w:pPr>
      <w:r w:rsidRPr="00216A12">
        <w:rPr>
          <w:sz w:val="18"/>
          <w:szCs w:val="18"/>
        </w:rPr>
        <w:t>Dotations aux amortissements</w:t>
      </w:r>
      <w:r w:rsidRPr="00216A12">
        <w:rPr>
          <w:sz w:val="18"/>
          <w:szCs w:val="18"/>
        </w:rPr>
        <w:tab/>
      </w:r>
      <w:r w:rsidRPr="00216A12">
        <w:rPr>
          <w:sz w:val="18"/>
          <w:szCs w:val="18"/>
        </w:rPr>
        <w:tab/>
      </w:r>
      <w:r w:rsidRPr="00216A12">
        <w:rPr>
          <w:sz w:val="18"/>
          <w:szCs w:val="18"/>
        </w:rPr>
        <w:tab/>
        <w:t>12 000 €</w:t>
      </w:r>
    </w:p>
    <w:p w:rsidR="00216A12" w:rsidRPr="00216A12" w:rsidRDefault="00216A12" w:rsidP="00216A12">
      <w:pPr>
        <w:numPr>
          <w:ilvl w:val="0"/>
          <w:numId w:val="57"/>
        </w:numPr>
        <w:spacing w:after="0" w:line="240" w:lineRule="auto"/>
        <w:rPr>
          <w:sz w:val="18"/>
          <w:szCs w:val="18"/>
        </w:rPr>
      </w:pPr>
      <w:r w:rsidRPr="00216A12">
        <w:rPr>
          <w:sz w:val="18"/>
          <w:szCs w:val="18"/>
        </w:rPr>
        <w:t>Cotisations sociales obligatoires</w:t>
      </w:r>
      <w:r w:rsidRPr="00216A12">
        <w:rPr>
          <w:sz w:val="18"/>
          <w:szCs w:val="18"/>
        </w:rPr>
        <w:tab/>
      </w:r>
      <w:r w:rsidRPr="00216A12">
        <w:rPr>
          <w:sz w:val="18"/>
          <w:szCs w:val="18"/>
        </w:rPr>
        <w:tab/>
      </w:r>
      <w:r w:rsidRPr="00216A12">
        <w:rPr>
          <w:sz w:val="18"/>
          <w:szCs w:val="18"/>
        </w:rPr>
        <w:tab/>
        <w:t>17 000 €</w:t>
      </w:r>
    </w:p>
    <w:p w:rsidR="00216A12" w:rsidRPr="00216A12" w:rsidRDefault="00216A12" w:rsidP="00216A12">
      <w:pPr>
        <w:numPr>
          <w:ilvl w:val="0"/>
          <w:numId w:val="57"/>
        </w:numPr>
        <w:spacing w:after="0" w:line="240" w:lineRule="auto"/>
        <w:rPr>
          <w:sz w:val="18"/>
          <w:szCs w:val="18"/>
        </w:rPr>
      </w:pPr>
      <w:r w:rsidRPr="00216A12">
        <w:rPr>
          <w:sz w:val="18"/>
          <w:szCs w:val="18"/>
        </w:rPr>
        <w:t>Emprunts à long terme</w:t>
      </w:r>
      <w:r w:rsidRPr="00216A12">
        <w:rPr>
          <w:sz w:val="18"/>
          <w:szCs w:val="18"/>
        </w:rPr>
        <w:tab/>
      </w:r>
      <w:r w:rsidRPr="00216A12">
        <w:rPr>
          <w:sz w:val="18"/>
          <w:szCs w:val="18"/>
        </w:rPr>
        <w:tab/>
      </w:r>
      <w:r w:rsidRPr="00216A12">
        <w:rPr>
          <w:sz w:val="18"/>
          <w:szCs w:val="18"/>
        </w:rPr>
        <w:tab/>
      </w:r>
      <w:r w:rsidRPr="00216A12">
        <w:rPr>
          <w:sz w:val="18"/>
          <w:szCs w:val="18"/>
        </w:rPr>
        <w:tab/>
        <w:t>50 000 €</w:t>
      </w:r>
    </w:p>
    <w:p w:rsidR="00216A12" w:rsidRPr="00EF6FFA" w:rsidRDefault="00216A12" w:rsidP="00EF6FFA">
      <w:pPr>
        <w:numPr>
          <w:ilvl w:val="0"/>
          <w:numId w:val="57"/>
        </w:numPr>
        <w:spacing w:after="0" w:line="240" w:lineRule="auto"/>
        <w:rPr>
          <w:sz w:val="18"/>
          <w:szCs w:val="18"/>
        </w:rPr>
      </w:pPr>
      <w:r>
        <w:rPr>
          <w:sz w:val="18"/>
          <w:szCs w:val="18"/>
        </w:rPr>
        <w:t>EDF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8000 €</w:t>
      </w:r>
    </w:p>
    <w:p w:rsidR="00216A12" w:rsidRPr="00216A12" w:rsidRDefault="00216A12" w:rsidP="00216A12">
      <w:pPr>
        <w:numPr>
          <w:ilvl w:val="0"/>
          <w:numId w:val="57"/>
        </w:numPr>
        <w:spacing w:after="0" w:line="240" w:lineRule="auto"/>
        <w:rPr>
          <w:sz w:val="18"/>
          <w:szCs w:val="18"/>
        </w:rPr>
      </w:pPr>
      <w:r w:rsidRPr="00216A12">
        <w:rPr>
          <w:sz w:val="18"/>
          <w:szCs w:val="18"/>
        </w:rPr>
        <w:t>Impôts et taxes</w:t>
      </w:r>
      <w:r w:rsidRPr="00216A12">
        <w:rPr>
          <w:sz w:val="18"/>
          <w:szCs w:val="18"/>
        </w:rPr>
        <w:tab/>
      </w:r>
      <w:r w:rsidRPr="00216A12">
        <w:rPr>
          <w:sz w:val="18"/>
          <w:szCs w:val="18"/>
        </w:rPr>
        <w:tab/>
      </w:r>
      <w:r w:rsidRPr="00216A12">
        <w:rPr>
          <w:sz w:val="18"/>
          <w:szCs w:val="18"/>
        </w:rPr>
        <w:tab/>
      </w:r>
      <w:r w:rsidRPr="00216A12">
        <w:rPr>
          <w:sz w:val="18"/>
          <w:szCs w:val="18"/>
        </w:rPr>
        <w:tab/>
      </w:r>
      <w:r w:rsidRPr="00216A12">
        <w:rPr>
          <w:sz w:val="18"/>
          <w:szCs w:val="18"/>
        </w:rPr>
        <w:tab/>
        <w:t>4000 €</w:t>
      </w:r>
    </w:p>
    <w:p w:rsidR="00EF6FFA" w:rsidRDefault="00EF6FFA" w:rsidP="00216A12">
      <w:pPr>
        <w:numPr>
          <w:ilvl w:val="0"/>
          <w:numId w:val="57"/>
        </w:numPr>
        <w:spacing w:after="0" w:line="240" w:lineRule="auto"/>
        <w:rPr>
          <w:sz w:val="18"/>
          <w:szCs w:val="18"/>
        </w:rPr>
      </w:pPr>
      <w:r>
        <w:rPr>
          <w:sz w:val="18"/>
          <w:szCs w:val="18"/>
        </w:rPr>
        <w:t>Intérêts sur emprunts</w:t>
      </w:r>
      <w:r>
        <w:rPr>
          <w:sz w:val="18"/>
          <w:szCs w:val="18"/>
        </w:rPr>
        <w:tab/>
      </w:r>
      <w:r>
        <w:rPr>
          <w:sz w:val="18"/>
          <w:szCs w:val="18"/>
        </w:rPr>
        <w:tab/>
      </w:r>
      <w:r>
        <w:rPr>
          <w:sz w:val="18"/>
          <w:szCs w:val="18"/>
        </w:rPr>
        <w:tab/>
      </w:r>
      <w:r>
        <w:rPr>
          <w:sz w:val="18"/>
          <w:szCs w:val="18"/>
        </w:rPr>
        <w:tab/>
      </w:r>
      <w:r w:rsidR="00216A12" w:rsidRPr="00216A12">
        <w:rPr>
          <w:sz w:val="18"/>
          <w:szCs w:val="18"/>
        </w:rPr>
        <w:t>4500 €</w:t>
      </w:r>
    </w:p>
    <w:p w:rsidR="00992DDD" w:rsidRPr="00992DDD" w:rsidRDefault="00992DDD" w:rsidP="00992DDD">
      <w:pPr>
        <w:spacing w:after="0" w:line="240" w:lineRule="auto"/>
        <w:ind w:left="720"/>
        <w:rPr>
          <w:sz w:val="18"/>
          <w:szCs w:val="18"/>
        </w:rPr>
      </w:pPr>
    </w:p>
    <w:p w:rsidR="00216A12" w:rsidRPr="00EF6FFA" w:rsidRDefault="00EF6FFA" w:rsidP="00216A12">
      <w:pPr>
        <w:rPr>
          <w:b/>
          <w:sz w:val="18"/>
          <w:szCs w:val="18"/>
          <w:u w:val="single"/>
        </w:rPr>
      </w:pPr>
      <w:r>
        <w:rPr>
          <w:b/>
          <w:sz w:val="18"/>
          <w:szCs w:val="18"/>
          <w:u w:val="single"/>
        </w:rPr>
        <w:lastRenderedPageBreak/>
        <w:t>Travail à faire :</w:t>
      </w:r>
    </w:p>
    <w:p w:rsidR="00216A12" w:rsidRPr="00EF6FFA" w:rsidRDefault="00216A12" w:rsidP="00EF6FFA">
      <w:pPr>
        <w:numPr>
          <w:ilvl w:val="0"/>
          <w:numId w:val="58"/>
        </w:numPr>
        <w:spacing w:after="0" w:line="240" w:lineRule="auto"/>
        <w:rPr>
          <w:sz w:val="18"/>
          <w:szCs w:val="18"/>
        </w:rPr>
      </w:pPr>
      <w:r w:rsidRPr="00216A12">
        <w:rPr>
          <w:sz w:val="18"/>
          <w:szCs w:val="18"/>
        </w:rPr>
        <w:t xml:space="preserve">Etablissez le compte de résultat </w:t>
      </w:r>
      <w:r w:rsidR="00EF6FFA">
        <w:rPr>
          <w:sz w:val="18"/>
          <w:szCs w:val="18"/>
        </w:rPr>
        <w:t>prévisionnel et calculez les SIG pour l’année N ;</w:t>
      </w:r>
    </w:p>
    <w:p w:rsidR="00216A12" w:rsidRPr="00216A12" w:rsidRDefault="00216A12" w:rsidP="00216A12">
      <w:pPr>
        <w:numPr>
          <w:ilvl w:val="0"/>
          <w:numId w:val="58"/>
        </w:numPr>
        <w:spacing w:after="0" w:line="240" w:lineRule="auto"/>
        <w:rPr>
          <w:sz w:val="18"/>
          <w:szCs w:val="18"/>
        </w:rPr>
      </w:pPr>
      <w:r w:rsidRPr="00216A12">
        <w:rPr>
          <w:sz w:val="18"/>
          <w:szCs w:val="18"/>
        </w:rPr>
        <w:t>Déterminez le SR (sachant que seuls les achats de MP utilisés et les salaires et charge sur salaires, seront considérés comme charges variables).</w:t>
      </w:r>
    </w:p>
    <w:p w:rsidR="00216A12" w:rsidRDefault="00216A12" w:rsidP="00216A12">
      <w:pPr>
        <w:numPr>
          <w:ilvl w:val="0"/>
          <w:numId w:val="58"/>
        </w:numPr>
        <w:spacing w:after="0" w:line="240" w:lineRule="auto"/>
        <w:rPr>
          <w:sz w:val="18"/>
          <w:szCs w:val="18"/>
        </w:rPr>
      </w:pPr>
      <w:r w:rsidRPr="00216A12">
        <w:rPr>
          <w:sz w:val="18"/>
          <w:szCs w:val="18"/>
        </w:rPr>
        <w:t>Quel devrait être le chiffre d’affaires pour que le bénéfice soit de 180 000 €.</w:t>
      </w:r>
    </w:p>
    <w:p w:rsidR="00994C04" w:rsidRPr="00216A12" w:rsidRDefault="00994C04" w:rsidP="00994C04">
      <w:pPr>
        <w:spacing w:after="0" w:line="240" w:lineRule="auto"/>
        <w:ind w:left="720"/>
        <w:rPr>
          <w:sz w:val="18"/>
          <w:szCs w:val="18"/>
        </w:rPr>
      </w:pPr>
    </w:p>
    <w:p w:rsidR="00BB6875" w:rsidRDefault="00BB6875" w:rsidP="00216A12">
      <w:pPr>
        <w:rPr>
          <w:b/>
          <w:sz w:val="18"/>
          <w:szCs w:val="18"/>
          <w:u w:val="single"/>
        </w:rPr>
      </w:pPr>
    </w:p>
    <w:p w:rsidR="00216A12" w:rsidRPr="00216A12" w:rsidRDefault="00EF6FFA" w:rsidP="00216A12">
      <w:pPr>
        <w:rPr>
          <w:b/>
          <w:sz w:val="18"/>
          <w:szCs w:val="18"/>
          <w:u w:val="single"/>
        </w:rPr>
      </w:pPr>
      <w:r>
        <w:rPr>
          <w:b/>
          <w:sz w:val="18"/>
          <w:szCs w:val="18"/>
          <w:u w:val="single"/>
        </w:rPr>
        <w:t>EXERCICE 23</w:t>
      </w:r>
    </w:p>
    <w:p w:rsidR="00216A12" w:rsidRPr="00216A12" w:rsidRDefault="00216A12" w:rsidP="00216A12">
      <w:pPr>
        <w:rPr>
          <w:sz w:val="18"/>
          <w:szCs w:val="18"/>
        </w:rPr>
      </w:pPr>
      <w:r w:rsidRPr="00216A12">
        <w:rPr>
          <w:sz w:val="18"/>
          <w:szCs w:val="18"/>
        </w:rPr>
        <w:t>Le chef comptable de l’entreprise ALYSON vous fournit les renseignements suivan</w:t>
      </w:r>
      <w:r w:rsidR="00C44237">
        <w:rPr>
          <w:sz w:val="18"/>
          <w:szCs w:val="18"/>
        </w:rPr>
        <w:t>ts relatifs à l’exercice N qui vient de se terminer :</w:t>
      </w:r>
    </w:p>
    <w:p w:rsidR="00216A12" w:rsidRPr="00216A12" w:rsidRDefault="00C44237" w:rsidP="00216A12">
      <w:pPr>
        <w:numPr>
          <w:ilvl w:val="0"/>
          <w:numId w:val="59"/>
        </w:numPr>
        <w:spacing w:after="0" w:line="240" w:lineRule="auto"/>
        <w:rPr>
          <w:sz w:val="18"/>
          <w:szCs w:val="18"/>
        </w:rPr>
      </w:pPr>
      <w:r>
        <w:rPr>
          <w:sz w:val="18"/>
          <w:szCs w:val="18"/>
        </w:rPr>
        <w:t>Chiffres d’affaires (HT)</w:t>
      </w:r>
      <w:r>
        <w:rPr>
          <w:sz w:val="18"/>
          <w:szCs w:val="18"/>
        </w:rPr>
        <w:tab/>
      </w:r>
      <w:r>
        <w:rPr>
          <w:sz w:val="18"/>
          <w:szCs w:val="18"/>
        </w:rPr>
        <w:tab/>
      </w:r>
      <w:r w:rsidR="00216A12" w:rsidRPr="00216A12">
        <w:rPr>
          <w:sz w:val="18"/>
          <w:szCs w:val="18"/>
        </w:rPr>
        <w:t>5 500 000 € (soit 10 000 articles)</w:t>
      </w:r>
    </w:p>
    <w:p w:rsidR="00216A12" w:rsidRPr="00216A12" w:rsidRDefault="00C44237" w:rsidP="00216A12">
      <w:pPr>
        <w:numPr>
          <w:ilvl w:val="0"/>
          <w:numId w:val="59"/>
        </w:numPr>
        <w:spacing w:after="0" w:line="240" w:lineRule="auto"/>
        <w:rPr>
          <w:sz w:val="18"/>
          <w:szCs w:val="18"/>
        </w:rPr>
      </w:pPr>
      <w:r>
        <w:rPr>
          <w:sz w:val="18"/>
          <w:szCs w:val="18"/>
        </w:rPr>
        <w:t>Charges variables</w:t>
      </w:r>
      <w:r>
        <w:rPr>
          <w:sz w:val="18"/>
          <w:szCs w:val="18"/>
        </w:rPr>
        <w:tab/>
      </w:r>
      <w:r>
        <w:rPr>
          <w:sz w:val="18"/>
          <w:szCs w:val="18"/>
        </w:rPr>
        <w:tab/>
      </w:r>
      <w:r>
        <w:rPr>
          <w:sz w:val="18"/>
          <w:szCs w:val="18"/>
        </w:rPr>
        <w:tab/>
      </w:r>
      <w:r w:rsidR="00216A12" w:rsidRPr="00216A12">
        <w:rPr>
          <w:sz w:val="18"/>
          <w:szCs w:val="18"/>
        </w:rPr>
        <w:t>3 850 000 €</w:t>
      </w:r>
    </w:p>
    <w:p w:rsidR="00992DDD" w:rsidRDefault="00C44237" w:rsidP="00216A12">
      <w:pPr>
        <w:numPr>
          <w:ilvl w:val="0"/>
          <w:numId w:val="59"/>
        </w:numPr>
        <w:spacing w:after="0" w:line="240" w:lineRule="auto"/>
        <w:rPr>
          <w:sz w:val="18"/>
          <w:szCs w:val="18"/>
        </w:rPr>
      </w:pPr>
      <w:r>
        <w:rPr>
          <w:sz w:val="18"/>
          <w:szCs w:val="18"/>
        </w:rPr>
        <w:t>Charges fixes</w:t>
      </w:r>
      <w:r>
        <w:rPr>
          <w:sz w:val="18"/>
          <w:szCs w:val="18"/>
        </w:rPr>
        <w:tab/>
      </w:r>
      <w:r>
        <w:rPr>
          <w:sz w:val="18"/>
          <w:szCs w:val="18"/>
        </w:rPr>
        <w:tab/>
      </w:r>
      <w:r>
        <w:rPr>
          <w:sz w:val="18"/>
          <w:szCs w:val="18"/>
        </w:rPr>
        <w:tab/>
      </w:r>
      <w:r w:rsidR="00216A12" w:rsidRPr="00216A12">
        <w:rPr>
          <w:sz w:val="18"/>
          <w:szCs w:val="18"/>
        </w:rPr>
        <w:t>825 000 €</w:t>
      </w:r>
    </w:p>
    <w:p w:rsidR="004C4295" w:rsidRPr="004C4295" w:rsidRDefault="004C4295" w:rsidP="004C4295">
      <w:pPr>
        <w:spacing w:after="0" w:line="240" w:lineRule="auto"/>
        <w:ind w:left="720"/>
        <w:rPr>
          <w:sz w:val="18"/>
          <w:szCs w:val="18"/>
        </w:rPr>
      </w:pPr>
    </w:p>
    <w:p w:rsidR="00216A12" w:rsidRPr="00216A12" w:rsidRDefault="00216A12" w:rsidP="00216A12">
      <w:pPr>
        <w:rPr>
          <w:sz w:val="18"/>
          <w:szCs w:val="18"/>
        </w:rPr>
      </w:pPr>
      <w:r w:rsidRPr="00216A12">
        <w:rPr>
          <w:sz w:val="18"/>
          <w:szCs w:val="18"/>
        </w:rPr>
        <w:t xml:space="preserve">Déterminez le seuil de rentabilité, et préciser à quelle date il sera atteint (CA réparti uniformément sur l’année). En faire une représentation graphique. Calculer </w:t>
      </w:r>
      <w:r w:rsidR="00C44237">
        <w:rPr>
          <w:sz w:val="18"/>
          <w:szCs w:val="18"/>
        </w:rPr>
        <w:t>le résultat prévisionnel N+1</w:t>
      </w:r>
      <w:r w:rsidRPr="00216A12">
        <w:rPr>
          <w:sz w:val="18"/>
          <w:szCs w:val="18"/>
        </w:rPr>
        <w:t>, si les conditions d’exploita</w:t>
      </w:r>
      <w:r w:rsidR="00C44237">
        <w:rPr>
          <w:sz w:val="18"/>
          <w:szCs w:val="18"/>
        </w:rPr>
        <w:t>tion deviennent les suivantes :</w:t>
      </w:r>
    </w:p>
    <w:p w:rsidR="00216A12" w:rsidRPr="00216A12" w:rsidRDefault="00216A12" w:rsidP="00216A12">
      <w:pPr>
        <w:numPr>
          <w:ilvl w:val="0"/>
          <w:numId w:val="60"/>
        </w:numPr>
        <w:spacing w:after="0" w:line="240" w:lineRule="auto"/>
        <w:rPr>
          <w:sz w:val="18"/>
          <w:szCs w:val="18"/>
        </w:rPr>
      </w:pPr>
      <w:r w:rsidRPr="00216A12">
        <w:rPr>
          <w:sz w:val="18"/>
          <w:szCs w:val="18"/>
        </w:rPr>
        <w:t>Augmentation de la production de 10 %</w:t>
      </w:r>
    </w:p>
    <w:p w:rsidR="00216A12" w:rsidRPr="00216A12" w:rsidRDefault="00216A12" w:rsidP="00216A12">
      <w:pPr>
        <w:numPr>
          <w:ilvl w:val="0"/>
          <w:numId w:val="60"/>
        </w:numPr>
        <w:spacing w:after="0" w:line="240" w:lineRule="auto"/>
        <w:rPr>
          <w:sz w:val="18"/>
          <w:szCs w:val="18"/>
        </w:rPr>
      </w:pPr>
      <w:r w:rsidRPr="00216A12">
        <w:rPr>
          <w:sz w:val="18"/>
          <w:szCs w:val="18"/>
        </w:rPr>
        <w:t>Baisse de 5 % du prix de vente unitaire</w:t>
      </w:r>
    </w:p>
    <w:p w:rsidR="00216A12" w:rsidRPr="00216A12" w:rsidRDefault="00216A12" w:rsidP="00216A12">
      <w:pPr>
        <w:numPr>
          <w:ilvl w:val="0"/>
          <w:numId w:val="60"/>
        </w:numPr>
        <w:spacing w:after="0" w:line="240" w:lineRule="auto"/>
        <w:rPr>
          <w:sz w:val="18"/>
          <w:szCs w:val="18"/>
        </w:rPr>
      </w:pPr>
      <w:r w:rsidRPr="00216A12">
        <w:rPr>
          <w:sz w:val="18"/>
          <w:szCs w:val="18"/>
        </w:rPr>
        <w:t>Augmentation de 15 % des charges variables</w:t>
      </w:r>
    </w:p>
    <w:p w:rsidR="004C4295" w:rsidRDefault="00216A12" w:rsidP="00216A12">
      <w:pPr>
        <w:numPr>
          <w:ilvl w:val="0"/>
          <w:numId w:val="60"/>
        </w:numPr>
        <w:spacing w:after="0" w:line="240" w:lineRule="auto"/>
        <w:rPr>
          <w:sz w:val="18"/>
          <w:szCs w:val="18"/>
        </w:rPr>
      </w:pPr>
      <w:r w:rsidRPr="00216A12">
        <w:rPr>
          <w:sz w:val="18"/>
          <w:szCs w:val="18"/>
        </w:rPr>
        <w:t>Augmentation de 20 % des charges fixes</w:t>
      </w:r>
    </w:p>
    <w:p w:rsidR="004C4295" w:rsidRPr="004C4295" w:rsidRDefault="004C4295" w:rsidP="004C4295">
      <w:pPr>
        <w:spacing w:after="0" w:line="240" w:lineRule="auto"/>
        <w:ind w:left="780"/>
        <w:rPr>
          <w:sz w:val="18"/>
          <w:szCs w:val="18"/>
        </w:rPr>
      </w:pPr>
    </w:p>
    <w:p w:rsidR="00216A12" w:rsidRPr="00216A12" w:rsidRDefault="00216A12" w:rsidP="00216A12">
      <w:pPr>
        <w:rPr>
          <w:sz w:val="18"/>
          <w:szCs w:val="18"/>
        </w:rPr>
      </w:pPr>
      <w:r w:rsidRPr="00216A12">
        <w:rPr>
          <w:sz w:val="18"/>
          <w:szCs w:val="18"/>
        </w:rPr>
        <w:t>Déterminez le nouveau seuil de rentabilité</w:t>
      </w:r>
    </w:p>
    <w:p w:rsidR="00216A12" w:rsidRPr="00216A12" w:rsidRDefault="00216A12" w:rsidP="00216A12">
      <w:pPr>
        <w:rPr>
          <w:b/>
          <w:sz w:val="18"/>
          <w:szCs w:val="18"/>
          <w:u w:val="single"/>
        </w:rPr>
      </w:pPr>
      <w:r w:rsidRPr="00216A12">
        <w:rPr>
          <w:b/>
          <w:sz w:val="18"/>
          <w:szCs w:val="18"/>
          <w:u w:val="single"/>
        </w:rPr>
        <w:t>EXERCI</w:t>
      </w:r>
      <w:r w:rsidR="00C44237">
        <w:rPr>
          <w:b/>
          <w:sz w:val="18"/>
          <w:szCs w:val="18"/>
          <w:u w:val="single"/>
        </w:rPr>
        <w:t>CE 24</w:t>
      </w:r>
    </w:p>
    <w:p w:rsidR="00216A12" w:rsidRPr="00216A12" w:rsidRDefault="00216A12" w:rsidP="00216A12">
      <w:pPr>
        <w:rPr>
          <w:sz w:val="18"/>
          <w:szCs w:val="18"/>
        </w:rPr>
      </w:pPr>
      <w:smartTag w:uri="urn:schemas-microsoft-com:office:smarttags" w:element="PersonName">
        <w:smartTagPr>
          <w:attr w:name="ProductID" w:val="La SA TRELAN"/>
        </w:smartTagPr>
        <w:r w:rsidRPr="00216A12">
          <w:rPr>
            <w:sz w:val="18"/>
            <w:szCs w:val="18"/>
          </w:rPr>
          <w:t>La SA TRELAN</w:t>
        </w:r>
      </w:smartTag>
      <w:r w:rsidRPr="00216A12">
        <w:rPr>
          <w:sz w:val="18"/>
          <w:szCs w:val="18"/>
        </w:rPr>
        <w:t xml:space="preserve"> peut résumer ainsi</w:t>
      </w:r>
      <w:r w:rsidR="00C44237">
        <w:rPr>
          <w:sz w:val="18"/>
          <w:szCs w:val="18"/>
        </w:rPr>
        <w:t xml:space="preserve"> l’exploitation de l’exercice :</w:t>
      </w:r>
    </w:p>
    <w:p w:rsidR="00216A12" w:rsidRPr="00216A12" w:rsidRDefault="00C44237" w:rsidP="00216A12">
      <w:pPr>
        <w:numPr>
          <w:ilvl w:val="0"/>
          <w:numId w:val="61"/>
        </w:numPr>
        <w:spacing w:after="0" w:line="240" w:lineRule="auto"/>
        <w:rPr>
          <w:sz w:val="18"/>
          <w:szCs w:val="18"/>
        </w:rPr>
      </w:pPr>
      <w:r>
        <w:rPr>
          <w:sz w:val="18"/>
          <w:szCs w:val="18"/>
        </w:rPr>
        <w:t>Prix de vente unitaire</w:t>
      </w:r>
      <w:r>
        <w:rPr>
          <w:sz w:val="18"/>
          <w:szCs w:val="18"/>
        </w:rPr>
        <w:tab/>
      </w:r>
      <w:r>
        <w:rPr>
          <w:sz w:val="18"/>
          <w:szCs w:val="18"/>
        </w:rPr>
        <w:tab/>
      </w:r>
      <w:r>
        <w:rPr>
          <w:sz w:val="18"/>
          <w:szCs w:val="18"/>
        </w:rPr>
        <w:tab/>
      </w:r>
      <w:r w:rsidR="00216A12" w:rsidRPr="00216A12">
        <w:rPr>
          <w:sz w:val="18"/>
          <w:szCs w:val="18"/>
        </w:rPr>
        <w:t>1350 €</w:t>
      </w:r>
    </w:p>
    <w:p w:rsidR="00216A12" w:rsidRPr="00216A12" w:rsidRDefault="00C44237" w:rsidP="00216A12">
      <w:pPr>
        <w:numPr>
          <w:ilvl w:val="0"/>
          <w:numId w:val="61"/>
        </w:numPr>
        <w:spacing w:after="0" w:line="240" w:lineRule="auto"/>
        <w:rPr>
          <w:sz w:val="18"/>
          <w:szCs w:val="18"/>
        </w:rPr>
      </w:pPr>
      <w:r>
        <w:rPr>
          <w:sz w:val="18"/>
          <w:szCs w:val="18"/>
        </w:rPr>
        <w:t>Coût variable unitaire</w:t>
      </w:r>
      <w:r>
        <w:rPr>
          <w:sz w:val="18"/>
          <w:szCs w:val="18"/>
        </w:rPr>
        <w:tab/>
      </w:r>
      <w:r>
        <w:rPr>
          <w:sz w:val="18"/>
          <w:szCs w:val="18"/>
        </w:rPr>
        <w:tab/>
      </w:r>
      <w:r>
        <w:rPr>
          <w:sz w:val="18"/>
          <w:szCs w:val="18"/>
        </w:rPr>
        <w:tab/>
      </w:r>
      <w:r w:rsidR="00216A12" w:rsidRPr="00216A12">
        <w:rPr>
          <w:sz w:val="18"/>
          <w:szCs w:val="18"/>
        </w:rPr>
        <w:t>1050 €</w:t>
      </w:r>
    </w:p>
    <w:p w:rsidR="00216A12" w:rsidRPr="00216A12" w:rsidRDefault="00216A12" w:rsidP="00216A12">
      <w:pPr>
        <w:numPr>
          <w:ilvl w:val="0"/>
          <w:numId w:val="61"/>
        </w:numPr>
        <w:spacing w:after="0" w:line="240" w:lineRule="auto"/>
        <w:rPr>
          <w:sz w:val="18"/>
          <w:szCs w:val="18"/>
        </w:rPr>
      </w:pPr>
      <w:r w:rsidRPr="00216A12">
        <w:rPr>
          <w:sz w:val="18"/>
          <w:szCs w:val="18"/>
        </w:rPr>
        <w:t>Nombre d’articles vendus</w:t>
      </w:r>
      <w:r w:rsidRPr="00216A12">
        <w:rPr>
          <w:sz w:val="18"/>
          <w:szCs w:val="18"/>
        </w:rPr>
        <w:tab/>
      </w:r>
      <w:r w:rsidRPr="00216A12">
        <w:rPr>
          <w:sz w:val="18"/>
          <w:szCs w:val="18"/>
        </w:rPr>
        <w:tab/>
      </w:r>
      <w:r w:rsidRPr="00216A12">
        <w:rPr>
          <w:sz w:val="18"/>
          <w:szCs w:val="18"/>
        </w:rPr>
        <w:tab/>
        <w:t>4500</w:t>
      </w:r>
    </w:p>
    <w:p w:rsidR="00216A12" w:rsidRDefault="00C44237" w:rsidP="00216A12">
      <w:pPr>
        <w:numPr>
          <w:ilvl w:val="0"/>
          <w:numId w:val="61"/>
        </w:numPr>
        <w:spacing w:after="0" w:line="240" w:lineRule="auto"/>
        <w:rPr>
          <w:sz w:val="18"/>
          <w:szCs w:val="18"/>
        </w:rPr>
      </w:pPr>
      <w:r>
        <w:rPr>
          <w:sz w:val="18"/>
          <w:szCs w:val="18"/>
        </w:rPr>
        <w:t>Charges fixes</w:t>
      </w:r>
      <w:r>
        <w:rPr>
          <w:sz w:val="18"/>
          <w:szCs w:val="18"/>
        </w:rPr>
        <w:tab/>
      </w:r>
      <w:r>
        <w:rPr>
          <w:sz w:val="18"/>
          <w:szCs w:val="18"/>
        </w:rPr>
        <w:tab/>
      </w:r>
      <w:r>
        <w:rPr>
          <w:sz w:val="18"/>
          <w:szCs w:val="18"/>
        </w:rPr>
        <w:tab/>
      </w:r>
      <w:r>
        <w:rPr>
          <w:sz w:val="18"/>
          <w:szCs w:val="18"/>
        </w:rPr>
        <w:tab/>
      </w:r>
      <w:r w:rsidR="00216A12" w:rsidRPr="00216A12">
        <w:rPr>
          <w:sz w:val="18"/>
          <w:szCs w:val="18"/>
        </w:rPr>
        <w:t>600 000 €</w:t>
      </w:r>
    </w:p>
    <w:p w:rsidR="004C4295" w:rsidRPr="004C4295" w:rsidRDefault="004C4295" w:rsidP="004C4295">
      <w:pPr>
        <w:spacing w:after="0" w:line="240" w:lineRule="auto"/>
        <w:ind w:left="720"/>
        <w:rPr>
          <w:sz w:val="18"/>
          <w:szCs w:val="18"/>
        </w:rPr>
      </w:pPr>
    </w:p>
    <w:p w:rsidR="00216A12" w:rsidRPr="00C44237" w:rsidRDefault="00C44237" w:rsidP="00216A12">
      <w:pPr>
        <w:rPr>
          <w:b/>
          <w:sz w:val="18"/>
          <w:szCs w:val="18"/>
          <w:u w:val="single"/>
        </w:rPr>
      </w:pPr>
      <w:r>
        <w:rPr>
          <w:b/>
          <w:sz w:val="18"/>
          <w:szCs w:val="18"/>
          <w:u w:val="single"/>
        </w:rPr>
        <w:t>Travail à faire :</w:t>
      </w:r>
    </w:p>
    <w:p w:rsidR="00216A12" w:rsidRDefault="00216A12" w:rsidP="00216A12">
      <w:pPr>
        <w:numPr>
          <w:ilvl w:val="0"/>
          <w:numId w:val="62"/>
        </w:numPr>
        <w:spacing w:after="0" w:line="240" w:lineRule="auto"/>
        <w:rPr>
          <w:sz w:val="18"/>
          <w:szCs w:val="18"/>
        </w:rPr>
      </w:pPr>
      <w:r w:rsidRPr="00216A12">
        <w:rPr>
          <w:sz w:val="18"/>
          <w:szCs w:val="18"/>
        </w:rPr>
        <w:t>calculer le résultat de l’exercice qui vient de se terminer</w:t>
      </w:r>
    </w:p>
    <w:p w:rsidR="00965C64" w:rsidRDefault="00965C64" w:rsidP="00965C64">
      <w:pPr>
        <w:spacing w:after="0" w:line="240" w:lineRule="auto"/>
        <w:rPr>
          <w:sz w:val="18"/>
          <w:szCs w:val="18"/>
        </w:rPr>
      </w:pPr>
    </w:p>
    <w:p w:rsidR="00965C64" w:rsidRPr="00965C64" w:rsidRDefault="00965C64" w:rsidP="00965C64">
      <w:pPr>
        <w:spacing w:after="0" w:line="240" w:lineRule="auto"/>
        <w:jc w:val="center"/>
        <w:rPr>
          <w:b/>
          <w:color w:val="2F5496" w:themeColor="accent5" w:themeShade="BF"/>
          <w:sz w:val="18"/>
          <w:szCs w:val="18"/>
        </w:rPr>
      </w:pPr>
      <w:r w:rsidRPr="00965C64">
        <w:rPr>
          <w:b/>
          <w:color w:val="2F5496" w:themeColor="accent5" w:themeShade="BF"/>
          <w:sz w:val="18"/>
          <w:szCs w:val="18"/>
        </w:rPr>
        <w:t>Résultat = Chiffre d’affaires – Charges = 4500*1350 – 4500*1050 – 600 000 = 6 075 000 – 4 725 000 – 600 000 = 750 000 €</w:t>
      </w:r>
    </w:p>
    <w:p w:rsidR="00965C64" w:rsidRPr="00216A12" w:rsidRDefault="00965C64" w:rsidP="00965C64">
      <w:pPr>
        <w:spacing w:after="0" w:line="240" w:lineRule="auto"/>
        <w:rPr>
          <w:sz w:val="18"/>
          <w:szCs w:val="18"/>
        </w:rPr>
      </w:pPr>
    </w:p>
    <w:p w:rsidR="00216A12" w:rsidRDefault="00216A12" w:rsidP="00216A12">
      <w:pPr>
        <w:numPr>
          <w:ilvl w:val="0"/>
          <w:numId w:val="62"/>
        </w:numPr>
        <w:spacing w:after="0" w:line="240" w:lineRule="auto"/>
        <w:rPr>
          <w:sz w:val="18"/>
          <w:szCs w:val="18"/>
        </w:rPr>
      </w:pPr>
      <w:r w:rsidRPr="00216A12">
        <w:rPr>
          <w:sz w:val="18"/>
          <w:szCs w:val="18"/>
        </w:rPr>
        <w:t>calculer le point mort et vérifier graphiquement</w:t>
      </w:r>
    </w:p>
    <w:p w:rsidR="00305E43" w:rsidRDefault="00305E43" w:rsidP="00305E43">
      <w:pPr>
        <w:spacing w:after="0" w:line="240" w:lineRule="auto"/>
        <w:rPr>
          <w:sz w:val="18"/>
          <w:szCs w:val="18"/>
        </w:rPr>
      </w:pPr>
    </w:p>
    <w:p w:rsidR="00305E43" w:rsidRPr="00305E43" w:rsidRDefault="00305E43" w:rsidP="00305E43">
      <w:pPr>
        <w:spacing w:after="0" w:line="240" w:lineRule="auto"/>
        <w:rPr>
          <w:b/>
          <w:color w:val="2F5496" w:themeColor="accent5" w:themeShade="BF"/>
          <w:sz w:val="18"/>
          <w:szCs w:val="18"/>
        </w:rPr>
      </w:pPr>
      <w:r w:rsidRPr="00305E43">
        <w:rPr>
          <w:b/>
          <w:color w:val="2F5496" w:themeColor="accent5" w:themeShade="BF"/>
          <w:sz w:val="18"/>
          <w:szCs w:val="18"/>
        </w:rPr>
        <w:t>Charges variables = 4 725 000 €</w:t>
      </w:r>
    </w:p>
    <w:p w:rsidR="00305E43" w:rsidRPr="00305E43" w:rsidRDefault="00305E43" w:rsidP="00305E43">
      <w:pPr>
        <w:spacing w:after="0" w:line="240" w:lineRule="auto"/>
        <w:rPr>
          <w:b/>
          <w:color w:val="2F5496" w:themeColor="accent5" w:themeShade="BF"/>
          <w:sz w:val="18"/>
          <w:szCs w:val="18"/>
        </w:rPr>
      </w:pPr>
      <w:r w:rsidRPr="00305E43">
        <w:rPr>
          <w:b/>
          <w:color w:val="2F5496" w:themeColor="accent5" w:themeShade="BF"/>
          <w:sz w:val="18"/>
          <w:szCs w:val="18"/>
        </w:rPr>
        <w:t>Charges fixes = 600 000 €</w:t>
      </w:r>
    </w:p>
    <w:p w:rsidR="00305E43" w:rsidRPr="00305E43" w:rsidRDefault="00305E43" w:rsidP="00305E43">
      <w:pPr>
        <w:spacing w:after="0" w:line="240" w:lineRule="auto"/>
        <w:rPr>
          <w:b/>
          <w:color w:val="2F5496" w:themeColor="accent5" w:themeShade="BF"/>
          <w:sz w:val="18"/>
          <w:szCs w:val="18"/>
        </w:rPr>
      </w:pPr>
      <w:r w:rsidRPr="00305E43">
        <w:rPr>
          <w:b/>
          <w:color w:val="2F5496" w:themeColor="accent5" w:themeShade="BF"/>
          <w:sz w:val="18"/>
          <w:szCs w:val="18"/>
        </w:rPr>
        <w:t>MCV = 6 075 000 – 4 725 000 = 1 350 000 €</w:t>
      </w:r>
    </w:p>
    <w:p w:rsidR="00305E43" w:rsidRPr="00305E43" w:rsidRDefault="00305E43" w:rsidP="00305E43">
      <w:pPr>
        <w:spacing w:after="0" w:line="240" w:lineRule="auto"/>
        <w:rPr>
          <w:b/>
          <w:color w:val="2F5496" w:themeColor="accent5" w:themeShade="BF"/>
          <w:sz w:val="18"/>
          <w:szCs w:val="18"/>
        </w:rPr>
      </w:pPr>
      <w:r w:rsidRPr="00305E43">
        <w:rPr>
          <w:b/>
          <w:color w:val="2F5496" w:themeColor="accent5" w:themeShade="BF"/>
          <w:sz w:val="18"/>
          <w:szCs w:val="18"/>
        </w:rPr>
        <w:t>Taux de marge sur coût variable = 1 350 000/6 075 000 = 22,22%</w:t>
      </w:r>
    </w:p>
    <w:p w:rsidR="00305E43" w:rsidRPr="00305E43" w:rsidRDefault="00305E43" w:rsidP="00305E43">
      <w:pPr>
        <w:spacing w:after="0" w:line="240" w:lineRule="auto"/>
        <w:rPr>
          <w:b/>
          <w:color w:val="2F5496" w:themeColor="accent5" w:themeShade="BF"/>
          <w:sz w:val="18"/>
          <w:szCs w:val="18"/>
        </w:rPr>
      </w:pPr>
      <w:r w:rsidRPr="00305E43">
        <w:rPr>
          <w:b/>
          <w:color w:val="2F5496" w:themeColor="accent5" w:themeShade="BF"/>
          <w:sz w:val="18"/>
          <w:szCs w:val="18"/>
        </w:rPr>
        <w:t>SR = 600 000/0,22222222= 2 700 000 €</w:t>
      </w:r>
    </w:p>
    <w:p w:rsidR="00305E43" w:rsidRDefault="00305E43" w:rsidP="00305E43">
      <w:pPr>
        <w:spacing w:after="0" w:line="240" w:lineRule="auto"/>
        <w:rPr>
          <w:sz w:val="18"/>
          <w:szCs w:val="18"/>
        </w:rPr>
      </w:pPr>
    </w:p>
    <w:p w:rsidR="00305E43" w:rsidRPr="00216A12" w:rsidRDefault="00305E43" w:rsidP="00305E43">
      <w:pPr>
        <w:spacing w:after="0" w:line="240" w:lineRule="auto"/>
        <w:rPr>
          <w:sz w:val="18"/>
          <w:szCs w:val="18"/>
        </w:rPr>
      </w:pPr>
    </w:p>
    <w:p w:rsidR="00216A12" w:rsidRDefault="00216A12" w:rsidP="00216A12">
      <w:pPr>
        <w:numPr>
          <w:ilvl w:val="0"/>
          <w:numId w:val="62"/>
        </w:numPr>
        <w:spacing w:after="0" w:line="240" w:lineRule="auto"/>
        <w:rPr>
          <w:sz w:val="18"/>
          <w:szCs w:val="18"/>
        </w:rPr>
      </w:pPr>
      <w:r w:rsidRPr="00216A12">
        <w:rPr>
          <w:sz w:val="18"/>
          <w:szCs w:val="18"/>
        </w:rPr>
        <w:t>déterminer la date du seuil de rentabilité si les ventes sont régulières.</w:t>
      </w:r>
    </w:p>
    <w:p w:rsidR="00305E43" w:rsidRDefault="00305E43" w:rsidP="00305E43">
      <w:pPr>
        <w:spacing w:after="0" w:line="240" w:lineRule="auto"/>
        <w:rPr>
          <w:sz w:val="18"/>
          <w:szCs w:val="18"/>
        </w:rPr>
      </w:pPr>
    </w:p>
    <w:p w:rsidR="00305E43" w:rsidRPr="00305E43" w:rsidRDefault="00305E43" w:rsidP="00305E43">
      <w:pPr>
        <w:spacing w:after="0" w:line="240" w:lineRule="auto"/>
        <w:rPr>
          <w:b/>
          <w:color w:val="2F5496" w:themeColor="accent5" w:themeShade="BF"/>
          <w:szCs w:val="18"/>
        </w:rPr>
      </w:pPr>
      <w:r w:rsidRPr="00305E43">
        <w:rPr>
          <w:b/>
          <w:color w:val="2F5496" w:themeColor="accent5" w:themeShade="BF"/>
          <w:szCs w:val="18"/>
        </w:rPr>
        <w:t>SR en jours = 2 700 000/6 075 000 * 360 = 160 jours (soit 5 mois et 10 jours) environ le 10 juin</w:t>
      </w:r>
    </w:p>
    <w:p w:rsidR="00305E43" w:rsidRPr="00216A12" w:rsidRDefault="00305E43" w:rsidP="00305E43">
      <w:pPr>
        <w:spacing w:after="0" w:line="240" w:lineRule="auto"/>
        <w:rPr>
          <w:sz w:val="18"/>
          <w:szCs w:val="18"/>
        </w:rPr>
      </w:pPr>
    </w:p>
    <w:p w:rsidR="00216A12" w:rsidRDefault="00216A12" w:rsidP="00216A12">
      <w:pPr>
        <w:numPr>
          <w:ilvl w:val="0"/>
          <w:numId w:val="62"/>
        </w:numPr>
        <w:spacing w:after="0" w:line="240" w:lineRule="auto"/>
        <w:rPr>
          <w:sz w:val="18"/>
          <w:szCs w:val="18"/>
        </w:rPr>
      </w:pPr>
      <w:r w:rsidRPr="00216A12">
        <w:rPr>
          <w:sz w:val="18"/>
          <w:szCs w:val="18"/>
        </w:rPr>
        <w:t>calculer la quantité à vendre pour réaliser un bénéfice de 600 000 €.</w:t>
      </w:r>
    </w:p>
    <w:p w:rsidR="00305E43" w:rsidRDefault="00305E43" w:rsidP="00305E43">
      <w:pPr>
        <w:spacing w:after="0" w:line="240" w:lineRule="auto"/>
        <w:rPr>
          <w:sz w:val="18"/>
          <w:szCs w:val="18"/>
        </w:rPr>
      </w:pPr>
    </w:p>
    <w:p w:rsidR="00305E43" w:rsidRPr="00305E43" w:rsidRDefault="00305E43" w:rsidP="00305E43">
      <w:pPr>
        <w:spacing w:after="0" w:line="240" w:lineRule="auto"/>
        <w:rPr>
          <w:b/>
          <w:color w:val="2F5496" w:themeColor="accent5" w:themeShade="BF"/>
          <w:szCs w:val="18"/>
        </w:rPr>
      </w:pPr>
      <w:r w:rsidRPr="00305E43">
        <w:rPr>
          <w:b/>
          <w:color w:val="2F5496" w:themeColor="accent5" w:themeShade="BF"/>
          <w:szCs w:val="18"/>
        </w:rPr>
        <w:t>Chiffre d’affaires =  (600 000 + 600 000)/0,22222222222 = 5 400 000 €</w:t>
      </w:r>
    </w:p>
    <w:p w:rsidR="00305E43" w:rsidRPr="00305E43" w:rsidRDefault="00305E43" w:rsidP="00305E43">
      <w:pPr>
        <w:spacing w:after="0" w:line="240" w:lineRule="auto"/>
        <w:rPr>
          <w:b/>
          <w:color w:val="2F5496" w:themeColor="accent5" w:themeShade="BF"/>
          <w:szCs w:val="18"/>
        </w:rPr>
      </w:pPr>
      <w:r w:rsidRPr="00305E43">
        <w:rPr>
          <w:b/>
          <w:color w:val="2F5496" w:themeColor="accent5" w:themeShade="BF"/>
          <w:szCs w:val="18"/>
        </w:rPr>
        <w:t>En Q = 5 400 000/1 350 = 4000 produits</w:t>
      </w:r>
    </w:p>
    <w:p w:rsidR="00305E43" w:rsidRPr="00216A12" w:rsidRDefault="00305E43" w:rsidP="00305E43">
      <w:pPr>
        <w:spacing w:after="0" w:line="240" w:lineRule="auto"/>
        <w:rPr>
          <w:sz w:val="18"/>
          <w:szCs w:val="18"/>
        </w:rPr>
      </w:pPr>
    </w:p>
    <w:p w:rsidR="00216A12" w:rsidRDefault="00216A12" w:rsidP="00216A12">
      <w:pPr>
        <w:numPr>
          <w:ilvl w:val="0"/>
          <w:numId w:val="62"/>
        </w:numPr>
        <w:spacing w:after="0" w:line="240" w:lineRule="auto"/>
        <w:rPr>
          <w:sz w:val="18"/>
          <w:szCs w:val="18"/>
        </w:rPr>
      </w:pPr>
      <w:r w:rsidRPr="00216A12">
        <w:rPr>
          <w:sz w:val="18"/>
          <w:szCs w:val="18"/>
        </w:rPr>
        <w:t>calculer la quantité à vendre pour réaliser un bénéfice de 225 000 €.</w:t>
      </w:r>
    </w:p>
    <w:p w:rsidR="00305E43" w:rsidRDefault="00305E43" w:rsidP="00305E43">
      <w:pPr>
        <w:spacing w:after="0" w:line="240" w:lineRule="auto"/>
        <w:rPr>
          <w:sz w:val="18"/>
          <w:szCs w:val="18"/>
        </w:rPr>
      </w:pPr>
    </w:p>
    <w:p w:rsidR="00305E43" w:rsidRPr="00216A12" w:rsidRDefault="00305E43" w:rsidP="00305E43">
      <w:pPr>
        <w:spacing w:after="0" w:line="240" w:lineRule="auto"/>
        <w:rPr>
          <w:sz w:val="18"/>
          <w:szCs w:val="18"/>
        </w:rPr>
      </w:pPr>
    </w:p>
    <w:p w:rsidR="00305E43" w:rsidRPr="00305E43" w:rsidRDefault="00305E43" w:rsidP="00305E43">
      <w:pPr>
        <w:spacing w:after="0" w:line="240" w:lineRule="auto"/>
        <w:rPr>
          <w:b/>
          <w:color w:val="2F5496" w:themeColor="accent5" w:themeShade="BF"/>
          <w:szCs w:val="18"/>
        </w:rPr>
      </w:pPr>
      <w:r w:rsidRPr="00305E43">
        <w:rPr>
          <w:b/>
          <w:color w:val="2F5496" w:themeColor="accent5" w:themeShade="BF"/>
          <w:szCs w:val="18"/>
        </w:rPr>
        <w:t xml:space="preserve">Chiffre d’affaires =  (600 000 </w:t>
      </w:r>
      <w:r>
        <w:rPr>
          <w:b/>
          <w:color w:val="2F5496" w:themeColor="accent5" w:themeShade="BF"/>
          <w:szCs w:val="18"/>
        </w:rPr>
        <w:t>+ 225 000</w:t>
      </w:r>
      <w:r w:rsidRPr="00305E43">
        <w:rPr>
          <w:b/>
          <w:color w:val="2F5496" w:themeColor="accent5" w:themeShade="BF"/>
          <w:szCs w:val="18"/>
        </w:rPr>
        <w:t>)</w:t>
      </w:r>
      <w:r>
        <w:rPr>
          <w:b/>
          <w:color w:val="2F5496" w:themeColor="accent5" w:themeShade="BF"/>
          <w:szCs w:val="18"/>
        </w:rPr>
        <w:t>/0,22222222222 = 3 712 500</w:t>
      </w:r>
      <w:r w:rsidRPr="00305E43">
        <w:rPr>
          <w:b/>
          <w:color w:val="2F5496" w:themeColor="accent5" w:themeShade="BF"/>
          <w:szCs w:val="18"/>
        </w:rPr>
        <w:t xml:space="preserve"> €</w:t>
      </w:r>
    </w:p>
    <w:p w:rsidR="00305E43" w:rsidRPr="00305E43" w:rsidRDefault="00305E43" w:rsidP="00305E43">
      <w:pPr>
        <w:spacing w:after="0" w:line="240" w:lineRule="auto"/>
        <w:rPr>
          <w:b/>
          <w:color w:val="2F5496" w:themeColor="accent5" w:themeShade="BF"/>
          <w:szCs w:val="18"/>
        </w:rPr>
      </w:pPr>
      <w:r w:rsidRPr="00305E43">
        <w:rPr>
          <w:b/>
          <w:color w:val="2F5496" w:themeColor="accent5" w:themeShade="BF"/>
          <w:szCs w:val="18"/>
        </w:rPr>
        <w:t xml:space="preserve">En </w:t>
      </w:r>
      <w:r>
        <w:rPr>
          <w:b/>
          <w:color w:val="2F5496" w:themeColor="accent5" w:themeShade="BF"/>
          <w:szCs w:val="18"/>
        </w:rPr>
        <w:t>Q = 3 712 500</w:t>
      </w:r>
      <w:r w:rsidRPr="00305E43">
        <w:rPr>
          <w:b/>
          <w:color w:val="2F5496" w:themeColor="accent5" w:themeShade="BF"/>
          <w:szCs w:val="18"/>
        </w:rPr>
        <w:t>/</w:t>
      </w:r>
      <w:r>
        <w:rPr>
          <w:b/>
          <w:color w:val="2F5496" w:themeColor="accent5" w:themeShade="BF"/>
          <w:szCs w:val="18"/>
        </w:rPr>
        <w:t xml:space="preserve">1 350 = </w:t>
      </w:r>
      <w:r w:rsidR="00BD7C92">
        <w:rPr>
          <w:b/>
          <w:color w:val="2F5496" w:themeColor="accent5" w:themeShade="BF"/>
          <w:szCs w:val="18"/>
        </w:rPr>
        <w:t>2 750</w:t>
      </w:r>
      <w:r w:rsidRPr="00305E43">
        <w:rPr>
          <w:b/>
          <w:color w:val="2F5496" w:themeColor="accent5" w:themeShade="BF"/>
          <w:szCs w:val="18"/>
        </w:rPr>
        <w:t xml:space="preserve"> produits</w:t>
      </w:r>
    </w:p>
    <w:p w:rsidR="005923FF" w:rsidRDefault="005923FF" w:rsidP="005923FF">
      <w:pPr>
        <w:rPr>
          <w:sz w:val="18"/>
          <w:szCs w:val="18"/>
        </w:rPr>
      </w:pPr>
    </w:p>
    <w:p w:rsidR="00BB6875" w:rsidRDefault="00BB6875" w:rsidP="005923FF">
      <w:pPr>
        <w:rPr>
          <w:b/>
          <w:sz w:val="18"/>
          <w:szCs w:val="18"/>
          <w:u w:val="single"/>
        </w:rPr>
      </w:pPr>
    </w:p>
    <w:p w:rsidR="00BB6875" w:rsidRDefault="00BB6875" w:rsidP="005923FF">
      <w:pPr>
        <w:rPr>
          <w:b/>
          <w:sz w:val="18"/>
          <w:szCs w:val="18"/>
          <w:u w:val="single"/>
        </w:rPr>
      </w:pPr>
    </w:p>
    <w:p w:rsidR="005923FF" w:rsidRPr="005923FF" w:rsidRDefault="005923FF" w:rsidP="005923FF">
      <w:pPr>
        <w:rPr>
          <w:b/>
          <w:sz w:val="18"/>
          <w:szCs w:val="18"/>
          <w:u w:val="single"/>
        </w:rPr>
      </w:pPr>
      <w:r>
        <w:rPr>
          <w:b/>
          <w:sz w:val="18"/>
          <w:szCs w:val="18"/>
          <w:u w:val="single"/>
        </w:rPr>
        <w:t>EXERCICES 25</w:t>
      </w:r>
    </w:p>
    <w:p w:rsidR="005923FF" w:rsidRPr="005923FF" w:rsidRDefault="005923FF" w:rsidP="005923FF">
      <w:pPr>
        <w:rPr>
          <w:sz w:val="18"/>
          <w:szCs w:val="18"/>
        </w:rPr>
      </w:pPr>
      <w:r w:rsidRPr="005923FF">
        <w:rPr>
          <w:sz w:val="18"/>
          <w:szCs w:val="18"/>
        </w:rPr>
        <w:t>L’entr</w:t>
      </w:r>
      <w:r>
        <w:rPr>
          <w:sz w:val="18"/>
          <w:szCs w:val="18"/>
        </w:rPr>
        <w:t>eprise FAUVI vous fournit son compte de résultat</w:t>
      </w:r>
      <w:r w:rsidRPr="005923FF">
        <w:rPr>
          <w:sz w:val="18"/>
          <w:szCs w:val="18"/>
        </w:rPr>
        <w:t> :</w:t>
      </w:r>
    </w:p>
    <w:tbl>
      <w:tblPr>
        <w:tblStyle w:val="Grilledutableau"/>
        <w:tblW w:w="7434" w:type="dxa"/>
        <w:jc w:val="center"/>
        <w:tblLook w:val="01E0" w:firstRow="1" w:lastRow="1" w:firstColumn="1" w:lastColumn="1" w:noHBand="0" w:noVBand="0"/>
      </w:tblPr>
      <w:tblGrid>
        <w:gridCol w:w="2539"/>
        <w:gridCol w:w="1296"/>
        <w:gridCol w:w="2303"/>
        <w:gridCol w:w="1296"/>
      </w:tblGrid>
      <w:tr w:rsidR="005923FF" w:rsidRPr="005923FF" w:rsidTr="00980E56">
        <w:trPr>
          <w:jc w:val="center"/>
        </w:trPr>
        <w:tc>
          <w:tcPr>
            <w:tcW w:w="3835" w:type="dxa"/>
            <w:gridSpan w:val="2"/>
            <w:shd w:val="clear" w:color="auto" w:fill="C0C0C0"/>
          </w:tcPr>
          <w:p w:rsidR="005923FF" w:rsidRPr="005923FF" w:rsidRDefault="005923FF" w:rsidP="00980E56">
            <w:pPr>
              <w:jc w:val="center"/>
              <w:rPr>
                <w:b/>
                <w:sz w:val="18"/>
                <w:szCs w:val="18"/>
              </w:rPr>
            </w:pPr>
            <w:r w:rsidRPr="005923FF">
              <w:rPr>
                <w:b/>
                <w:sz w:val="18"/>
                <w:szCs w:val="18"/>
              </w:rPr>
              <w:t>CHARGES</w:t>
            </w:r>
          </w:p>
        </w:tc>
        <w:tc>
          <w:tcPr>
            <w:tcW w:w="3599" w:type="dxa"/>
            <w:gridSpan w:val="2"/>
            <w:shd w:val="clear" w:color="auto" w:fill="C0C0C0"/>
          </w:tcPr>
          <w:p w:rsidR="005923FF" w:rsidRPr="005923FF" w:rsidRDefault="005923FF" w:rsidP="00980E56">
            <w:pPr>
              <w:jc w:val="center"/>
              <w:rPr>
                <w:b/>
                <w:sz w:val="18"/>
                <w:szCs w:val="18"/>
              </w:rPr>
            </w:pPr>
            <w:r w:rsidRPr="005923FF">
              <w:rPr>
                <w:b/>
                <w:sz w:val="18"/>
                <w:szCs w:val="18"/>
              </w:rPr>
              <w:t>PRODUITS</w:t>
            </w: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Achats de marchandises</w:t>
            </w:r>
          </w:p>
        </w:tc>
        <w:tc>
          <w:tcPr>
            <w:tcW w:w="1296" w:type="dxa"/>
          </w:tcPr>
          <w:p w:rsidR="005923FF" w:rsidRPr="005923FF" w:rsidRDefault="005923FF" w:rsidP="00980E56">
            <w:pPr>
              <w:jc w:val="center"/>
              <w:rPr>
                <w:sz w:val="18"/>
                <w:szCs w:val="18"/>
              </w:rPr>
            </w:pPr>
            <w:r w:rsidRPr="005923FF">
              <w:rPr>
                <w:sz w:val="18"/>
                <w:szCs w:val="18"/>
              </w:rPr>
              <w:t>950 000</w:t>
            </w:r>
          </w:p>
        </w:tc>
        <w:tc>
          <w:tcPr>
            <w:tcW w:w="2303" w:type="dxa"/>
          </w:tcPr>
          <w:p w:rsidR="005923FF" w:rsidRPr="005923FF" w:rsidRDefault="005923FF" w:rsidP="00980E56">
            <w:pPr>
              <w:rPr>
                <w:sz w:val="18"/>
                <w:szCs w:val="18"/>
              </w:rPr>
            </w:pPr>
            <w:r w:rsidRPr="005923FF">
              <w:rPr>
                <w:sz w:val="18"/>
                <w:szCs w:val="18"/>
              </w:rPr>
              <w:t>CA (10 000 PF)</w:t>
            </w:r>
          </w:p>
        </w:tc>
        <w:tc>
          <w:tcPr>
            <w:tcW w:w="1296" w:type="dxa"/>
          </w:tcPr>
          <w:p w:rsidR="005923FF" w:rsidRPr="005923FF" w:rsidRDefault="005923FF" w:rsidP="005923FF">
            <w:pPr>
              <w:jc w:val="center"/>
              <w:rPr>
                <w:sz w:val="18"/>
                <w:szCs w:val="18"/>
              </w:rPr>
            </w:pPr>
            <w:r w:rsidRPr="005923FF">
              <w:rPr>
                <w:sz w:val="18"/>
                <w:szCs w:val="18"/>
              </w:rPr>
              <w:t>2 600 000</w:t>
            </w: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 xml:space="preserve">Autres achats </w:t>
            </w:r>
          </w:p>
        </w:tc>
        <w:tc>
          <w:tcPr>
            <w:tcW w:w="1296" w:type="dxa"/>
          </w:tcPr>
          <w:p w:rsidR="005923FF" w:rsidRPr="005923FF" w:rsidRDefault="005923FF" w:rsidP="00980E56">
            <w:pPr>
              <w:jc w:val="center"/>
              <w:rPr>
                <w:sz w:val="18"/>
                <w:szCs w:val="18"/>
              </w:rPr>
            </w:pPr>
            <w:r w:rsidRPr="005923FF">
              <w:rPr>
                <w:sz w:val="18"/>
                <w:szCs w:val="18"/>
              </w:rPr>
              <w:t>140 000</w:t>
            </w: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Impôts et taxes</w:t>
            </w:r>
          </w:p>
        </w:tc>
        <w:tc>
          <w:tcPr>
            <w:tcW w:w="1296" w:type="dxa"/>
          </w:tcPr>
          <w:p w:rsidR="005923FF" w:rsidRPr="005923FF" w:rsidRDefault="005923FF" w:rsidP="00980E56">
            <w:pPr>
              <w:jc w:val="center"/>
              <w:rPr>
                <w:sz w:val="18"/>
                <w:szCs w:val="18"/>
              </w:rPr>
            </w:pPr>
            <w:r w:rsidRPr="005923FF">
              <w:rPr>
                <w:sz w:val="18"/>
                <w:szCs w:val="18"/>
              </w:rPr>
              <w:t>160 000</w:t>
            </w: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Pr>
          <w:p w:rsidR="005923FF" w:rsidRPr="005923FF" w:rsidRDefault="005923FF" w:rsidP="00980E56">
            <w:pPr>
              <w:rPr>
                <w:b/>
                <w:sz w:val="18"/>
                <w:szCs w:val="18"/>
                <w:u w:val="single"/>
              </w:rPr>
            </w:pPr>
            <w:r w:rsidRPr="005923FF">
              <w:rPr>
                <w:b/>
                <w:sz w:val="18"/>
                <w:szCs w:val="18"/>
                <w:u w:val="single"/>
              </w:rPr>
              <w:t>Charges de personnel</w:t>
            </w:r>
          </w:p>
        </w:tc>
        <w:tc>
          <w:tcPr>
            <w:tcW w:w="1296" w:type="dxa"/>
          </w:tcPr>
          <w:p w:rsidR="005923FF" w:rsidRPr="005923FF" w:rsidRDefault="005923FF" w:rsidP="00980E56">
            <w:pPr>
              <w:jc w:val="center"/>
              <w:rPr>
                <w:sz w:val="18"/>
                <w:szCs w:val="18"/>
              </w:rPr>
            </w:pP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commerciaux</w:t>
            </w:r>
          </w:p>
        </w:tc>
        <w:tc>
          <w:tcPr>
            <w:tcW w:w="1296" w:type="dxa"/>
          </w:tcPr>
          <w:p w:rsidR="005923FF" w:rsidRPr="005923FF" w:rsidRDefault="005923FF" w:rsidP="00980E56">
            <w:pPr>
              <w:jc w:val="center"/>
              <w:rPr>
                <w:sz w:val="18"/>
                <w:szCs w:val="18"/>
              </w:rPr>
            </w:pPr>
            <w:r w:rsidRPr="005923FF">
              <w:rPr>
                <w:sz w:val="18"/>
                <w:szCs w:val="18"/>
              </w:rPr>
              <w:t>410 000</w:t>
            </w: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autres</w:t>
            </w:r>
          </w:p>
        </w:tc>
        <w:tc>
          <w:tcPr>
            <w:tcW w:w="1296" w:type="dxa"/>
          </w:tcPr>
          <w:p w:rsidR="005923FF" w:rsidRPr="005923FF" w:rsidRDefault="005923FF" w:rsidP="00980E56">
            <w:pPr>
              <w:jc w:val="center"/>
              <w:rPr>
                <w:sz w:val="18"/>
                <w:szCs w:val="18"/>
              </w:rPr>
            </w:pPr>
            <w:r w:rsidRPr="005923FF">
              <w:rPr>
                <w:sz w:val="18"/>
                <w:szCs w:val="18"/>
              </w:rPr>
              <w:t>220 000</w:t>
            </w: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DAP</w:t>
            </w:r>
          </w:p>
        </w:tc>
        <w:tc>
          <w:tcPr>
            <w:tcW w:w="1296" w:type="dxa"/>
          </w:tcPr>
          <w:p w:rsidR="005923FF" w:rsidRPr="005923FF" w:rsidRDefault="005923FF" w:rsidP="00980E56">
            <w:pPr>
              <w:jc w:val="center"/>
              <w:rPr>
                <w:sz w:val="18"/>
                <w:szCs w:val="18"/>
              </w:rPr>
            </w:pPr>
            <w:r w:rsidRPr="005923FF">
              <w:rPr>
                <w:sz w:val="18"/>
                <w:szCs w:val="18"/>
              </w:rPr>
              <w:t>560 000</w:t>
            </w: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Borders>
              <w:bottom w:val="single" w:sz="4" w:space="0" w:color="auto"/>
            </w:tcBorders>
          </w:tcPr>
          <w:p w:rsidR="005923FF" w:rsidRPr="005923FF" w:rsidRDefault="005923FF" w:rsidP="00980E56">
            <w:pPr>
              <w:rPr>
                <w:sz w:val="18"/>
                <w:szCs w:val="18"/>
              </w:rPr>
            </w:pPr>
            <w:r w:rsidRPr="005923FF">
              <w:rPr>
                <w:sz w:val="18"/>
                <w:szCs w:val="18"/>
              </w:rPr>
              <w:t>TOTAL CHARGES</w:t>
            </w:r>
          </w:p>
        </w:tc>
        <w:tc>
          <w:tcPr>
            <w:tcW w:w="1296" w:type="dxa"/>
            <w:tcBorders>
              <w:bottom w:val="single" w:sz="4" w:space="0" w:color="auto"/>
            </w:tcBorders>
          </w:tcPr>
          <w:p w:rsidR="005923FF" w:rsidRPr="005923FF" w:rsidRDefault="005923FF" w:rsidP="00980E56">
            <w:pPr>
              <w:jc w:val="center"/>
              <w:rPr>
                <w:sz w:val="18"/>
                <w:szCs w:val="18"/>
              </w:rPr>
            </w:pPr>
            <w:r w:rsidRPr="005923FF">
              <w:rPr>
                <w:sz w:val="18"/>
                <w:szCs w:val="18"/>
              </w:rPr>
              <w:t>2 440 000</w:t>
            </w:r>
          </w:p>
        </w:tc>
        <w:tc>
          <w:tcPr>
            <w:tcW w:w="2303" w:type="dxa"/>
          </w:tcPr>
          <w:p w:rsidR="005923FF" w:rsidRPr="005923FF" w:rsidRDefault="005923FF" w:rsidP="00980E56">
            <w:pPr>
              <w:rPr>
                <w:sz w:val="18"/>
                <w:szCs w:val="18"/>
              </w:rPr>
            </w:pPr>
            <w:r w:rsidRPr="005923FF">
              <w:rPr>
                <w:sz w:val="18"/>
                <w:szCs w:val="18"/>
              </w:rPr>
              <w:t>TOTAL PRODUITS</w:t>
            </w:r>
          </w:p>
        </w:tc>
        <w:tc>
          <w:tcPr>
            <w:tcW w:w="1296" w:type="dxa"/>
          </w:tcPr>
          <w:p w:rsidR="005923FF" w:rsidRPr="005923FF" w:rsidRDefault="005923FF" w:rsidP="00980E56">
            <w:pPr>
              <w:jc w:val="center"/>
              <w:rPr>
                <w:sz w:val="18"/>
                <w:szCs w:val="18"/>
              </w:rPr>
            </w:pPr>
            <w:r w:rsidRPr="005923FF">
              <w:rPr>
                <w:sz w:val="18"/>
                <w:szCs w:val="18"/>
              </w:rPr>
              <w:t>2 600 000</w:t>
            </w:r>
          </w:p>
        </w:tc>
      </w:tr>
      <w:tr w:rsidR="005923FF" w:rsidRPr="005923FF" w:rsidTr="00980E56">
        <w:trPr>
          <w:jc w:val="center"/>
        </w:trPr>
        <w:tc>
          <w:tcPr>
            <w:tcW w:w="2539" w:type="dxa"/>
            <w:shd w:val="clear" w:color="auto" w:fill="C0C0C0"/>
          </w:tcPr>
          <w:p w:rsidR="005923FF" w:rsidRPr="005923FF" w:rsidRDefault="005923FF" w:rsidP="00980E56">
            <w:pPr>
              <w:rPr>
                <w:sz w:val="18"/>
                <w:szCs w:val="18"/>
              </w:rPr>
            </w:pPr>
            <w:r w:rsidRPr="005923FF">
              <w:rPr>
                <w:sz w:val="18"/>
                <w:szCs w:val="18"/>
              </w:rPr>
              <w:t>BENEFICE</w:t>
            </w:r>
          </w:p>
        </w:tc>
        <w:tc>
          <w:tcPr>
            <w:tcW w:w="1296" w:type="dxa"/>
            <w:shd w:val="clear" w:color="auto" w:fill="C0C0C0"/>
          </w:tcPr>
          <w:p w:rsidR="005923FF" w:rsidRPr="005923FF" w:rsidRDefault="005923FF" w:rsidP="00980E56">
            <w:pPr>
              <w:jc w:val="center"/>
              <w:rPr>
                <w:sz w:val="18"/>
                <w:szCs w:val="18"/>
              </w:rPr>
            </w:pPr>
            <w:r w:rsidRPr="005923FF">
              <w:rPr>
                <w:sz w:val="18"/>
                <w:szCs w:val="18"/>
              </w:rPr>
              <w:t>160 000</w:t>
            </w:r>
          </w:p>
        </w:tc>
        <w:tc>
          <w:tcPr>
            <w:tcW w:w="2303" w:type="dxa"/>
          </w:tcPr>
          <w:p w:rsidR="005923FF" w:rsidRPr="005923FF" w:rsidRDefault="005923FF" w:rsidP="00980E56">
            <w:pPr>
              <w:rPr>
                <w:sz w:val="18"/>
                <w:szCs w:val="18"/>
              </w:rPr>
            </w:pPr>
          </w:p>
        </w:tc>
        <w:tc>
          <w:tcPr>
            <w:tcW w:w="1296" w:type="dxa"/>
          </w:tcPr>
          <w:p w:rsidR="005923FF" w:rsidRPr="005923FF" w:rsidRDefault="005923FF" w:rsidP="00980E56">
            <w:pPr>
              <w:jc w:val="center"/>
              <w:rPr>
                <w:sz w:val="18"/>
                <w:szCs w:val="18"/>
              </w:rPr>
            </w:pPr>
          </w:p>
        </w:tc>
      </w:tr>
      <w:tr w:rsidR="005923FF" w:rsidRPr="005923FF" w:rsidTr="00980E56">
        <w:trPr>
          <w:jc w:val="center"/>
        </w:trPr>
        <w:tc>
          <w:tcPr>
            <w:tcW w:w="2539" w:type="dxa"/>
          </w:tcPr>
          <w:p w:rsidR="005923FF" w:rsidRPr="005923FF" w:rsidRDefault="005923FF" w:rsidP="00980E56">
            <w:pPr>
              <w:rPr>
                <w:sz w:val="18"/>
                <w:szCs w:val="18"/>
              </w:rPr>
            </w:pPr>
            <w:r w:rsidRPr="005923FF">
              <w:rPr>
                <w:sz w:val="18"/>
                <w:szCs w:val="18"/>
              </w:rPr>
              <w:t>TOTAL GENERAL</w:t>
            </w:r>
          </w:p>
        </w:tc>
        <w:tc>
          <w:tcPr>
            <w:tcW w:w="1296" w:type="dxa"/>
          </w:tcPr>
          <w:p w:rsidR="005923FF" w:rsidRPr="005923FF" w:rsidRDefault="005923FF" w:rsidP="00980E56">
            <w:pPr>
              <w:jc w:val="center"/>
              <w:rPr>
                <w:sz w:val="18"/>
                <w:szCs w:val="18"/>
              </w:rPr>
            </w:pPr>
            <w:r w:rsidRPr="005923FF">
              <w:rPr>
                <w:sz w:val="18"/>
                <w:szCs w:val="18"/>
              </w:rPr>
              <w:t>2 600 000</w:t>
            </w:r>
          </w:p>
        </w:tc>
        <w:tc>
          <w:tcPr>
            <w:tcW w:w="2303" w:type="dxa"/>
          </w:tcPr>
          <w:p w:rsidR="005923FF" w:rsidRPr="005923FF" w:rsidRDefault="005923FF" w:rsidP="00980E56">
            <w:pPr>
              <w:rPr>
                <w:sz w:val="18"/>
                <w:szCs w:val="18"/>
              </w:rPr>
            </w:pPr>
            <w:r w:rsidRPr="005923FF">
              <w:rPr>
                <w:sz w:val="18"/>
                <w:szCs w:val="18"/>
              </w:rPr>
              <w:t>TOTAL GENERAL</w:t>
            </w:r>
          </w:p>
        </w:tc>
        <w:tc>
          <w:tcPr>
            <w:tcW w:w="1296" w:type="dxa"/>
          </w:tcPr>
          <w:p w:rsidR="005923FF" w:rsidRPr="005923FF" w:rsidRDefault="005923FF" w:rsidP="00980E56">
            <w:pPr>
              <w:jc w:val="center"/>
              <w:rPr>
                <w:sz w:val="18"/>
                <w:szCs w:val="18"/>
              </w:rPr>
            </w:pPr>
            <w:r w:rsidRPr="005923FF">
              <w:rPr>
                <w:sz w:val="18"/>
                <w:szCs w:val="18"/>
              </w:rPr>
              <w:t>2 600 000</w:t>
            </w:r>
          </w:p>
        </w:tc>
      </w:tr>
    </w:tbl>
    <w:p w:rsidR="005923FF" w:rsidRPr="005923FF" w:rsidRDefault="005923FF" w:rsidP="005923FF">
      <w:pPr>
        <w:rPr>
          <w:sz w:val="18"/>
          <w:szCs w:val="18"/>
        </w:rPr>
      </w:pPr>
    </w:p>
    <w:p w:rsidR="005923FF" w:rsidRPr="005923FF" w:rsidRDefault="005923FF" w:rsidP="005923FF">
      <w:pPr>
        <w:rPr>
          <w:sz w:val="18"/>
          <w:szCs w:val="18"/>
        </w:rPr>
      </w:pPr>
      <w:r w:rsidRPr="005923FF">
        <w:rPr>
          <w:sz w:val="18"/>
          <w:szCs w:val="18"/>
        </w:rPr>
        <w:t>Les achats de marchandises et les salaires des commerciaux sont des charges variables, toutes les autres sont fixes.</w:t>
      </w:r>
    </w:p>
    <w:p w:rsidR="005923FF" w:rsidRPr="005923FF" w:rsidRDefault="005923FF" w:rsidP="005923FF">
      <w:pPr>
        <w:rPr>
          <w:b/>
          <w:sz w:val="18"/>
          <w:szCs w:val="18"/>
          <w:u w:val="single"/>
        </w:rPr>
      </w:pPr>
      <w:r w:rsidRPr="005923FF">
        <w:rPr>
          <w:b/>
          <w:sz w:val="18"/>
          <w:szCs w:val="18"/>
          <w:u w:val="single"/>
        </w:rPr>
        <w:t>Travail à faire :</w:t>
      </w:r>
    </w:p>
    <w:p w:rsidR="005923FF" w:rsidRPr="005923FF" w:rsidRDefault="005923FF" w:rsidP="00063320">
      <w:pPr>
        <w:pStyle w:val="Paragraphedeliste"/>
        <w:numPr>
          <w:ilvl w:val="0"/>
          <w:numId w:val="65"/>
        </w:numPr>
        <w:spacing w:after="0" w:line="240" w:lineRule="auto"/>
        <w:rPr>
          <w:sz w:val="18"/>
          <w:szCs w:val="18"/>
        </w:rPr>
      </w:pPr>
      <w:r w:rsidRPr="005923FF">
        <w:rPr>
          <w:sz w:val="18"/>
          <w:szCs w:val="18"/>
        </w:rPr>
        <w:t>Présentez</w:t>
      </w:r>
      <w:r>
        <w:rPr>
          <w:sz w:val="18"/>
          <w:szCs w:val="18"/>
        </w:rPr>
        <w:t xml:space="preserve"> le compte de résultat</w:t>
      </w:r>
      <w:r w:rsidRPr="005923FF">
        <w:rPr>
          <w:sz w:val="18"/>
          <w:szCs w:val="18"/>
        </w:rPr>
        <w:t xml:space="preserve"> différentiel et calculer la MCV (unitaire)</w:t>
      </w:r>
    </w:p>
    <w:p w:rsidR="005923FF" w:rsidRPr="005923FF" w:rsidRDefault="005923FF" w:rsidP="00063320">
      <w:pPr>
        <w:pStyle w:val="Paragraphedeliste"/>
        <w:numPr>
          <w:ilvl w:val="0"/>
          <w:numId w:val="65"/>
        </w:numPr>
        <w:spacing w:after="0" w:line="240" w:lineRule="auto"/>
        <w:rPr>
          <w:sz w:val="18"/>
          <w:szCs w:val="18"/>
        </w:rPr>
      </w:pPr>
      <w:r w:rsidRPr="005923FF">
        <w:rPr>
          <w:sz w:val="18"/>
          <w:szCs w:val="18"/>
        </w:rPr>
        <w:t>Présentez l’équation de la droite de coût total (en fonction de la production)</w:t>
      </w:r>
    </w:p>
    <w:p w:rsidR="005923FF" w:rsidRPr="005923FF" w:rsidRDefault="005923FF" w:rsidP="00063320">
      <w:pPr>
        <w:pStyle w:val="Paragraphedeliste"/>
        <w:numPr>
          <w:ilvl w:val="0"/>
          <w:numId w:val="65"/>
        </w:numPr>
        <w:spacing w:after="0" w:line="240" w:lineRule="auto"/>
        <w:rPr>
          <w:sz w:val="18"/>
          <w:szCs w:val="18"/>
        </w:rPr>
      </w:pPr>
      <w:r w:rsidRPr="005923FF">
        <w:rPr>
          <w:sz w:val="18"/>
          <w:szCs w:val="18"/>
        </w:rPr>
        <w:t>Représentez cette fonction</w:t>
      </w:r>
    </w:p>
    <w:p w:rsidR="005923FF" w:rsidRDefault="005923FF" w:rsidP="00063320">
      <w:pPr>
        <w:pStyle w:val="Paragraphedeliste"/>
        <w:numPr>
          <w:ilvl w:val="0"/>
          <w:numId w:val="65"/>
        </w:numPr>
        <w:spacing w:after="0" w:line="240" w:lineRule="auto"/>
        <w:rPr>
          <w:sz w:val="18"/>
          <w:szCs w:val="18"/>
        </w:rPr>
      </w:pPr>
      <w:r>
        <w:rPr>
          <w:sz w:val="18"/>
          <w:szCs w:val="18"/>
        </w:rPr>
        <w:t xml:space="preserve">Présentez le </w:t>
      </w:r>
      <w:r w:rsidRPr="005923FF">
        <w:rPr>
          <w:sz w:val="18"/>
          <w:szCs w:val="18"/>
        </w:rPr>
        <w:t xml:space="preserve"> différentiel pour une vente de 15 000 produits.</w:t>
      </w:r>
    </w:p>
    <w:p w:rsidR="00BB6875" w:rsidRPr="005923FF" w:rsidRDefault="00BB6875" w:rsidP="00BB6875">
      <w:pPr>
        <w:pStyle w:val="Paragraphedeliste"/>
        <w:spacing w:after="0" w:line="240" w:lineRule="auto"/>
        <w:rPr>
          <w:sz w:val="18"/>
          <w:szCs w:val="18"/>
        </w:rPr>
      </w:pPr>
    </w:p>
    <w:p w:rsidR="005923FF" w:rsidRPr="005923FF" w:rsidRDefault="005923FF" w:rsidP="005923FF">
      <w:pPr>
        <w:rPr>
          <w:b/>
          <w:sz w:val="18"/>
          <w:szCs w:val="18"/>
          <w:u w:val="single"/>
        </w:rPr>
      </w:pPr>
      <w:r w:rsidRPr="005923FF">
        <w:rPr>
          <w:b/>
          <w:sz w:val="18"/>
          <w:szCs w:val="18"/>
          <w:u w:val="single"/>
        </w:rPr>
        <w:t>EXERCICE 2</w:t>
      </w:r>
      <w:r>
        <w:rPr>
          <w:b/>
          <w:sz w:val="18"/>
          <w:szCs w:val="18"/>
          <w:u w:val="single"/>
        </w:rPr>
        <w:t>6</w:t>
      </w:r>
    </w:p>
    <w:p w:rsidR="005923FF" w:rsidRPr="005923FF" w:rsidRDefault="005923FF" w:rsidP="005923FF">
      <w:pPr>
        <w:rPr>
          <w:sz w:val="18"/>
          <w:szCs w:val="18"/>
        </w:rPr>
      </w:pPr>
      <w:r w:rsidRPr="005923FF">
        <w:rPr>
          <w:sz w:val="18"/>
          <w:szCs w:val="18"/>
        </w:rPr>
        <w:t>L’entreprise NESTOR vous fourni</w:t>
      </w:r>
      <w:r>
        <w:rPr>
          <w:sz w:val="18"/>
          <w:szCs w:val="18"/>
        </w:rPr>
        <w:t>t les renseignements suivants :</w:t>
      </w:r>
    </w:p>
    <w:p w:rsidR="005923FF" w:rsidRPr="005923FF" w:rsidRDefault="005923FF" w:rsidP="00063320">
      <w:pPr>
        <w:numPr>
          <w:ilvl w:val="0"/>
          <w:numId w:val="63"/>
        </w:numPr>
        <w:spacing w:after="0" w:line="240" w:lineRule="auto"/>
        <w:rPr>
          <w:sz w:val="18"/>
          <w:szCs w:val="18"/>
        </w:rPr>
      </w:pPr>
      <w:r>
        <w:rPr>
          <w:sz w:val="18"/>
          <w:szCs w:val="18"/>
        </w:rPr>
        <w:t>Ventes de la période</w:t>
      </w:r>
      <w:r>
        <w:rPr>
          <w:sz w:val="18"/>
          <w:szCs w:val="18"/>
        </w:rPr>
        <w:tab/>
      </w:r>
      <w:r>
        <w:rPr>
          <w:sz w:val="18"/>
          <w:szCs w:val="18"/>
        </w:rPr>
        <w:tab/>
      </w:r>
      <w:r w:rsidRPr="005923FF">
        <w:rPr>
          <w:sz w:val="18"/>
          <w:szCs w:val="18"/>
        </w:rPr>
        <w:t>10 000 produits à 135 €</w:t>
      </w:r>
    </w:p>
    <w:p w:rsidR="005923FF" w:rsidRPr="005923FF" w:rsidRDefault="005923FF" w:rsidP="00063320">
      <w:pPr>
        <w:numPr>
          <w:ilvl w:val="0"/>
          <w:numId w:val="63"/>
        </w:numPr>
        <w:spacing w:after="0" w:line="240" w:lineRule="auto"/>
        <w:rPr>
          <w:sz w:val="18"/>
          <w:szCs w:val="18"/>
        </w:rPr>
      </w:pPr>
      <w:r w:rsidRPr="005923FF">
        <w:rPr>
          <w:sz w:val="18"/>
          <w:szCs w:val="18"/>
        </w:rPr>
        <w:t>Production de la période</w:t>
      </w:r>
      <w:r w:rsidRPr="005923FF">
        <w:rPr>
          <w:sz w:val="18"/>
          <w:szCs w:val="18"/>
        </w:rPr>
        <w:tab/>
      </w:r>
      <w:r w:rsidRPr="005923FF">
        <w:rPr>
          <w:sz w:val="18"/>
          <w:szCs w:val="18"/>
        </w:rPr>
        <w:tab/>
        <w:t>9000 produits à 75 € (coût variable unitaire)</w:t>
      </w:r>
    </w:p>
    <w:p w:rsidR="005923FF" w:rsidRPr="005923FF" w:rsidRDefault="005923FF" w:rsidP="00063320">
      <w:pPr>
        <w:numPr>
          <w:ilvl w:val="0"/>
          <w:numId w:val="63"/>
        </w:numPr>
        <w:spacing w:after="0" w:line="240" w:lineRule="auto"/>
        <w:rPr>
          <w:sz w:val="18"/>
          <w:szCs w:val="18"/>
        </w:rPr>
      </w:pPr>
      <w:r w:rsidRPr="005923FF">
        <w:rPr>
          <w:sz w:val="18"/>
          <w:szCs w:val="18"/>
        </w:rPr>
        <w:t>Charges fixes de la période</w:t>
      </w:r>
      <w:r w:rsidRPr="005923FF">
        <w:rPr>
          <w:sz w:val="18"/>
          <w:szCs w:val="18"/>
        </w:rPr>
        <w:tab/>
      </w:r>
      <w:r w:rsidRPr="005923FF">
        <w:rPr>
          <w:sz w:val="18"/>
          <w:szCs w:val="18"/>
        </w:rPr>
        <w:tab/>
        <w:t>450 000 €</w:t>
      </w:r>
    </w:p>
    <w:p w:rsidR="005923FF" w:rsidRPr="005923FF" w:rsidRDefault="005923FF" w:rsidP="00063320">
      <w:pPr>
        <w:numPr>
          <w:ilvl w:val="0"/>
          <w:numId w:val="63"/>
        </w:numPr>
        <w:spacing w:after="0" w:line="240" w:lineRule="auto"/>
        <w:rPr>
          <w:sz w:val="18"/>
          <w:szCs w:val="18"/>
        </w:rPr>
      </w:pPr>
      <w:r w:rsidRPr="005923FF">
        <w:rPr>
          <w:sz w:val="18"/>
          <w:szCs w:val="18"/>
        </w:rPr>
        <w:t>Stock initial (3000 produits)</w:t>
      </w:r>
      <w:r w:rsidRPr="005923FF">
        <w:rPr>
          <w:sz w:val="18"/>
          <w:szCs w:val="18"/>
        </w:rPr>
        <w:tab/>
      </w:r>
      <w:r w:rsidRPr="005923FF">
        <w:rPr>
          <w:sz w:val="18"/>
          <w:szCs w:val="18"/>
        </w:rPr>
        <w:tab/>
        <w:t>120 € l’un dont 70 € variable (méthode PEPS)</w:t>
      </w:r>
    </w:p>
    <w:p w:rsidR="005923FF" w:rsidRDefault="005923FF" w:rsidP="005923FF">
      <w:pPr>
        <w:rPr>
          <w:sz w:val="18"/>
          <w:szCs w:val="18"/>
        </w:rPr>
      </w:pPr>
    </w:p>
    <w:p w:rsidR="005923FF" w:rsidRPr="005923FF" w:rsidRDefault="005923FF" w:rsidP="005923FF">
      <w:pPr>
        <w:rPr>
          <w:b/>
          <w:sz w:val="18"/>
          <w:szCs w:val="18"/>
          <w:u w:val="single"/>
        </w:rPr>
      </w:pPr>
      <w:r w:rsidRPr="005923FF">
        <w:rPr>
          <w:b/>
          <w:sz w:val="18"/>
          <w:szCs w:val="18"/>
          <w:u w:val="single"/>
        </w:rPr>
        <w:t>Travail à faire :</w:t>
      </w:r>
    </w:p>
    <w:p w:rsidR="005923FF" w:rsidRPr="005923FF" w:rsidRDefault="005923FF" w:rsidP="005923FF">
      <w:pPr>
        <w:rPr>
          <w:sz w:val="18"/>
          <w:szCs w:val="18"/>
        </w:rPr>
      </w:pPr>
      <w:r>
        <w:rPr>
          <w:sz w:val="18"/>
          <w:szCs w:val="18"/>
        </w:rPr>
        <w:t>Présentez le compte de résultat</w:t>
      </w:r>
      <w:r w:rsidRPr="005923FF">
        <w:rPr>
          <w:sz w:val="18"/>
          <w:szCs w:val="18"/>
        </w:rPr>
        <w:t xml:space="preserve"> différentiel de la période</w:t>
      </w:r>
      <w:r>
        <w:rPr>
          <w:sz w:val="18"/>
          <w:szCs w:val="18"/>
        </w:rPr>
        <w:t>.</w:t>
      </w:r>
    </w:p>
    <w:p w:rsidR="005923FF" w:rsidRPr="005923FF" w:rsidRDefault="005923FF" w:rsidP="005923FF">
      <w:pPr>
        <w:rPr>
          <w:b/>
          <w:sz w:val="18"/>
          <w:szCs w:val="18"/>
          <w:u w:val="single"/>
        </w:rPr>
      </w:pPr>
      <w:r>
        <w:rPr>
          <w:b/>
          <w:sz w:val="18"/>
          <w:szCs w:val="18"/>
          <w:u w:val="single"/>
        </w:rPr>
        <w:t>EXERCICE 27</w:t>
      </w:r>
    </w:p>
    <w:p w:rsidR="005923FF" w:rsidRPr="005923FF" w:rsidRDefault="005923FF" w:rsidP="005923FF">
      <w:pPr>
        <w:rPr>
          <w:sz w:val="18"/>
          <w:szCs w:val="18"/>
        </w:rPr>
      </w:pPr>
      <w:r>
        <w:rPr>
          <w:sz w:val="18"/>
          <w:szCs w:val="18"/>
        </w:rPr>
        <w:t>Soit l’entreprise THOULOIN</w:t>
      </w:r>
    </w:p>
    <w:p w:rsidR="005923FF" w:rsidRPr="005923FF" w:rsidRDefault="005923FF" w:rsidP="00063320">
      <w:pPr>
        <w:numPr>
          <w:ilvl w:val="0"/>
          <w:numId w:val="64"/>
        </w:numPr>
        <w:spacing w:after="0" w:line="240" w:lineRule="auto"/>
        <w:rPr>
          <w:sz w:val="18"/>
          <w:szCs w:val="18"/>
        </w:rPr>
      </w:pPr>
      <w:r w:rsidRPr="005923FF">
        <w:rPr>
          <w:sz w:val="18"/>
          <w:szCs w:val="18"/>
        </w:rPr>
        <w:t>CA HT</w:t>
      </w:r>
      <w:r w:rsidRPr="005923FF">
        <w:rPr>
          <w:sz w:val="18"/>
          <w:szCs w:val="18"/>
        </w:rPr>
        <w:tab/>
      </w:r>
      <w:r w:rsidRPr="005923FF">
        <w:rPr>
          <w:sz w:val="18"/>
          <w:szCs w:val="18"/>
        </w:rPr>
        <w:tab/>
      </w:r>
      <w:r w:rsidRPr="005923FF">
        <w:rPr>
          <w:sz w:val="18"/>
          <w:szCs w:val="18"/>
        </w:rPr>
        <w:tab/>
      </w:r>
      <w:r w:rsidRPr="005923FF">
        <w:rPr>
          <w:sz w:val="18"/>
          <w:szCs w:val="18"/>
        </w:rPr>
        <w:tab/>
        <w:t>1 880 200 € (prix unitaire = 140 €)</w:t>
      </w:r>
    </w:p>
    <w:p w:rsidR="005923FF" w:rsidRPr="005923FF" w:rsidRDefault="005923FF" w:rsidP="00063320">
      <w:pPr>
        <w:numPr>
          <w:ilvl w:val="0"/>
          <w:numId w:val="64"/>
        </w:numPr>
        <w:spacing w:after="0" w:line="240" w:lineRule="auto"/>
        <w:rPr>
          <w:sz w:val="18"/>
          <w:szCs w:val="18"/>
        </w:rPr>
      </w:pPr>
      <w:r w:rsidRPr="005923FF">
        <w:rPr>
          <w:sz w:val="18"/>
          <w:szCs w:val="18"/>
        </w:rPr>
        <w:t>Charges variables</w:t>
      </w:r>
      <w:r w:rsidRPr="005923FF">
        <w:rPr>
          <w:sz w:val="18"/>
          <w:szCs w:val="18"/>
        </w:rPr>
        <w:tab/>
      </w:r>
      <w:r w:rsidRPr="005923FF">
        <w:rPr>
          <w:sz w:val="18"/>
          <w:szCs w:val="18"/>
        </w:rPr>
        <w:tab/>
      </w:r>
      <w:r w:rsidRPr="005923FF">
        <w:rPr>
          <w:sz w:val="18"/>
          <w:szCs w:val="18"/>
        </w:rPr>
        <w:tab/>
        <w:t>1 128 120 €</w:t>
      </w:r>
    </w:p>
    <w:p w:rsidR="005923FF" w:rsidRPr="005923FF" w:rsidRDefault="005923FF" w:rsidP="00063320">
      <w:pPr>
        <w:numPr>
          <w:ilvl w:val="0"/>
          <w:numId w:val="64"/>
        </w:numPr>
        <w:spacing w:after="0" w:line="240" w:lineRule="auto"/>
        <w:rPr>
          <w:sz w:val="18"/>
          <w:szCs w:val="18"/>
        </w:rPr>
      </w:pPr>
      <w:r>
        <w:rPr>
          <w:sz w:val="18"/>
          <w:szCs w:val="18"/>
        </w:rPr>
        <w:t>Charges fixes</w:t>
      </w:r>
      <w:r>
        <w:rPr>
          <w:sz w:val="18"/>
          <w:szCs w:val="18"/>
        </w:rPr>
        <w:tab/>
      </w:r>
      <w:r>
        <w:rPr>
          <w:sz w:val="18"/>
          <w:szCs w:val="18"/>
        </w:rPr>
        <w:tab/>
      </w:r>
      <w:r>
        <w:rPr>
          <w:sz w:val="18"/>
          <w:szCs w:val="18"/>
        </w:rPr>
        <w:tab/>
      </w:r>
      <w:r w:rsidRPr="005923FF">
        <w:rPr>
          <w:sz w:val="18"/>
          <w:szCs w:val="18"/>
        </w:rPr>
        <w:t>700 000 €</w:t>
      </w:r>
    </w:p>
    <w:p w:rsidR="005923FF" w:rsidRPr="005923FF" w:rsidRDefault="005923FF" w:rsidP="005923FF">
      <w:pPr>
        <w:rPr>
          <w:sz w:val="18"/>
          <w:szCs w:val="18"/>
        </w:rPr>
      </w:pPr>
    </w:p>
    <w:p w:rsidR="005923FF" w:rsidRDefault="005923FF" w:rsidP="005923FF">
      <w:pPr>
        <w:rPr>
          <w:sz w:val="18"/>
          <w:szCs w:val="18"/>
        </w:rPr>
      </w:pPr>
      <w:r w:rsidRPr="005923FF">
        <w:rPr>
          <w:sz w:val="18"/>
          <w:szCs w:val="18"/>
        </w:rPr>
        <w:t>Présentez le CR différentiel et le résultat sous forme d’équation. Une étude de marché a montré qu’une hausse de 3 % du prix entraînerait une baisse de 10 % des quantités. Quelle est la situation la plus favorable pour l’entrepris</w:t>
      </w:r>
      <w:r>
        <w:rPr>
          <w:sz w:val="18"/>
          <w:szCs w:val="18"/>
        </w:rPr>
        <w:t>e du point de vue du résultat ?</w:t>
      </w:r>
    </w:p>
    <w:p w:rsidR="004C4295" w:rsidRDefault="004C4295" w:rsidP="00980E56">
      <w:pPr>
        <w:rPr>
          <w:rFonts w:cs="Arial"/>
          <w:b/>
          <w:bCs/>
          <w:sz w:val="18"/>
          <w:szCs w:val="18"/>
          <w:u w:val="single"/>
        </w:rPr>
      </w:pPr>
    </w:p>
    <w:p w:rsidR="004C4295" w:rsidRDefault="004C4295" w:rsidP="00980E56">
      <w:pPr>
        <w:rPr>
          <w:rFonts w:cs="Arial"/>
          <w:b/>
          <w:bCs/>
          <w:sz w:val="18"/>
          <w:szCs w:val="18"/>
          <w:u w:val="single"/>
        </w:rPr>
      </w:pPr>
    </w:p>
    <w:p w:rsidR="00BB6875" w:rsidRDefault="00BB6875" w:rsidP="00980E56">
      <w:pPr>
        <w:rPr>
          <w:rFonts w:cs="Arial"/>
          <w:b/>
          <w:bCs/>
          <w:sz w:val="18"/>
          <w:szCs w:val="18"/>
          <w:u w:val="single"/>
        </w:rPr>
      </w:pPr>
    </w:p>
    <w:p w:rsidR="00BB6875" w:rsidRDefault="00BB6875" w:rsidP="00980E56">
      <w:pPr>
        <w:rPr>
          <w:rFonts w:cs="Arial"/>
          <w:b/>
          <w:bCs/>
          <w:sz w:val="18"/>
          <w:szCs w:val="18"/>
          <w:u w:val="single"/>
        </w:rPr>
      </w:pPr>
    </w:p>
    <w:p w:rsidR="00BB6875" w:rsidRDefault="00BB6875" w:rsidP="00980E56">
      <w:pPr>
        <w:rPr>
          <w:rFonts w:cs="Arial"/>
          <w:b/>
          <w:bCs/>
          <w:sz w:val="18"/>
          <w:szCs w:val="18"/>
          <w:u w:val="single"/>
        </w:rPr>
      </w:pPr>
    </w:p>
    <w:p w:rsidR="00BB6875" w:rsidRDefault="00BB6875" w:rsidP="00980E56">
      <w:pPr>
        <w:rPr>
          <w:rFonts w:cs="Arial"/>
          <w:b/>
          <w:bCs/>
          <w:sz w:val="18"/>
          <w:szCs w:val="18"/>
          <w:u w:val="single"/>
        </w:rPr>
      </w:pPr>
    </w:p>
    <w:p w:rsidR="005B539C" w:rsidRPr="00BB6875" w:rsidRDefault="00BB6875" w:rsidP="00980E56">
      <w:pPr>
        <w:rPr>
          <w:rFonts w:cs="Arial"/>
          <w:b/>
          <w:bCs/>
          <w:szCs w:val="18"/>
          <w:u w:val="single"/>
        </w:rPr>
      </w:pPr>
      <w:r w:rsidRPr="00BB6875">
        <w:rPr>
          <w:rFonts w:cs="Arial"/>
          <w:b/>
          <w:bCs/>
          <w:szCs w:val="18"/>
          <w:u w:val="single"/>
        </w:rPr>
        <w:t>EXERCICE 28</w:t>
      </w:r>
    </w:p>
    <w:p w:rsidR="005B539C" w:rsidRDefault="005B539C" w:rsidP="00980E56">
      <w:pPr>
        <w:rPr>
          <w:rFonts w:cs="Arial"/>
          <w:bCs/>
          <w:sz w:val="18"/>
          <w:szCs w:val="18"/>
        </w:rPr>
      </w:pPr>
      <w:r>
        <w:rPr>
          <w:rFonts w:cs="Arial"/>
          <w:bCs/>
          <w:sz w:val="18"/>
          <w:szCs w:val="18"/>
        </w:rPr>
        <w:t>La société Cheminées de Provence fabrique des cheminées exclusivement sur commande. Au cours du mois de décembre N, elle reçoit une nouvelle commande pour vingt cheminées « Campagne ». Mais le client  souhaite obtenir une remise de 10 % sur le prix de vente habituel de la cheminée, qui est de 1100 €. Comptable, vous êtes chargé de ce dossier. A l’aide des informations ci-dessous, répondez aux questions :</w:t>
      </w:r>
    </w:p>
    <w:p w:rsidR="00980E56" w:rsidRPr="005B539C" w:rsidRDefault="005B539C" w:rsidP="005B539C">
      <w:pPr>
        <w:jc w:val="center"/>
        <w:rPr>
          <w:rFonts w:cs="Arial"/>
          <w:bCs/>
          <w:i/>
          <w:sz w:val="16"/>
          <w:szCs w:val="18"/>
          <w:u w:val="single"/>
        </w:rPr>
      </w:pPr>
      <w:r w:rsidRPr="005B539C">
        <w:rPr>
          <w:rFonts w:cs="Arial"/>
          <w:bCs/>
          <w:i/>
          <w:sz w:val="16"/>
          <w:szCs w:val="18"/>
          <w:u w:val="single"/>
        </w:rPr>
        <w:t>Tableau de répartition des charges indirectes pour le mois de décembre N</w:t>
      </w:r>
      <w:r>
        <w:rPr>
          <w:rFonts w:cs="Arial"/>
          <w:bCs/>
          <w:i/>
          <w:sz w:val="16"/>
          <w:szCs w:val="18"/>
          <w:u w:val="single"/>
        </w:rPr>
        <w:t xml:space="preserve"> (centres principaux)</w:t>
      </w:r>
    </w:p>
    <w:tbl>
      <w:tblPr>
        <w:tblStyle w:val="Grilledutableau"/>
        <w:tblW w:w="6776" w:type="dxa"/>
        <w:jc w:val="center"/>
        <w:tblLook w:val="04A0" w:firstRow="1" w:lastRow="0" w:firstColumn="1" w:lastColumn="0" w:noHBand="0" w:noVBand="1"/>
      </w:tblPr>
      <w:tblGrid>
        <w:gridCol w:w="1695"/>
        <w:gridCol w:w="977"/>
        <w:gridCol w:w="1192"/>
        <w:gridCol w:w="1039"/>
        <w:gridCol w:w="886"/>
        <w:gridCol w:w="987"/>
      </w:tblGrid>
      <w:tr w:rsidR="007A2255" w:rsidTr="007A2255">
        <w:trPr>
          <w:jc w:val="center"/>
        </w:trPr>
        <w:tc>
          <w:tcPr>
            <w:tcW w:w="1695" w:type="dxa"/>
          </w:tcPr>
          <w:p w:rsidR="007A2255" w:rsidRPr="009772E7" w:rsidRDefault="007A2255" w:rsidP="005B539C">
            <w:pPr>
              <w:rPr>
                <w:sz w:val="16"/>
                <w:szCs w:val="16"/>
              </w:rPr>
            </w:pPr>
          </w:p>
        </w:tc>
        <w:tc>
          <w:tcPr>
            <w:tcW w:w="977" w:type="dxa"/>
          </w:tcPr>
          <w:p w:rsidR="007A2255" w:rsidRPr="009772E7" w:rsidRDefault="007A2255" w:rsidP="005B539C">
            <w:pPr>
              <w:jc w:val="center"/>
              <w:rPr>
                <w:sz w:val="16"/>
                <w:szCs w:val="16"/>
              </w:rPr>
            </w:pPr>
            <w:r>
              <w:rPr>
                <w:sz w:val="16"/>
                <w:szCs w:val="16"/>
              </w:rPr>
              <w:t>Achats</w:t>
            </w:r>
          </w:p>
        </w:tc>
        <w:tc>
          <w:tcPr>
            <w:tcW w:w="1192" w:type="dxa"/>
          </w:tcPr>
          <w:p w:rsidR="007A2255" w:rsidRPr="009772E7" w:rsidRDefault="007A2255" w:rsidP="005B539C">
            <w:pPr>
              <w:jc w:val="center"/>
              <w:rPr>
                <w:sz w:val="16"/>
                <w:szCs w:val="16"/>
              </w:rPr>
            </w:pPr>
            <w:r>
              <w:rPr>
                <w:sz w:val="16"/>
                <w:szCs w:val="16"/>
              </w:rPr>
              <w:t>Préparation</w:t>
            </w:r>
          </w:p>
        </w:tc>
        <w:tc>
          <w:tcPr>
            <w:tcW w:w="1039" w:type="dxa"/>
          </w:tcPr>
          <w:p w:rsidR="007A2255" w:rsidRPr="009772E7" w:rsidRDefault="007A2255" w:rsidP="005B539C">
            <w:pPr>
              <w:jc w:val="center"/>
              <w:rPr>
                <w:sz w:val="16"/>
                <w:szCs w:val="16"/>
              </w:rPr>
            </w:pPr>
            <w:r>
              <w:rPr>
                <w:sz w:val="16"/>
                <w:szCs w:val="16"/>
              </w:rPr>
              <w:t>Soudure</w:t>
            </w:r>
          </w:p>
        </w:tc>
        <w:tc>
          <w:tcPr>
            <w:tcW w:w="886" w:type="dxa"/>
          </w:tcPr>
          <w:p w:rsidR="007A2255" w:rsidRPr="009772E7" w:rsidRDefault="007A2255" w:rsidP="005B539C">
            <w:pPr>
              <w:jc w:val="center"/>
              <w:rPr>
                <w:sz w:val="16"/>
                <w:szCs w:val="16"/>
              </w:rPr>
            </w:pPr>
            <w:r>
              <w:rPr>
                <w:sz w:val="16"/>
                <w:szCs w:val="16"/>
              </w:rPr>
              <w:t>Finition</w:t>
            </w:r>
          </w:p>
        </w:tc>
        <w:tc>
          <w:tcPr>
            <w:tcW w:w="987" w:type="dxa"/>
          </w:tcPr>
          <w:p w:rsidR="007A2255" w:rsidRPr="009772E7" w:rsidRDefault="007A2255" w:rsidP="005B539C">
            <w:pPr>
              <w:jc w:val="center"/>
              <w:rPr>
                <w:sz w:val="16"/>
                <w:szCs w:val="16"/>
              </w:rPr>
            </w:pPr>
            <w:r>
              <w:rPr>
                <w:sz w:val="16"/>
                <w:szCs w:val="16"/>
              </w:rPr>
              <w:t>Distribution</w:t>
            </w:r>
          </w:p>
        </w:tc>
      </w:tr>
      <w:tr w:rsidR="007A2255" w:rsidTr="007A2255">
        <w:trPr>
          <w:jc w:val="center"/>
        </w:trPr>
        <w:tc>
          <w:tcPr>
            <w:tcW w:w="1695" w:type="dxa"/>
            <w:vAlign w:val="center"/>
          </w:tcPr>
          <w:p w:rsidR="007A2255" w:rsidRDefault="007A2255" w:rsidP="005B539C">
            <w:pPr>
              <w:rPr>
                <w:sz w:val="16"/>
                <w:szCs w:val="16"/>
              </w:rPr>
            </w:pPr>
            <w:r>
              <w:rPr>
                <w:sz w:val="16"/>
                <w:szCs w:val="16"/>
              </w:rPr>
              <w:t>Totaux après RS</w:t>
            </w:r>
          </w:p>
        </w:tc>
        <w:tc>
          <w:tcPr>
            <w:tcW w:w="977" w:type="dxa"/>
          </w:tcPr>
          <w:p w:rsidR="007A2255" w:rsidRPr="007A2255" w:rsidRDefault="007A2255" w:rsidP="005B539C">
            <w:pPr>
              <w:jc w:val="center"/>
              <w:rPr>
                <w:sz w:val="16"/>
                <w:szCs w:val="16"/>
              </w:rPr>
            </w:pPr>
            <w:r w:rsidRPr="007A2255">
              <w:rPr>
                <w:sz w:val="16"/>
                <w:szCs w:val="16"/>
              </w:rPr>
              <w:t xml:space="preserve">9275 </w:t>
            </w:r>
          </w:p>
        </w:tc>
        <w:tc>
          <w:tcPr>
            <w:tcW w:w="1192" w:type="dxa"/>
          </w:tcPr>
          <w:p w:rsidR="007A2255" w:rsidRPr="007A2255" w:rsidRDefault="007A2255" w:rsidP="005B539C">
            <w:pPr>
              <w:jc w:val="center"/>
              <w:rPr>
                <w:sz w:val="16"/>
                <w:szCs w:val="16"/>
              </w:rPr>
            </w:pPr>
            <w:r>
              <w:rPr>
                <w:sz w:val="16"/>
                <w:szCs w:val="16"/>
              </w:rPr>
              <w:t>23 310</w:t>
            </w:r>
          </w:p>
        </w:tc>
        <w:tc>
          <w:tcPr>
            <w:tcW w:w="1039" w:type="dxa"/>
          </w:tcPr>
          <w:p w:rsidR="007A2255" w:rsidRPr="007A2255" w:rsidRDefault="007A2255" w:rsidP="005B539C">
            <w:pPr>
              <w:jc w:val="center"/>
              <w:rPr>
                <w:sz w:val="16"/>
                <w:szCs w:val="16"/>
              </w:rPr>
            </w:pPr>
            <w:r>
              <w:rPr>
                <w:sz w:val="16"/>
                <w:szCs w:val="16"/>
              </w:rPr>
              <w:t>22 950</w:t>
            </w:r>
          </w:p>
        </w:tc>
        <w:tc>
          <w:tcPr>
            <w:tcW w:w="886" w:type="dxa"/>
            <w:vAlign w:val="center"/>
          </w:tcPr>
          <w:p w:rsidR="007A2255" w:rsidRPr="007A2255" w:rsidRDefault="007A2255" w:rsidP="005B539C">
            <w:pPr>
              <w:jc w:val="center"/>
              <w:rPr>
                <w:sz w:val="16"/>
                <w:szCs w:val="16"/>
              </w:rPr>
            </w:pPr>
            <w:r>
              <w:rPr>
                <w:sz w:val="16"/>
                <w:szCs w:val="16"/>
              </w:rPr>
              <w:t>15 000</w:t>
            </w:r>
          </w:p>
        </w:tc>
        <w:tc>
          <w:tcPr>
            <w:tcW w:w="987" w:type="dxa"/>
          </w:tcPr>
          <w:p w:rsidR="007A2255" w:rsidRPr="007A2255" w:rsidRDefault="007A2255" w:rsidP="005B539C">
            <w:pPr>
              <w:jc w:val="center"/>
              <w:rPr>
                <w:sz w:val="16"/>
                <w:szCs w:val="16"/>
              </w:rPr>
            </w:pPr>
            <w:r>
              <w:rPr>
                <w:sz w:val="16"/>
                <w:szCs w:val="16"/>
              </w:rPr>
              <w:t>26 6009</w:t>
            </w:r>
          </w:p>
        </w:tc>
      </w:tr>
      <w:tr w:rsidR="007A2255" w:rsidTr="007A2255">
        <w:trPr>
          <w:jc w:val="center"/>
        </w:trPr>
        <w:tc>
          <w:tcPr>
            <w:tcW w:w="1695" w:type="dxa"/>
            <w:vAlign w:val="center"/>
          </w:tcPr>
          <w:p w:rsidR="007A2255" w:rsidRDefault="007A2255" w:rsidP="005B539C">
            <w:pPr>
              <w:rPr>
                <w:sz w:val="16"/>
                <w:szCs w:val="16"/>
              </w:rPr>
            </w:pPr>
            <w:r>
              <w:rPr>
                <w:sz w:val="16"/>
                <w:szCs w:val="16"/>
              </w:rPr>
              <w:t>Nature de l’UO</w:t>
            </w:r>
          </w:p>
        </w:tc>
        <w:tc>
          <w:tcPr>
            <w:tcW w:w="977" w:type="dxa"/>
          </w:tcPr>
          <w:p w:rsidR="007A2255" w:rsidRPr="007A2255" w:rsidRDefault="007A2255" w:rsidP="005B539C">
            <w:pPr>
              <w:jc w:val="center"/>
              <w:rPr>
                <w:sz w:val="16"/>
                <w:szCs w:val="16"/>
              </w:rPr>
            </w:pPr>
            <w:r>
              <w:rPr>
                <w:sz w:val="16"/>
                <w:szCs w:val="16"/>
              </w:rPr>
              <w:t>1€ d’achat</w:t>
            </w:r>
          </w:p>
        </w:tc>
        <w:tc>
          <w:tcPr>
            <w:tcW w:w="1192" w:type="dxa"/>
          </w:tcPr>
          <w:p w:rsidR="007A2255" w:rsidRPr="007A2255" w:rsidRDefault="007A2255" w:rsidP="005B539C">
            <w:pPr>
              <w:jc w:val="center"/>
              <w:rPr>
                <w:sz w:val="16"/>
                <w:szCs w:val="16"/>
              </w:rPr>
            </w:pPr>
            <w:r>
              <w:rPr>
                <w:sz w:val="16"/>
                <w:szCs w:val="16"/>
              </w:rPr>
              <w:t>1 m</w:t>
            </w:r>
            <w:r>
              <w:rPr>
                <w:sz w:val="16"/>
                <w:szCs w:val="16"/>
                <w:vertAlign w:val="superscript"/>
              </w:rPr>
              <w:t>2</w:t>
            </w:r>
            <w:r>
              <w:rPr>
                <w:sz w:val="16"/>
                <w:szCs w:val="16"/>
              </w:rPr>
              <w:t xml:space="preserve"> découpé</w:t>
            </w:r>
          </w:p>
        </w:tc>
        <w:tc>
          <w:tcPr>
            <w:tcW w:w="1039" w:type="dxa"/>
          </w:tcPr>
          <w:p w:rsidR="007A2255" w:rsidRPr="007A2255" w:rsidRDefault="007A2255" w:rsidP="005B539C">
            <w:pPr>
              <w:jc w:val="center"/>
              <w:rPr>
                <w:sz w:val="16"/>
                <w:szCs w:val="16"/>
              </w:rPr>
            </w:pPr>
            <w:r>
              <w:rPr>
                <w:sz w:val="16"/>
                <w:szCs w:val="16"/>
              </w:rPr>
              <w:t>1h de MOD</w:t>
            </w:r>
          </w:p>
        </w:tc>
        <w:tc>
          <w:tcPr>
            <w:tcW w:w="886" w:type="dxa"/>
            <w:vAlign w:val="center"/>
          </w:tcPr>
          <w:p w:rsidR="007A2255" w:rsidRPr="007A2255" w:rsidRDefault="007A2255" w:rsidP="005B539C">
            <w:pPr>
              <w:jc w:val="center"/>
              <w:rPr>
                <w:sz w:val="16"/>
                <w:szCs w:val="16"/>
              </w:rPr>
            </w:pPr>
            <w:r>
              <w:rPr>
                <w:sz w:val="16"/>
                <w:szCs w:val="16"/>
              </w:rPr>
              <w:t>1 PF</w:t>
            </w:r>
          </w:p>
        </w:tc>
        <w:tc>
          <w:tcPr>
            <w:tcW w:w="987" w:type="dxa"/>
          </w:tcPr>
          <w:p w:rsidR="007A2255" w:rsidRPr="007A2255" w:rsidRDefault="007A2255" w:rsidP="007A2255">
            <w:pPr>
              <w:jc w:val="center"/>
              <w:rPr>
                <w:sz w:val="16"/>
                <w:szCs w:val="16"/>
              </w:rPr>
            </w:pPr>
            <w:r>
              <w:rPr>
                <w:sz w:val="16"/>
                <w:szCs w:val="16"/>
              </w:rPr>
              <w:t>1 PV</w:t>
            </w:r>
          </w:p>
        </w:tc>
      </w:tr>
      <w:tr w:rsidR="007A2255" w:rsidTr="007A2255">
        <w:trPr>
          <w:jc w:val="center"/>
        </w:trPr>
        <w:tc>
          <w:tcPr>
            <w:tcW w:w="1695" w:type="dxa"/>
            <w:vAlign w:val="center"/>
          </w:tcPr>
          <w:p w:rsidR="007A2255" w:rsidRDefault="007A2255" w:rsidP="005B539C">
            <w:pPr>
              <w:rPr>
                <w:sz w:val="16"/>
                <w:szCs w:val="16"/>
              </w:rPr>
            </w:pPr>
            <w:r>
              <w:rPr>
                <w:sz w:val="16"/>
                <w:szCs w:val="16"/>
              </w:rPr>
              <w:t>Nombre d’UO</w:t>
            </w:r>
          </w:p>
        </w:tc>
        <w:tc>
          <w:tcPr>
            <w:tcW w:w="977" w:type="dxa"/>
          </w:tcPr>
          <w:p w:rsidR="007A2255" w:rsidRDefault="007A2255" w:rsidP="005B539C">
            <w:pPr>
              <w:jc w:val="center"/>
              <w:rPr>
                <w:sz w:val="16"/>
                <w:szCs w:val="16"/>
              </w:rPr>
            </w:pPr>
            <w:r>
              <w:rPr>
                <w:sz w:val="16"/>
                <w:szCs w:val="16"/>
              </w:rPr>
              <w:t>231 875</w:t>
            </w:r>
          </w:p>
        </w:tc>
        <w:tc>
          <w:tcPr>
            <w:tcW w:w="1192" w:type="dxa"/>
          </w:tcPr>
          <w:p w:rsidR="007A2255" w:rsidRDefault="007A2255" w:rsidP="005B539C">
            <w:pPr>
              <w:jc w:val="center"/>
              <w:rPr>
                <w:sz w:val="16"/>
                <w:szCs w:val="16"/>
              </w:rPr>
            </w:pPr>
            <w:r>
              <w:rPr>
                <w:sz w:val="16"/>
                <w:szCs w:val="16"/>
              </w:rPr>
              <w:t>3330</w:t>
            </w:r>
          </w:p>
        </w:tc>
        <w:tc>
          <w:tcPr>
            <w:tcW w:w="1039" w:type="dxa"/>
          </w:tcPr>
          <w:p w:rsidR="007A2255" w:rsidRDefault="007A2255" w:rsidP="005B539C">
            <w:pPr>
              <w:jc w:val="center"/>
              <w:rPr>
                <w:sz w:val="16"/>
                <w:szCs w:val="16"/>
              </w:rPr>
            </w:pPr>
            <w:r>
              <w:rPr>
                <w:sz w:val="16"/>
                <w:szCs w:val="16"/>
              </w:rPr>
              <w:t>2550</w:t>
            </w:r>
          </w:p>
        </w:tc>
        <w:tc>
          <w:tcPr>
            <w:tcW w:w="886" w:type="dxa"/>
            <w:vAlign w:val="center"/>
          </w:tcPr>
          <w:p w:rsidR="007A2255" w:rsidRDefault="007A2255" w:rsidP="005B539C">
            <w:pPr>
              <w:jc w:val="center"/>
              <w:rPr>
                <w:sz w:val="16"/>
                <w:szCs w:val="16"/>
              </w:rPr>
            </w:pPr>
            <w:r>
              <w:rPr>
                <w:sz w:val="16"/>
                <w:szCs w:val="16"/>
              </w:rPr>
              <w:t>750</w:t>
            </w:r>
          </w:p>
        </w:tc>
        <w:tc>
          <w:tcPr>
            <w:tcW w:w="987" w:type="dxa"/>
          </w:tcPr>
          <w:p w:rsidR="007A2255" w:rsidRDefault="007A2255" w:rsidP="007A2255">
            <w:pPr>
              <w:jc w:val="center"/>
              <w:rPr>
                <w:sz w:val="16"/>
                <w:szCs w:val="16"/>
              </w:rPr>
            </w:pPr>
            <w:r>
              <w:rPr>
                <w:sz w:val="16"/>
                <w:szCs w:val="16"/>
              </w:rPr>
              <w:t>760</w:t>
            </w:r>
          </w:p>
        </w:tc>
      </w:tr>
      <w:tr w:rsidR="007A2255" w:rsidTr="007A2255">
        <w:trPr>
          <w:jc w:val="center"/>
        </w:trPr>
        <w:tc>
          <w:tcPr>
            <w:tcW w:w="1695" w:type="dxa"/>
            <w:vAlign w:val="center"/>
          </w:tcPr>
          <w:p w:rsidR="007A2255" w:rsidRDefault="007A2255" w:rsidP="005B539C">
            <w:pPr>
              <w:rPr>
                <w:sz w:val="16"/>
                <w:szCs w:val="16"/>
              </w:rPr>
            </w:pPr>
            <w:r>
              <w:rPr>
                <w:sz w:val="16"/>
                <w:szCs w:val="16"/>
              </w:rPr>
              <w:t>Coût de l’UO</w:t>
            </w:r>
          </w:p>
        </w:tc>
        <w:tc>
          <w:tcPr>
            <w:tcW w:w="977" w:type="dxa"/>
          </w:tcPr>
          <w:p w:rsidR="007A2255" w:rsidRDefault="007A2255" w:rsidP="005B539C">
            <w:pPr>
              <w:jc w:val="center"/>
              <w:rPr>
                <w:sz w:val="16"/>
                <w:szCs w:val="16"/>
              </w:rPr>
            </w:pPr>
            <w:r>
              <w:rPr>
                <w:sz w:val="16"/>
                <w:szCs w:val="16"/>
              </w:rPr>
              <w:t>0,04</w:t>
            </w:r>
          </w:p>
        </w:tc>
        <w:tc>
          <w:tcPr>
            <w:tcW w:w="1192" w:type="dxa"/>
          </w:tcPr>
          <w:p w:rsidR="007A2255" w:rsidRDefault="007A2255" w:rsidP="005B539C">
            <w:pPr>
              <w:jc w:val="center"/>
              <w:rPr>
                <w:sz w:val="16"/>
                <w:szCs w:val="16"/>
              </w:rPr>
            </w:pPr>
            <w:r>
              <w:rPr>
                <w:sz w:val="16"/>
                <w:szCs w:val="16"/>
              </w:rPr>
              <w:t>7</w:t>
            </w:r>
          </w:p>
        </w:tc>
        <w:tc>
          <w:tcPr>
            <w:tcW w:w="1039" w:type="dxa"/>
          </w:tcPr>
          <w:p w:rsidR="007A2255" w:rsidRDefault="007A2255" w:rsidP="005B539C">
            <w:pPr>
              <w:jc w:val="center"/>
              <w:rPr>
                <w:sz w:val="16"/>
                <w:szCs w:val="16"/>
              </w:rPr>
            </w:pPr>
            <w:r>
              <w:rPr>
                <w:sz w:val="16"/>
                <w:szCs w:val="16"/>
              </w:rPr>
              <w:t>9</w:t>
            </w:r>
          </w:p>
        </w:tc>
        <w:tc>
          <w:tcPr>
            <w:tcW w:w="886" w:type="dxa"/>
            <w:vAlign w:val="center"/>
          </w:tcPr>
          <w:p w:rsidR="007A2255" w:rsidRDefault="007A2255" w:rsidP="005B539C">
            <w:pPr>
              <w:jc w:val="center"/>
              <w:rPr>
                <w:sz w:val="16"/>
                <w:szCs w:val="16"/>
              </w:rPr>
            </w:pPr>
            <w:r>
              <w:rPr>
                <w:sz w:val="16"/>
                <w:szCs w:val="16"/>
              </w:rPr>
              <w:t>20</w:t>
            </w:r>
          </w:p>
        </w:tc>
        <w:tc>
          <w:tcPr>
            <w:tcW w:w="987" w:type="dxa"/>
          </w:tcPr>
          <w:p w:rsidR="007A2255" w:rsidRDefault="007A2255" w:rsidP="007A2255">
            <w:pPr>
              <w:jc w:val="center"/>
              <w:rPr>
                <w:sz w:val="16"/>
                <w:szCs w:val="16"/>
              </w:rPr>
            </w:pPr>
            <w:r>
              <w:rPr>
                <w:sz w:val="16"/>
                <w:szCs w:val="16"/>
              </w:rPr>
              <w:t>35</w:t>
            </w:r>
          </w:p>
        </w:tc>
      </w:tr>
    </w:tbl>
    <w:p w:rsidR="00216A12" w:rsidRDefault="00216A12" w:rsidP="00216A12">
      <w:pPr>
        <w:rPr>
          <w:sz w:val="18"/>
          <w:szCs w:val="18"/>
        </w:rPr>
      </w:pPr>
    </w:p>
    <w:p w:rsidR="00E66FED" w:rsidRDefault="00E66FED" w:rsidP="00E66FED">
      <w:pPr>
        <w:jc w:val="center"/>
        <w:rPr>
          <w:i/>
          <w:sz w:val="16"/>
          <w:szCs w:val="18"/>
          <w:u w:val="single"/>
        </w:rPr>
      </w:pPr>
      <w:r w:rsidRPr="00E66FED">
        <w:rPr>
          <w:i/>
          <w:sz w:val="16"/>
          <w:szCs w:val="18"/>
          <w:u w:val="single"/>
        </w:rPr>
        <w:t>Matière premières consommées par cheminée</w:t>
      </w:r>
    </w:p>
    <w:p w:rsidR="00E66FED" w:rsidRPr="0078452D" w:rsidRDefault="00E66FED" w:rsidP="00E66FED">
      <w:pPr>
        <w:pStyle w:val="Paragraphedeliste"/>
        <w:numPr>
          <w:ilvl w:val="0"/>
          <w:numId w:val="68"/>
        </w:numPr>
        <w:jc w:val="left"/>
        <w:rPr>
          <w:i/>
          <w:sz w:val="18"/>
          <w:szCs w:val="18"/>
          <w:u w:val="single"/>
        </w:rPr>
      </w:pPr>
      <w:r w:rsidRPr="0078452D">
        <w:rPr>
          <w:sz w:val="18"/>
          <w:szCs w:val="18"/>
        </w:rPr>
        <w:t>Consommations de tôles : 4,50 m</w:t>
      </w:r>
      <w:r w:rsidRPr="0078452D">
        <w:rPr>
          <w:sz w:val="18"/>
          <w:szCs w:val="18"/>
          <w:vertAlign w:val="superscript"/>
        </w:rPr>
        <w:t xml:space="preserve">2 </w:t>
      </w:r>
      <w:r w:rsidRPr="0078452D">
        <w:rPr>
          <w:sz w:val="18"/>
          <w:szCs w:val="18"/>
        </w:rPr>
        <w:t>à 78 € le m</w:t>
      </w:r>
      <w:r w:rsidRPr="0078452D">
        <w:rPr>
          <w:sz w:val="18"/>
          <w:szCs w:val="18"/>
          <w:vertAlign w:val="superscript"/>
        </w:rPr>
        <w:t>2</w:t>
      </w:r>
    </w:p>
    <w:p w:rsidR="00E66FED" w:rsidRPr="0078452D" w:rsidRDefault="00E66FED" w:rsidP="00E66FED">
      <w:pPr>
        <w:pStyle w:val="Paragraphedeliste"/>
        <w:numPr>
          <w:ilvl w:val="0"/>
          <w:numId w:val="68"/>
        </w:numPr>
        <w:jc w:val="left"/>
        <w:rPr>
          <w:i/>
          <w:sz w:val="18"/>
          <w:szCs w:val="18"/>
          <w:u w:val="single"/>
        </w:rPr>
      </w:pPr>
      <w:r w:rsidRPr="0078452D">
        <w:rPr>
          <w:sz w:val="18"/>
          <w:szCs w:val="18"/>
        </w:rPr>
        <w:t>Consommations de bois : 8 kg à 0,51 € le kg</w:t>
      </w:r>
    </w:p>
    <w:p w:rsidR="00E66FED" w:rsidRPr="0078452D" w:rsidRDefault="00E66FED" w:rsidP="00E66FED">
      <w:pPr>
        <w:pStyle w:val="Paragraphedeliste"/>
        <w:numPr>
          <w:ilvl w:val="0"/>
          <w:numId w:val="68"/>
        </w:numPr>
        <w:jc w:val="left"/>
        <w:rPr>
          <w:i/>
          <w:sz w:val="18"/>
          <w:szCs w:val="18"/>
          <w:u w:val="single"/>
        </w:rPr>
      </w:pPr>
      <w:r w:rsidRPr="0078452D">
        <w:rPr>
          <w:sz w:val="18"/>
          <w:szCs w:val="18"/>
        </w:rPr>
        <w:t>Consommations de fournitures : 1 lot à 205 € le lot</w:t>
      </w:r>
    </w:p>
    <w:p w:rsidR="00E66FED" w:rsidRPr="0078452D" w:rsidRDefault="00E66FED" w:rsidP="00E66FED">
      <w:pPr>
        <w:pStyle w:val="Paragraphedeliste"/>
        <w:numPr>
          <w:ilvl w:val="0"/>
          <w:numId w:val="68"/>
        </w:numPr>
        <w:jc w:val="left"/>
        <w:rPr>
          <w:i/>
          <w:sz w:val="18"/>
          <w:szCs w:val="18"/>
          <w:u w:val="single"/>
        </w:rPr>
      </w:pPr>
      <w:r w:rsidRPr="0078452D">
        <w:rPr>
          <w:sz w:val="18"/>
          <w:szCs w:val="18"/>
        </w:rPr>
        <w:t>Consommations de chaînettes : 0,5 m à 2,60 € le mètre</w:t>
      </w:r>
    </w:p>
    <w:p w:rsidR="00E66FED" w:rsidRDefault="00E66FED" w:rsidP="00E66FED">
      <w:pPr>
        <w:jc w:val="center"/>
        <w:rPr>
          <w:i/>
          <w:sz w:val="16"/>
          <w:szCs w:val="18"/>
          <w:u w:val="single"/>
        </w:rPr>
      </w:pPr>
      <w:r>
        <w:rPr>
          <w:i/>
          <w:sz w:val="16"/>
          <w:szCs w:val="18"/>
          <w:u w:val="single"/>
        </w:rPr>
        <w:t>Main-d’œuvre directe par cheminée</w:t>
      </w:r>
    </w:p>
    <w:p w:rsidR="00E66FED" w:rsidRPr="0078452D" w:rsidRDefault="00E66FED" w:rsidP="00AB69C3">
      <w:pPr>
        <w:pStyle w:val="Paragraphedeliste"/>
        <w:numPr>
          <w:ilvl w:val="0"/>
          <w:numId w:val="72"/>
        </w:numPr>
        <w:jc w:val="left"/>
        <w:rPr>
          <w:sz w:val="18"/>
          <w:szCs w:val="18"/>
        </w:rPr>
      </w:pPr>
      <w:r w:rsidRPr="0078452D">
        <w:rPr>
          <w:sz w:val="18"/>
          <w:szCs w:val="18"/>
        </w:rPr>
        <w:t>Centre « préparation » : 3 heures à 30 € de l’heure</w:t>
      </w:r>
    </w:p>
    <w:p w:rsidR="00E66FED" w:rsidRPr="0078452D" w:rsidRDefault="00E66FED" w:rsidP="00AB69C3">
      <w:pPr>
        <w:pStyle w:val="Paragraphedeliste"/>
        <w:numPr>
          <w:ilvl w:val="0"/>
          <w:numId w:val="72"/>
        </w:numPr>
        <w:jc w:val="left"/>
        <w:rPr>
          <w:sz w:val="18"/>
          <w:szCs w:val="18"/>
        </w:rPr>
      </w:pPr>
      <w:r w:rsidRPr="0078452D">
        <w:rPr>
          <w:sz w:val="18"/>
          <w:szCs w:val="18"/>
        </w:rPr>
        <w:t>Centre « soudure » : 3 heures à 35 € de l’heure</w:t>
      </w:r>
    </w:p>
    <w:p w:rsidR="00E66FED" w:rsidRPr="0078452D" w:rsidRDefault="00E66FED" w:rsidP="00AB69C3">
      <w:pPr>
        <w:pStyle w:val="Paragraphedeliste"/>
        <w:numPr>
          <w:ilvl w:val="0"/>
          <w:numId w:val="72"/>
        </w:numPr>
        <w:jc w:val="left"/>
        <w:rPr>
          <w:sz w:val="18"/>
          <w:szCs w:val="18"/>
        </w:rPr>
      </w:pPr>
      <w:r w:rsidRPr="0078452D">
        <w:rPr>
          <w:sz w:val="18"/>
          <w:szCs w:val="18"/>
        </w:rPr>
        <w:t>Centre « finition » : 4,5 heures à 28 € de l’heure</w:t>
      </w:r>
    </w:p>
    <w:p w:rsidR="00292BE5" w:rsidRDefault="00E66FED" w:rsidP="00E66FED">
      <w:pPr>
        <w:rPr>
          <w:sz w:val="18"/>
          <w:szCs w:val="18"/>
        </w:rPr>
      </w:pPr>
      <w:r w:rsidRPr="0078452D">
        <w:rPr>
          <w:sz w:val="18"/>
          <w:szCs w:val="18"/>
        </w:rPr>
        <w:t>Charges indirectes : 4,5 unités d’œuvre pour le centre « préparation », 3 unités d’œuvre pour le centre « soudure », 1 unité d’œuvre pour le centre</w:t>
      </w:r>
      <w:r w:rsidR="00AD468A" w:rsidRPr="0078452D">
        <w:rPr>
          <w:sz w:val="18"/>
          <w:szCs w:val="18"/>
        </w:rPr>
        <w:t xml:space="preserve"> « distribution » ;</w:t>
      </w:r>
    </w:p>
    <w:p w:rsidR="00AD468A" w:rsidRPr="0078452D" w:rsidRDefault="00AD468A" w:rsidP="00E66FED">
      <w:pPr>
        <w:rPr>
          <w:sz w:val="18"/>
          <w:szCs w:val="18"/>
        </w:rPr>
      </w:pPr>
      <w:r w:rsidRPr="0078452D">
        <w:rPr>
          <w:sz w:val="18"/>
          <w:szCs w:val="18"/>
        </w:rPr>
        <w:t>Charges directes de distribution : 1,20 % du prix de vente HT</w:t>
      </w:r>
    </w:p>
    <w:p w:rsidR="00AD468A" w:rsidRPr="0078452D" w:rsidRDefault="00AD468A" w:rsidP="00E66FED">
      <w:pPr>
        <w:rPr>
          <w:sz w:val="18"/>
          <w:szCs w:val="18"/>
        </w:rPr>
      </w:pPr>
      <w:r w:rsidRPr="0078452D">
        <w:rPr>
          <w:sz w:val="18"/>
          <w:szCs w:val="18"/>
        </w:rPr>
        <w:t>Les ventes de déchets représentent 0,88 € par cheminée et viennent diminuer le coût de production.</w:t>
      </w:r>
    </w:p>
    <w:p w:rsidR="00AD468A" w:rsidRPr="0078452D" w:rsidRDefault="00AD468A" w:rsidP="00E66FED">
      <w:pPr>
        <w:rPr>
          <w:b/>
          <w:sz w:val="18"/>
          <w:szCs w:val="18"/>
          <w:u w:val="single"/>
        </w:rPr>
      </w:pPr>
      <w:r w:rsidRPr="0078452D">
        <w:rPr>
          <w:b/>
          <w:sz w:val="18"/>
          <w:szCs w:val="18"/>
          <w:u w:val="single"/>
        </w:rPr>
        <w:t>Travail à faire :</w:t>
      </w:r>
    </w:p>
    <w:p w:rsidR="00AD468A" w:rsidRPr="0078452D" w:rsidRDefault="00AD468A" w:rsidP="00AB69C3">
      <w:pPr>
        <w:pStyle w:val="Paragraphedeliste"/>
        <w:numPr>
          <w:ilvl w:val="0"/>
          <w:numId w:val="73"/>
        </w:numPr>
        <w:rPr>
          <w:sz w:val="18"/>
          <w:szCs w:val="18"/>
        </w:rPr>
      </w:pPr>
      <w:r w:rsidRPr="0078452D">
        <w:rPr>
          <w:sz w:val="18"/>
          <w:szCs w:val="18"/>
        </w:rPr>
        <w:t>Calculez le coût de revient de cette commande.</w:t>
      </w:r>
    </w:p>
    <w:p w:rsidR="00AD468A" w:rsidRPr="0078452D" w:rsidRDefault="00AD468A" w:rsidP="00AB69C3">
      <w:pPr>
        <w:pStyle w:val="Paragraphedeliste"/>
        <w:numPr>
          <w:ilvl w:val="0"/>
          <w:numId w:val="73"/>
        </w:numPr>
        <w:rPr>
          <w:sz w:val="18"/>
          <w:szCs w:val="18"/>
        </w:rPr>
      </w:pPr>
      <w:r w:rsidRPr="0078452D">
        <w:rPr>
          <w:sz w:val="18"/>
          <w:szCs w:val="18"/>
        </w:rPr>
        <w:t xml:space="preserve">Indiquez, dans un rapport adressé à M. Gattor, directeur général, l’opportunité d’honorer ou non cette commande et, le cas échéant, la remise maximale à proposer au client. </w:t>
      </w: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292BE5" w:rsidRDefault="00292BE5" w:rsidP="0078452D">
      <w:pPr>
        <w:rPr>
          <w:b/>
          <w:sz w:val="18"/>
          <w:szCs w:val="18"/>
          <w:u w:val="single"/>
        </w:rPr>
      </w:pPr>
    </w:p>
    <w:p w:rsidR="0078452D" w:rsidRPr="0078452D" w:rsidRDefault="0078452D" w:rsidP="0078452D">
      <w:pPr>
        <w:rPr>
          <w:b/>
          <w:sz w:val="18"/>
          <w:szCs w:val="18"/>
          <w:u w:val="single"/>
        </w:rPr>
      </w:pPr>
      <w:r w:rsidRPr="0078452D">
        <w:rPr>
          <w:b/>
          <w:sz w:val="18"/>
          <w:szCs w:val="18"/>
          <w:u w:val="single"/>
        </w:rPr>
        <w:t>EXERCICE 31</w:t>
      </w:r>
    </w:p>
    <w:p w:rsidR="0078452D" w:rsidRDefault="0078452D" w:rsidP="0078452D">
      <w:pPr>
        <w:rPr>
          <w:sz w:val="18"/>
          <w:szCs w:val="18"/>
        </w:rPr>
      </w:pPr>
      <w:r w:rsidRPr="0078452D">
        <w:rPr>
          <w:sz w:val="18"/>
          <w:szCs w:val="18"/>
        </w:rPr>
        <w:t xml:space="preserve">La société Lainages de Picardie fabrique des pulls en coton de qualité supérieure. Pour le mois de novembre N, vous êtes chargé de terminer le tableau des centres d’analyse (voir ci-dessous) et de calculer le coût </w:t>
      </w:r>
      <w:r w:rsidR="002D7E3C">
        <w:rPr>
          <w:sz w:val="18"/>
          <w:szCs w:val="18"/>
        </w:rPr>
        <w:t>de revient d’une commande.</w:t>
      </w:r>
    </w:p>
    <w:tbl>
      <w:tblPr>
        <w:tblStyle w:val="Grilledutableau"/>
        <w:tblW w:w="9062" w:type="dxa"/>
        <w:jc w:val="center"/>
        <w:tblLayout w:type="fixed"/>
        <w:tblLook w:val="01E0" w:firstRow="1" w:lastRow="1" w:firstColumn="1" w:lastColumn="1" w:noHBand="0" w:noVBand="0"/>
      </w:tblPr>
      <w:tblGrid>
        <w:gridCol w:w="2131"/>
        <w:gridCol w:w="946"/>
        <w:gridCol w:w="816"/>
        <w:gridCol w:w="803"/>
        <w:gridCol w:w="912"/>
        <w:gridCol w:w="845"/>
        <w:gridCol w:w="1334"/>
        <w:gridCol w:w="1275"/>
      </w:tblGrid>
      <w:tr w:rsidR="002D7E3C" w:rsidRPr="0030461C" w:rsidTr="00500248">
        <w:trPr>
          <w:jc w:val="center"/>
        </w:trPr>
        <w:tc>
          <w:tcPr>
            <w:tcW w:w="2131" w:type="dxa"/>
          </w:tcPr>
          <w:p w:rsidR="002D7E3C" w:rsidRPr="0030461C" w:rsidRDefault="002D7E3C" w:rsidP="0080510E">
            <w:pPr>
              <w:jc w:val="center"/>
              <w:rPr>
                <w:sz w:val="18"/>
                <w:szCs w:val="18"/>
              </w:rPr>
            </w:pPr>
          </w:p>
        </w:tc>
        <w:tc>
          <w:tcPr>
            <w:tcW w:w="946" w:type="dxa"/>
            <w:vAlign w:val="center"/>
          </w:tcPr>
          <w:p w:rsidR="002D7E3C" w:rsidRPr="002D7E3C" w:rsidRDefault="002D7E3C" w:rsidP="0080510E">
            <w:pPr>
              <w:jc w:val="center"/>
              <w:rPr>
                <w:sz w:val="16"/>
                <w:szCs w:val="16"/>
              </w:rPr>
            </w:pPr>
            <w:r w:rsidRPr="002D7E3C">
              <w:rPr>
                <w:sz w:val="16"/>
                <w:szCs w:val="16"/>
              </w:rPr>
              <w:t>Personnel</w:t>
            </w:r>
          </w:p>
        </w:tc>
        <w:tc>
          <w:tcPr>
            <w:tcW w:w="816" w:type="dxa"/>
            <w:vAlign w:val="center"/>
          </w:tcPr>
          <w:p w:rsidR="002D7E3C" w:rsidRPr="002D7E3C" w:rsidRDefault="002D7E3C" w:rsidP="0080510E">
            <w:pPr>
              <w:jc w:val="center"/>
              <w:rPr>
                <w:sz w:val="16"/>
                <w:szCs w:val="16"/>
              </w:rPr>
            </w:pPr>
            <w:r w:rsidRPr="002D7E3C">
              <w:rPr>
                <w:sz w:val="16"/>
                <w:szCs w:val="16"/>
              </w:rPr>
              <w:t>Moyens</w:t>
            </w:r>
          </w:p>
        </w:tc>
        <w:tc>
          <w:tcPr>
            <w:tcW w:w="803" w:type="dxa"/>
            <w:vAlign w:val="center"/>
          </w:tcPr>
          <w:p w:rsidR="002D7E3C" w:rsidRPr="002D7E3C" w:rsidRDefault="002D7E3C" w:rsidP="0080510E">
            <w:pPr>
              <w:jc w:val="center"/>
              <w:rPr>
                <w:sz w:val="16"/>
                <w:szCs w:val="16"/>
              </w:rPr>
            </w:pPr>
            <w:r w:rsidRPr="002D7E3C">
              <w:rPr>
                <w:sz w:val="16"/>
                <w:szCs w:val="16"/>
              </w:rPr>
              <w:t>Achats</w:t>
            </w:r>
          </w:p>
        </w:tc>
        <w:tc>
          <w:tcPr>
            <w:tcW w:w="912" w:type="dxa"/>
          </w:tcPr>
          <w:p w:rsidR="002D7E3C" w:rsidRPr="002D7E3C" w:rsidRDefault="002D7E3C" w:rsidP="002D7E3C">
            <w:pPr>
              <w:jc w:val="center"/>
              <w:rPr>
                <w:sz w:val="16"/>
                <w:szCs w:val="16"/>
              </w:rPr>
            </w:pPr>
            <w:r w:rsidRPr="002D7E3C">
              <w:rPr>
                <w:sz w:val="16"/>
                <w:szCs w:val="16"/>
              </w:rPr>
              <w:t>Filature</w:t>
            </w:r>
          </w:p>
        </w:tc>
        <w:tc>
          <w:tcPr>
            <w:tcW w:w="845" w:type="dxa"/>
          </w:tcPr>
          <w:p w:rsidR="002D7E3C" w:rsidRPr="002D7E3C" w:rsidRDefault="002D7E3C" w:rsidP="002D7E3C">
            <w:pPr>
              <w:jc w:val="center"/>
              <w:rPr>
                <w:sz w:val="16"/>
                <w:szCs w:val="16"/>
              </w:rPr>
            </w:pPr>
            <w:r w:rsidRPr="002D7E3C">
              <w:rPr>
                <w:sz w:val="16"/>
                <w:szCs w:val="16"/>
              </w:rPr>
              <w:t>Teinture</w:t>
            </w:r>
          </w:p>
        </w:tc>
        <w:tc>
          <w:tcPr>
            <w:tcW w:w="1334" w:type="dxa"/>
          </w:tcPr>
          <w:p w:rsidR="002D7E3C" w:rsidRPr="002D7E3C" w:rsidRDefault="002D7E3C" w:rsidP="002D7E3C">
            <w:pPr>
              <w:jc w:val="center"/>
              <w:rPr>
                <w:sz w:val="16"/>
                <w:szCs w:val="16"/>
              </w:rPr>
            </w:pPr>
            <w:r w:rsidRPr="002D7E3C">
              <w:rPr>
                <w:sz w:val="16"/>
                <w:szCs w:val="16"/>
              </w:rPr>
              <w:t>Distribution</w:t>
            </w:r>
          </w:p>
        </w:tc>
        <w:tc>
          <w:tcPr>
            <w:tcW w:w="1275" w:type="dxa"/>
          </w:tcPr>
          <w:p w:rsidR="002D7E3C" w:rsidRPr="0030461C" w:rsidRDefault="002D7E3C" w:rsidP="002D7E3C">
            <w:pPr>
              <w:jc w:val="center"/>
              <w:rPr>
                <w:sz w:val="18"/>
                <w:szCs w:val="18"/>
              </w:rPr>
            </w:pPr>
            <w:r w:rsidRPr="002D7E3C">
              <w:rPr>
                <w:sz w:val="16"/>
                <w:szCs w:val="18"/>
              </w:rPr>
              <w:t>Administration</w:t>
            </w:r>
          </w:p>
        </w:tc>
      </w:tr>
      <w:tr w:rsidR="002D7E3C" w:rsidRPr="0030461C" w:rsidTr="00500248">
        <w:trPr>
          <w:jc w:val="center"/>
        </w:trPr>
        <w:tc>
          <w:tcPr>
            <w:tcW w:w="2131" w:type="dxa"/>
            <w:vAlign w:val="center"/>
          </w:tcPr>
          <w:p w:rsidR="002D7E3C" w:rsidRPr="0030461C" w:rsidRDefault="002D7E3C" w:rsidP="0080510E">
            <w:pPr>
              <w:jc w:val="center"/>
              <w:rPr>
                <w:sz w:val="18"/>
                <w:szCs w:val="18"/>
              </w:rPr>
            </w:pPr>
            <w:r w:rsidRPr="0030461C">
              <w:rPr>
                <w:sz w:val="18"/>
                <w:szCs w:val="18"/>
              </w:rPr>
              <w:t>TOTAUX RP</w:t>
            </w:r>
          </w:p>
        </w:tc>
        <w:tc>
          <w:tcPr>
            <w:tcW w:w="946" w:type="dxa"/>
          </w:tcPr>
          <w:p w:rsidR="002D7E3C" w:rsidRPr="0030461C" w:rsidRDefault="00500248" w:rsidP="0080510E">
            <w:pPr>
              <w:jc w:val="center"/>
              <w:rPr>
                <w:sz w:val="18"/>
                <w:szCs w:val="18"/>
              </w:rPr>
            </w:pPr>
            <w:r>
              <w:rPr>
                <w:sz w:val="18"/>
                <w:szCs w:val="18"/>
              </w:rPr>
              <w:t>28 536</w:t>
            </w:r>
          </w:p>
        </w:tc>
        <w:tc>
          <w:tcPr>
            <w:tcW w:w="816" w:type="dxa"/>
          </w:tcPr>
          <w:p w:rsidR="002D7E3C" w:rsidRPr="0030461C" w:rsidRDefault="00500248" w:rsidP="0080510E">
            <w:pPr>
              <w:jc w:val="center"/>
              <w:rPr>
                <w:sz w:val="18"/>
                <w:szCs w:val="18"/>
              </w:rPr>
            </w:pPr>
            <w:r>
              <w:rPr>
                <w:sz w:val="18"/>
                <w:szCs w:val="18"/>
              </w:rPr>
              <w:t>27 000</w:t>
            </w:r>
          </w:p>
        </w:tc>
        <w:tc>
          <w:tcPr>
            <w:tcW w:w="803" w:type="dxa"/>
          </w:tcPr>
          <w:p w:rsidR="002D7E3C" w:rsidRPr="0030461C" w:rsidRDefault="00500248" w:rsidP="0080510E">
            <w:pPr>
              <w:jc w:val="center"/>
              <w:rPr>
                <w:sz w:val="18"/>
                <w:szCs w:val="18"/>
              </w:rPr>
            </w:pPr>
            <w:r>
              <w:rPr>
                <w:sz w:val="18"/>
                <w:szCs w:val="18"/>
              </w:rPr>
              <w:t>17 058</w:t>
            </w:r>
          </w:p>
        </w:tc>
        <w:tc>
          <w:tcPr>
            <w:tcW w:w="912" w:type="dxa"/>
          </w:tcPr>
          <w:p w:rsidR="002D7E3C" w:rsidRPr="0030461C" w:rsidRDefault="00500248" w:rsidP="0080510E">
            <w:pPr>
              <w:jc w:val="center"/>
              <w:rPr>
                <w:sz w:val="18"/>
                <w:szCs w:val="18"/>
              </w:rPr>
            </w:pPr>
            <w:r>
              <w:rPr>
                <w:sz w:val="18"/>
                <w:szCs w:val="18"/>
              </w:rPr>
              <w:t>191 501</w:t>
            </w:r>
          </w:p>
        </w:tc>
        <w:tc>
          <w:tcPr>
            <w:tcW w:w="845" w:type="dxa"/>
          </w:tcPr>
          <w:p w:rsidR="002D7E3C" w:rsidRPr="0030461C" w:rsidRDefault="00500248" w:rsidP="0080510E">
            <w:pPr>
              <w:jc w:val="center"/>
              <w:rPr>
                <w:sz w:val="18"/>
                <w:szCs w:val="18"/>
              </w:rPr>
            </w:pPr>
            <w:r>
              <w:rPr>
                <w:sz w:val="18"/>
                <w:szCs w:val="18"/>
              </w:rPr>
              <w:t>145 597</w:t>
            </w:r>
          </w:p>
        </w:tc>
        <w:tc>
          <w:tcPr>
            <w:tcW w:w="1334" w:type="dxa"/>
          </w:tcPr>
          <w:p w:rsidR="002D7E3C" w:rsidRPr="0030461C" w:rsidRDefault="00500248" w:rsidP="0080510E">
            <w:pPr>
              <w:jc w:val="center"/>
              <w:rPr>
                <w:sz w:val="18"/>
                <w:szCs w:val="18"/>
              </w:rPr>
            </w:pPr>
            <w:r>
              <w:rPr>
                <w:sz w:val="18"/>
                <w:szCs w:val="18"/>
              </w:rPr>
              <w:t>51 034</w:t>
            </w:r>
          </w:p>
        </w:tc>
        <w:tc>
          <w:tcPr>
            <w:tcW w:w="1275" w:type="dxa"/>
          </w:tcPr>
          <w:p w:rsidR="002D7E3C" w:rsidRPr="0030461C" w:rsidRDefault="00500248" w:rsidP="0080510E">
            <w:pPr>
              <w:jc w:val="center"/>
              <w:rPr>
                <w:sz w:val="18"/>
                <w:szCs w:val="18"/>
              </w:rPr>
            </w:pPr>
            <w:r>
              <w:rPr>
                <w:sz w:val="18"/>
                <w:szCs w:val="18"/>
              </w:rPr>
              <w:t>89 682</w:t>
            </w:r>
          </w:p>
        </w:tc>
      </w:tr>
      <w:tr w:rsidR="002D7E3C" w:rsidRPr="0030461C" w:rsidTr="00500248">
        <w:trPr>
          <w:jc w:val="center"/>
        </w:trPr>
        <w:tc>
          <w:tcPr>
            <w:tcW w:w="2131" w:type="dxa"/>
            <w:vAlign w:val="center"/>
          </w:tcPr>
          <w:p w:rsidR="002D7E3C" w:rsidRPr="0030461C" w:rsidRDefault="00500248" w:rsidP="0080510E">
            <w:pPr>
              <w:jc w:val="center"/>
              <w:rPr>
                <w:sz w:val="18"/>
                <w:szCs w:val="18"/>
              </w:rPr>
            </w:pPr>
            <w:r>
              <w:rPr>
                <w:sz w:val="18"/>
                <w:szCs w:val="18"/>
              </w:rPr>
              <w:t>Centre « personnel »</w:t>
            </w:r>
          </w:p>
        </w:tc>
        <w:tc>
          <w:tcPr>
            <w:tcW w:w="946" w:type="dxa"/>
          </w:tcPr>
          <w:p w:rsidR="002D7E3C" w:rsidRPr="0030461C" w:rsidRDefault="002D7E3C" w:rsidP="0080510E">
            <w:pPr>
              <w:jc w:val="center"/>
              <w:rPr>
                <w:sz w:val="18"/>
                <w:szCs w:val="18"/>
              </w:rPr>
            </w:pPr>
          </w:p>
        </w:tc>
        <w:tc>
          <w:tcPr>
            <w:tcW w:w="816" w:type="dxa"/>
          </w:tcPr>
          <w:p w:rsidR="002D7E3C" w:rsidRPr="0030461C" w:rsidRDefault="00500248" w:rsidP="0080510E">
            <w:pPr>
              <w:jc w:val="center"/>
              <w:rPr>
                <w:sz w:val="18"/>
                <w:szCs w:val="18"/>
              </w:rPr>
            </w:pPr>
            <w:r>
              <w:rPr>
                <w:sz w:val="18"/>
                <w:szCs w:val="18"/>
              </w:rPr>
              <w:t>20 %</w:t>
            </w:r>
          </w:p>
        </w:tc>
        <w:tc>
          <w:tcPr>
            <w:tcW w:w="803" w:type="dxa"/>
          </w:tcPr>
          <w:p w:rsidR="002D7E3C" w:rsidRPr="0030461C" w:rsidRDefault="00CF620A" w:rsidP="0080510E">
            <w:pPr>
              <w:jc w:val="center"/>
              <w:rPr>
                <w:sz w:val="18"/>
                <w:szCs w:val="18"/>
              </w:rPr>
            </w:pPr>
            <w:r>
              <w:rPr>
                <w:sz w:val="18"/>
                <w:szCs w:val="18"/>
              </w:rPr>
              <w:t>10 %</w:t>
            </w:r>
          </w:p>
        </w:tc>
        <w:tc>
          <w:tcPr>
            <w:tcW w:w="912" w:type="dxa"/>
          </w:tcPr>
          <w:p w:rsidR="002D7E3C" w:rsidRPr="0030461C" w:rsidRDefault="00CF620A" w:rsidP="0080510E">
            <w:pPr>
              <w:jc w:val="center"/>
              <w:rPr>
                <w:sz w:val="18"/>
                <w:szCs w:val="18"/>
              </w:rPr>
            </w:pPr>
            <w:r>
              <w:rPr>
                <w:sz w:val="18"/>
                <w:szCs w:val="18"/>
              </w:rPr>
              <w:t>30 %</w:t>
            </w:r>
          </w:p>
        </w:tc>
        <w:tc>
          <w:tcPr>
            <w:tcW w:w="845" w:type="dxa"/>
          </w:tcPr>
          <w:p w:rsidR="002D7E3C" w:rsidRPr="0030461C" w:rsidRDefault="00CF620A" w:rsidP="0080510E">
            <w:pPr>
              <w:jc w:val="center"/>
              <w:rPr>
                <w:sz w:val="18"/>
                <w:szCs w:val="18"/>
              </w:rPr>
            </w:pPr>
            <w:r>
              <w:rPr>
                <w:sz w:val="18"/>
                <w:szCs w:val="18"/>
              </w:rPr>
              <w:t>20 %</w:t>
            </w:r>
          </w:p>
        </w:tc>
        <w:tc>
          <w:tcPr>
            <w:tcW w:w="1334" w:type="dxa"/>
          </w:tcPr>
          <w:p w:rsidR="002D7E3C" w:rsidRPr="0030461C" w:rsidRDefault="00CF620A" w:rsidP="0080510E">
            <w:pPr>
              <w:jc w:val="center"/>
              <w:rPr>
                <w:sz w:val="18"/>
                <w:szCs w:val="18"/>
              </w:rPr>
            </w:pPr>
            <w:r>
              <w:rPr>
                <w:sz w:val="18"/>
                <w:szCs w:val="18"/>
              </w:rPr>
              <w:t>10 %</w:t>
            </w:r>
          </w:p>
        </w:tc>
        <w:tc>
          <w:tcPr>
            <w:tcW w:w="1275" w:type="dxa"/>
          </w:tcPr>
          <w:p w:rsidR="002D7E3C" w:rsidRPr="0030461C" w:rsidRDefault="00CF620A" w:rsidP="0080510E">
            <w:pPr>
              <w:jc w:val="center"/>
              <w:rPr>
                <w:sz w:val="18"/>
                <w:szCs w:val="18"/>
              </w:rPr>
            </w:pPr>
            <w:r>
              <w:rPr>
                <w:sz w:val="18"/>
                <w:szCs w:val="18"/>
              </w:rPr>
              <w:t>10 %</w:t>
            </w:r>
          </w:p>
        </w:tc>
      </w:tr>
      <w:tr w:rsidR="002D7E3C" w:rsidRPr="0030461C" w:rsidTr="00500248">
        <w:trPr>
          <w:jc w:val="center"/>
        </w:trPr>
        <w:tc>
          <w:tcPr>
            <w:tcW w:w="2131" w:type="dxa"/>
            <w:vAlign w:val="center"/>
          </w:tcPr>
          <w:p w:rsidR="002D7E3C" w:rsidRPr="0030461C" w:rsidRDefault="00CF620A" w:rsidP="0080510E">
            <w:pPr>
              <w:jc w:val="center"/>
              <w:rPr>
                <w:sz w:val="18"/>
                <w:szCs w:val="18"/>
              </w:rPr>
            </w:pPr>
            <w:r w:rsidRPr="00CF620A">
              <w:rPr>
                <w:sz w:val="18"/>
                <w:szCs w:val="18"/>
              </w:rPr>
              <w:t>Centre « moyen »</w:t>
            </w:r>
          </w:p>
        </w:tc>
        <w:tc>
          <w:tcPr>
            <w:tcW w:w="946" w:type="dxa"/>
          </w:tcPr>
          <w:p w:rsidR="002D7E3C" w:rsidRPr="0030461C" w:rsidRDefault="002D7E3C" w:rsidP="0080510E">
            <w:pPr>
              <w:jc w:val="center"/>
              <w:rPr>
                <w:sz w:val="18"/>
                <w:szCs w:val="18"/>
              </w:rPr>
            </w:pPr>
            <w:r w:rsidRPr="0030461C">
              <w:rPr>
                <w:sz w:val="18"/>
                <w:szCs w:val="18"/>
              </w:rPr>
              <w:t>20 %</w:t>
            </w:r>
          </w:p>
        </w:tc>
        <w:tc>
          <w:tcPr>
            <w:tcW w:w="816" w:type="dxa"/>
          </w:tcPr>
          <w:p w:rsidR="002D7E3C" w:rsidRPr="0030461C" w:rsidRDefault="002D7E3C" w:rsidP="0080510E">
            <w:pPr>
              <w:jc w:val="center"/>
              <w:rPr>
                <w:sz w:val="18"/>
                <w:szCs w:val="18"/>
              </w:rPr>
            </w:pPr>
          </w:p>
        </w:tc>
        <w:tc>
          <w:tcPr>
            <w:tcW w:w="803" w:type="dxa"/>
          </w:tcPr>
          <w:p w:rsidR="002D7E3C" w:rsidRPr="0030461C" w:rsidRDefault="002D7E3C" w:rsidP="0080510E">
            <w:pPr>
              <w:jc w:val="center"/>
              <w:rPr>
                <w:sz w:val="18"/>
                <w:szCs w:val="18"/>
              </w:rPr>
            </w:pPr>
            <w:r w:rsidRPr="0030461C">
              <w:rPr>
                <w:sz w:val="18"/>
                <w:szCs w:val="18"/>
              </w:rPr>
              <w:t>10 %</w:t>
            </w:r>
          </w:p>
        </w:tc>
        <w:tc>
          <w:tcPr>
            <w:tcW w:w="912" w:type="dxa"/>
          </w:tcPr>
          <w:p w:rsidR="002D7E3C" w:rsidRPr="0030461C" w:rsidRDefault="002D7E3C" w:rsidP="0080510E">
            <w:pPr>
              <w:jc w:val="center"/>
              <w:rPr>
                <w:sz w:val="18"/>
                <w:szCs w:val="18"/>
              </w:rPr>
            </w:pPr>
            <w:r w:rsidRPr="0030461C">
              <w:rPr>
                <w:sz w:val="18"/>
                <w:szCs w:val="18"/>
              </w:rPr>
              <w:t>10 %</w:t>
            </w:r>
          </w:p>
        </w:tc>
        <w:tc>
          <w:tcPr>
            <w:tcW w:w="845" w:type="dxa"/>
          </w:tcPr>
          <w:p w:rsidR="002D7E3C" w:rsidRPr="0030461C" w:rsidRDefault="00CF620A" w:rsidP="0080510E">
            <w:pPr>
              <w:jc w:val="center"/>
              <w:rPr>
                <w:sz w:val="18"/>
                <w:szCs w:val="18"/>
              </w:rPr>
            </w:pPr>
            <w:r>
              <w:rPr>
                <w:sz w:val="18"/>
                <w:szCs w:val="18"/>
              </w:rPr>
              <w:t>30</w:t>
            </w:r>
            <w:r w:rsidR="002D7E3C" w:rsidRPr="0030461C">
              <w:rPr>
                <w:sz w:val="18"/>
                <w:szCs w:val="18"/>
              </w:rPr>
              <w:t xml:space="preserve"> %</w:t>
            </w:r>
          </w:p>
        </w:tc>
        <w:tc>
          <w:tcPr>
            <w:tcW w:w="1334" w:type="dxa"/>
          </w:tcPr>
          <w:p w:rsidR="002D7E3C" w:rsidRPr="0030461C" w:rsidRDefault="002D7E3C" w:rsidP="0080510E">
            <w:pPr>
              <w:jc w:val="center"/>
              <w:rPr>
                <w:sz w:val="18"/>
                <w:szCs w:val="18"/>
              </w:rPr>
            </w:pPr>
            <w:r w:rsidRPr="0030461C">
              <w:rPr>
                <w:sz w:val="18"/>
                <w:szCs w:val="18"/>
              </w:rPr>
              <w:t>10 %</w:t>
            </w:r>
          </w:p>
        </w:tc>
        <w:tc>
          <w:tcPr>
            <w:tcW w:w="1275" w:type="dxa"/>
          </w:tcPr>
          <w:p w:rsidR="002D7E3C" w:rsidRPr="0030461C" w:rsidRDefault="002D7E3C" w:rsidP="0080510E">
            <w:pPr>
              <w:jc w:val="center"/>
              <w:rPr>
                <w:sz w:val="18"/>
                <w:szCs w:val="18"/>
              </w:rPr>
            </w:pPr>
            <w:r w:rsidRPr="0030461C">
              <w:rPr>
                <w:sz w:val="18"/>
                <w:szCs w:val="18"/>
              </w:rPr>
              <w:t>10 %</w:t>
            </w:r>
          </w:p>
        </w:tc>
      </w:tr>
      <w:tr w:rsidR="002D7E3C" w:rsidRPr="0030461C" w:rsidTr="00500248">
        <w:trPr>
          <w:jc w:val="center"/>
        </w:trPr>
        <w:tc>
          <w:tcPr>
            <w:tcW w:w="2131" w:type="dxa"/>
            <w:vAlign w:val="center"/>
          </w:tcPr>
          <w:p w:rsidR="002D7E3C" w:rsidRPr="0030461C" w:rsidRDefault="002D7E3C" w:rsidP="0080510E">
            <w:pPr>
              <w:jc w:val="center"/>
              <w:rPr>
                <w:sz w:val="18"/>
                <w:szCs w:val="18"/>
              </w:rPr>
            </w:pPr>
            <w:r w:rsidRPr="0030461C">
              <w:rPr>
                <w:sz w:val="18"/>
                <w:szCs w:val="18"/>
              </w:rPr>
              <w:t>TOTAUX RS</w:t>
            </w:r>
          </w:p>
        </w:tc>
        <w:tc>
          <w:tcPr>
            <w:tcW w:w="946" w:type="dxa"/>
          </w:tcPr>
          <w:p w:rsidR="002D7E3C" w:rsidRPr="0030461C" w:rsidRDefault="002D7E3C" w:rsidP="0080510E">
            <w:pPr>
              <w:jc w:val="center"/>
              <w:rPr>
                <w:sz w:val="18"/>
                <w:szCs w:val="18"/>
              </w:rPr>
            </w:pPr>
          </w:p>
        </w:tc>
        <w:tc>
          <w:tcPr>
            <w:tcW w:w="816" w:type="dxa"/>
          </w:tcPr>
          <w:p w:rsidR="002D7E3C" w:rsidRPr="0030461C" w:rsidRDefault="002D7E3C" w:rsidP="0080510E">
            <w:pPr>
              <w:jc w:val="center"/>
              <w:rPr>
                <w:sz w:val="18"/>
                <w:szCs w:val="18"/>
              </w:rPr>
            </w:pPr>
          </w:p>
        </w:tc>
        <w:tc>
          <w:tcPr>
            <w:tcW w:w="803" w:type="dxa"/>
          </w:tcPr>
          <w:p w:rsidR="002D7E3C" w:rsidRPr="0030461C" w:rsidRDefault="002D7E3C" w:rsidP="0080510E">
            <w:pPr>
              <w:jc w:val="center"/>
              <w:rPr>
                <w:sz w:val="18"/>
                <w:szCs w:val="18"/>
              </w:rPr>
            </w:pPr>
          </w:p>
        </w:tc>
        <w:tc>
          <w:tcPr>
            <w:tcW w:w="912" w:type="dxa"/>
          </w:tcPr>
          <w:p w:rsidR="002D7E3C" w:rsidRPr="0030461C" w:rsidRDefault="002D7E3C" w:rsidP="0080510E">
            <w:pPr>
              <w:jc w:val="center"/>
              <w:rPr>
                <w:sz w:val="18"/>
                <w:szCs w:val="18"/>
              </w:rPr>
            </w:pPr>
          </w:p>
        </w:tc>
        <w:tc>
          <w:tcPr>
            <w:tcW w:w="845" w:type="dxa"/>
          </w:tcPr>
          <w:p w:rsidR="002D7E3C" w:rsidRPr="0030461C" w:rsidRDefault="002D7E3C" w:rsidP="0080510E">
            <w:pPr>
              <w:jc w:val="center"/>
              <w:rPr>
                <w:sz w:val="18"/>
                <w:szCs w:val="18"/>
              </w:rPr>
            </w:pPr>
          </w:p>
        </w:tc>
        <w:tc>
          <w:tcPr>
            <w:tcW w:w="1334" w:type="dxa"/>
          </w:tcPr>
          <w:p w:rsidR="002D7E3C" w:rsidRPr="0030461C" w:rsidRDefault="002D7E3C" w:rsidP="0080510E">
            <w:pPr>
              <w:jc w:val="center"/>
              <w:rPr>
                <w:sz w:val="18"/>
                <w:szCs w:val="18"/>
              </w:rPr>
            </w:pPr>
          </w:p>
        </w:tc>
        <w:tc>
          <w:tcPr>
            <w:tcW w:w="1275" w:type="dxa"/>
          </w:tcPr>
          <w:p w:rsidR="002D7E3C" w:rsidRPr="0030461C" w:rsidRDefault="002D7E3C" w:rsidP="0080510E">
            <w:pPr>
              <w:jc w:val="center"/>
              <w:rPr>
                <w:sz w:val="18"/>
                <w:szCs w:val="18"/>
              </w:rPr>
            </w:pPr>
          </w:p>
        </w:tc>
      </w:tr>
      <w:tr w:rsidR="002D7E3C" w:rsidRPr="0030461C" w:rsidTr="00CF620A">
        <w:trPr>
          <w:jc w:val="center"/>
        </w:trPr>
        <w:tc>
          <w:tcPr>
            <w:tcW w:w="2131" w:type="dxa"/>
            <w:vAlign w:val="center"/>
          </w:tcPr>
          <w:p w:rsidR="002D7E3C" w:rsidRPr="0030461C" w:rsidRDefault="002D7E3C" w:rsidP="0080510E">
            <w:pPr>
              <w:jc w:val="center"/>
              <w:rPr>
                <w:sz w:val="18"/>
                <w:szCs w:val="18"/>
              </w:rPr>
            </w:pPr>
            <w:r w:rsidRPr="0030461C">
              <w:rPr>
                <w:sz w:val="18"/>
                <w:szCs w:val="18"/>
              </w:rPr>
              <w:t>Unités d’œuvre retenues</w:t>
            </w:r>
          </w:p>
        </w:tc>
        <w:tc>
          <w:tcPr>
            <w:tcW w:w="946" w:type="dxa"/>
          </w:tcPr>
          <w:p w:rsidR="002D7E3C" w:rsidRPr="0030461C" w:rsidRDefault="002D7E3C" w:rsidP="0080510E">
            <w:pPr>
              <w:jc w:val="center"/>
              <w:rPr>
                <w:sz w:val="18"/>
                <w:szCs w:val="18"/>
              </w:rPr>
            </w:pPr>
          </w:p>
        </w:tc>
        <w:tc>
          <w:tcPr>
            <w:tcW w:w="816" w:type="dxa"/>
          </w:tcPr>
          <w:p w:rsidR="002D7E3C" w:rsidRPr="0030461C" w:rsidRDefault="002D7E3C" w:rsidP="0080510E">
            <w:pPr>
              <w:jc w:val="center"/>
              <w:rPr>
                <w:sz w:val="18"/>
                <w:szCs w:val="18"/>
              </w:rPr>
            </w:pPr>
          </w:p>
        </w:tc>
        <w:tc>
          <w:tcPr>
            <w:tcW w:w="803" w:type="dxa"/>
            <w:vAlign w:val="center"/>
          </w:tcPr>
          <w:p w:rsidR="002D7E3C" w:rsidRPr="002D7E3C" w:rsidRDefault="00CF620A" w:rsidP="00CF620A">
            <w:pPr>
              <w:jc w:val="center"/>
              <w:rPr>
                <w:sz w:val="16"/>
                <w:szCs w:val="18"/>
              </w:rPr>
            </w:pPr>
            <w:r w:rsidRPr="00CF620A">
              <w:rPr>
                <w:sz w:val="12"/>
                <w:szCs w:val="18"/>
              </w:rPr>
              <w:t>1 € d’achat</w:t>
            </w:r>
          </w:p>
        </w:tc>
        <w:tc>
          <w:tcPr>
            <w:tcW w:w="912" w:type="dxa"/>
            <w:vAlign w:val="center"/>
          </w:tcPr>
          <w:p w:rsidR="002D7E3C" w:rsidRPr="00CF620A" w:rsidRDefault="00CF620A" w:rsidP="00CF620A">
            <w:pPr>
              <w:jc w:val="center"/>
              <w:rPr>
                <w:sz w:val="16"/>
                <w:szCs w:val="18"/>
              </w:rPr>
            </w:pPr>
            <w:r w:rsidRPr="00CF620A">
              <w:rPr>
                <w:sz w:val="14"/>
                <w:szCs w:val="18"/>
              </w:rPr>
              <w:t>h. machine</w:t>
            </w:r>
          </w:p>
        </w:tc>
        <w:tc>
          <w:tcPr>
            <w:tcW w:w="845" w:type="dxa"/>
            <w:vAlign w:val="center"/>
          </w:tcPr>
          <w:p w:rsidR="002D7E3C" w:rsidRPr="0030461C" w:rsidRDefault="00CF620A" w:rsidP="0080510E">
            <w:pPr>
              <w:jc w:val="center"/>
              <w:rPr>
                <w:sz w:val="18"/>
                <w:szCs w:val="18"/>
              </w:rPr>
            </w:pPr>
            <w:r w:rsidRPr="00CF620A">
              <w:rPr>
                <w:sz w:val="14"/>
                <w:szCs w:val="18"/>
              </w:rPr>
              <w:t>h. machine</w:t>
            </w:r>
          </w:p>
        </w:tc>
        <w:tc>
          <w:tcPr>
            <w:tcW w:w="1334" w:type="dxa"/>
            <w:vAlign w:val="center"/>
          </w:tcPr>
          <w:p w:rsidR="002D7E3C" w:rsidRPr="0030461C" w:rsidRDefault="00CF620A" w:rsidP="0080510E">
            <w:pPr>
              <w:jc w:val="center"/>
              <w:rPr>
                <w:sz w:val="18"/>
                <w:szCs w:val="18"/>
              </w:rPr>
            </w:pPr>
            <w:r>
              <w:rPr>
                <w:sz w:val="16"/>
                <w:szCs w:val="18"/>
              </w:rPr>
              <w:t>Pull vendu</w:t>
            </w:r>
          </w:p>
        </w:tc>
        <w:tc>
          <w:tcPr>
            <w:tcW w:w="1275" w:type="dxa"/>
          </w:tcPr>
          <w:p w:rsidR="002D7E3C" w:rsidRPr="00CF620A" w:rsidRDefault="00CF620A" w:rsidP="00CF620A">
            <w:pPr>
              <w:jc w:val="center"/>
              <w:rPr>
                <w:sz w:val="16"/>
                <w:szCs w:val="18"/>
              </w:rPr>
            </w:pPr>
            <w:r>
              <w:rPr>
                <w:sz w:val="16"/>
                <w:szCs w:val="18"/>
              </w:rPr>
              <w:t>10 € de coût de production</w:t>
            </w:r>
          </w:p>
        </w:tc>
      </w:tr>
      <w:tr w:rsidR="00CF620A" w:rsidRPr="0030461C" w:rsidTr="00CF620A">
        <w:trPr>
          <w:jc w:val="center"/>
        </w:trPr>
        <w:tc>
          <w:tcPr>
            <w:tcW w:w="2131" w:type="dxa"/>
            <w:vAlign w:val="center"/>
          </w:tcPr>
          <w:p w:rsidR="00CF620A" w:rsidRPr="0030461C" w:rsidRDefault="00CF620A" w:rsidP="0080510E">
            <w:pPr>
              <w:jc w:val="center"/>
              <w:rPr>
                <w:sz w:val="18"/>
                <w:szCs w:val="18"/>
              </w:rPr>
            </w:pPr>
            <w:r>
              <w:rPr>
                <w:sz w:val="18"/>
                <w:szCs w:val="18"/>
              </w:rPr>
              <w:t>Nombre d’UO</w:t>
            </w:r>
          </w:p>
        </w:tc>
        <w:tc>
          <w:tcPr>
            <w:tcW w:w="946" w:type="dxa"/>
          </w:tcPr>
          <w:p w:rsidR="00CF620A" w:rsidRPr="0030461C" w:rsidRDefault="00CF620A" w:rsidP="0080510E">
            <w:pPr>
              <w:jc w:val="center"/>
              <w:rPr>
                <w:sz w:val="18"/>
                <w:szCs w:val="18"/>
              </w:rPr>
            </w:pPr>
          </w:p>
        </w:tc>
        <w:tc>
          <w:tcPr>
            <w:tcW w:w="816" w:type="dxa"/>
          </w:tcPr>
          <w:p w:rsidR="00CF620A" w:rsidRPr="0030461C" w:rsidRDefault="00CF620A" w:rsidP="0080510E">
            <w:pPr>
              <w:jc w:val="center"/>
              <w:rPr>
                <w:sz w:val="18"/>
                <w:szCs w:val="18"/>
              </w:rPr>
            </w:pPr>
          </w:p>
        </w:tc>
        <w:tc>
          <w:tcPr>
            <w:tcW w:w="803" w:type="dxa"/>
            <w:vAlign w:val="center"/>
          </w:tcPr>
          <w:p w:rsidR="00CF620A" w:rsidRPr="00CF620A" w:rsidRDefault="00CF620A" w:rsidP="00CF620A">
            <w:pPr>
              <w:jc w:val="center"/>
              <w:rPr>
                <w:sz w:val="16"/>
                <w:szCs w:val="18"/>
              </w:rPr>
            </w:pPr>
            <w:r w:rsidRPr="00CF620A">
              <w:rPr>
                <w:sz w:val="16"/>
                <w:szCs w:val="18"/>
              </w:rPr>
              <w:t>128 000</w:t>
            </w:r>
          </w:p>
        </w:tc>
        <w:tc>
          <w:tcPr>
            <w:tcW w:w="912" w:type="dxa"/>
            <w:vAlign w:val="center"/>
          </w:tcPr>
          <w:p w:rsidR="00CF620A" w:rsidRPr="00CF620A" w:rsidRDefault="00CF620A" w:rsidP="00CF620A">
            <w:pPr>
              <w:jc w:val="center"/>
              <w:rPr>
                <w:sz w:val="16"/>
                <w:szCs w:val="18"/>
              </w:rPr>
            </w:pPr>
            <w:r>
              <w:rPr>
                <w:sz w:val="16"/>
                <w:szCs w:val="18"/>
              </w:rPr>
              <w:t>240</w:t>
            </w:r>
          </w:p>
        </w:tc>
        <w:tc>
          <w:tcPr>
            <w:tcW w:w="845" w:type="dxa"/>
            <w:vAlign w:val="center"/>
          </w:tcPr>
          <w:p w:rsidR="00CF620A" w:rsidRPr="00CF620A" w:rsidRDefault="00CF620A" w:rsidP="0080510E">
            <w:pPr>
              <w:jc w:val="center"/>
              <w:rPr>
                <w:sz w:val="16"/>
                <w:szCs w:val="18"/>
              </w:rPr>
            </w:pPr>
            <w:r>
              <w:rPr>
                <w:sz w:val="16"/>
                <w:szCs w:val="18"/>
              </w:rPr>
              <w:t>165</w:t>
            </w:r>
          </w:p>
        </w:tc>
        <w:tc>
          <w:tcPr>
            <w:tcW w:w="1334" w:type="dxa"/>
            <w:vAlign w:val="center"/>
          </w:tcPr>
          <w:p w:rsidR="00CF620A" w:rsidRPr="00CF620A" w:rsidRDefault="00CF620A" w:rsidP="0080510E">
            <w:pPr>
              <w:jc w:val="center"/>
              <w:rPr>
                <w:sz w:val="16"/>
                <w:szCs w:val="18"/>
              </w:rPr>
            </w:pPr>
            <w:r>
              <w:rPr>
                <w:sz w:val="16"/>
                <w:szCs w:val="18"/>
              </w:rPr>
              <w:t>85 100</w:t>
            </w:r>
          </w:p>
        </w:tc>
        <w:tc>
          <w:tcPr>
            <w:tcW w:w="1275" w:type="dxa"/>
          </w:tcPr>
          <w:p w:rsidR="00CF620A" w:rsidRPr="00CF620A" w:rsidRDefault="00CF620A" w:rsidP="00CF620A">
            <w:pPr>
              <w:jc w:val="center"/>
              <w:rPr>
                <w:sz w:val="16"/>
                <w:szCs w:val="18"/>
              </w:rPr>
            </w:pPr>
            <w:r>
              <w:rPr>
                <w:sz w:val="16"/>
                <w:szCs w:val="18"/>
              </w:rPr>
              <w:t>120 780</w:t>
            </w:r>
          </w:p>
        </w:tc>
      </w:tr>
    </w:tbl>
    <w:p w:rsidR="002D7E3C" w:rsidRDefault="002D7E3C" w:rsidP="0078452D">
      <w:pPr>
        <w:rPr>
          <w:sz w:val="18"/>
          <w:szCs w:val="18"/>
        </w:rPr>
      </w:pPr>
    </w:p>
    <w:p w:rsidR="00CF620A" w:rsidRDefault="00CF620A" w:rsidP="00CF620A">
      <w:pPr>
        <w:jc w:val="center"/>
        <w:rPr>
          <w:i/>
          <w:sz w:val="16"/>
          <w:szCs w:val="18"/>
          <w:u w:val="single"/>
        </w:rPr>
      </w:pPr>
      <w:r w:rsidRPr="00CF620A">
        <w:rPr>
          <w:i/>
          <w:sz w:val="16"/>
          <w:szCs w:val="18"/>
          <w:u w:val="single"/>
        </w:rPr>
        <w:t>Renseignements relatifs à la production des pulls</w:t>
      </w:r>
    </w:p>
    <w:p w:rsidR="00CF620A" w:rsidRDefault="00CF620A" w:rsidP="00AB69C3">
      <w:pPr>
        <w:pStyle w:val="Paragraphedeliste"/>
        <w:numPr>
          <w:ilvl w:val="0"/>
          <w:numId w:val="74"/>
        </w:numPr>
        <w:jc w:val="left"/>
        <w:rPr>
          <w:sz w:val="18"/>
          <w:szCs w:val="18"/>
        </w:rPr>
      </w:pPr>
      <w:r>
        <w:rPr>
          <w:sz w:val="18"/>
          <w:szCs w:val="18"/>
        </w:rPr>
        <w:t>Consommations de fil de coton pour un pull : 1 bobine à 5 € l’unité ;</w:t>
      </w:r>
    </w:p>
    <w:p w:rsidR="00CF620A" w:rsidRDefault="00292BE5" w:rsidP="00AB69C3">
      <w:pPr>
        <w:pStyle w:val="Paragraphedeliste"/>
        <w:numPr>
          <w:ilvl w:val="0"/>
          <w:numId w:val="74"/>
        </w:numPr>
        <w:jc w:val="left"/>
        <w:rPr>
          <w:sz w:val="18"/>
          <w:szCs w:val="18"/>
        </w:rPr>
      </w:pPr>
      <w:r>
        <w:rPr>
          <w:sz w:val="18"/>
          <w:szCs w:val="18"/>
        </w:rPr>
        <w:t>Consommations de teinture pour un pull : 0,5 litre à 8 € le litre ;</w:t>
      </w:r>
    </w:p>
    <w:p w:rsidR="00292BE5" w:rsidRDefault="00292BE5" w:rsidP="00AB69C3">
      <w:pPr>
        <w:pStyle w:val="Paragraphedeliste"/>
        <w:numPr>
          <w:ilvl w:val="0"/>
          <w:numId w:val="74"/>
        </w:numPr>
        <w:jc w:val="left"/>
        <w:rPr>
          <w:sz w:val="18"/>
          <w:szCs w:val="18"/>
        </w:rPr>
      </w:pPr>
      <w:r>
        <w:rPr>
          <w:sz w:val="18"/>
          <w:szCs w:val="18"/>
        </w:rPr>
        <w:t>Charges de main d’œuvre directe pour un pull : 5 minutes à 12 € de l’heure ;</w:t>
      </w:r>
    </w:p>
    <w:p w:rsidR="00292BE5" w:rsidRDefault="00292BE5" w:rsidP="00AB69C3">
      <w:pPr>
        <w:pStyle w:val="Paragraphedeliste"/>
        <w:numPr>
          <w:ilvl w:val="0"/>
          <w:numId w:val="74"/>
        </w:numPr>
        <w:jc w:val="left"/>
        <w:rPr>
          <w:sz w:val="18"/>
          <w:szCs w:val="18"/>
        </w:rPr>
      </w:pPr>
      <w:r>
        <w:rPr>
          <w:sz w:val="18"/>
          <w:szCs w:val="18"/>
        </w:rPr>
        <w:t>Centre « filature » : 0,01 heure machine ;</w:t>
      </w:r>
    </w:p>
    <w:p w:rsidR="00292BE5" w:rsidRDefault="00292BE5" w:rsidP="00AB69C3">
      <w:pPr>
        <w:pStyle w:val="Paragraphedeliste"/>
        <w:numPr>
          <w:ilvl w:val="0"/>
          <w:numId w:val="74"/>
        </w:numPr>
        <w:jc w:val="left"/>
        <w:rPr>
          <w:sz w:val="18"/>
          <w:szCs w:val="18"/>
        </w:rPr>
      </w:pPr>
      <w:r>
        <w:rPr>
          <w:sz w:val="18"/>
          <w:szCs w:val="18"/>
        </w:rPr>
        <w:t>Centre « distribution » : à déterminer ;</w:t>
      </w:r>
    </w:p>
    <w:p w:rsidR="00292BE5" w:rsidRDefault="00292BE5" w:rsidP="00AB69C3">
      <w:pPr>
        <w:pStyle w:val="Paragraphedeliste"/>
        <w:numPr>
          <w:ilvl w:val="0"/>
          <w:numId w:val="74"/>
        </w:numPr>
        <w:jc w:val="left"/>
        <w:rPr>
          <w:sz w:val="18"/>
          <w:szCs w:val="18"/>
        </w:rPr>
      </w:pPr>
      <w:r>
        <w:rPr>
          <w:sz w:val="18"/>
          <w:szCs w:val="18"/>
        </w:rPr>
        <w:t>Prix de vente d’un pull : 50 € ;</w:t>
      </w:r>
    </w:p>
    <w:p w:rsidR="00292BE5" w:rsidRDefault="00292BE5" w:rsidP="00AB69C3">
      <w:pPr>
        <w:pStyle w:val="Paragraphedeliste"/>
        <w:numPr>
          <w:ilvl w:val="0"/>
          <w:numId w:val="74"/>
        </w:numPr>
        <w:jc w:val="left"/>
        <w:rPr>
          <w:sz w:val="18"/>
          <w:szCs w:val="18"/>
        </w:rPr>
      </w:pPr>
      <w:r>
        <w:rPr>
          <w:sz w:val="18"/>
          <w:szCs w:val="18"/>
        </w:rPr>
        <w:t>Centre « teinture » : 0,02 heure machine ;</w:t>
      </w:r>
    </w:p>
    <w:p w:rsidR="00292BE5" w:rsidRDefault="00292BE5" w:rsidP="00AB69C3">
      <w:pPr>
        <w:pStyle w:val="Paragraphedeliste"/>
        <w:numPr>
          <w:ilvl w:val="0"/>
          <w:numId w:val="74"/>
        </w:numPr>
        <w:jc w:val="left"/>
        <w:rPr>
          <w:sz w:val="18"/>
          <w:szCs w:val="18"/>
        </w:rPr>
      </w:pPr>
      <w:r>
        <w:rPr>
          <w:sz w:val="18"/>
          <w:szCs w:val="18"/>
        </w:rPr>
        <w:t>Centre « administration » : à déterminer</w:t>
      </w:r>
    </w:p>
    <w:p w:rsidR="00292BE5" w:rsidRPr="00292BE5" w:rsidRDefault="00292BE5" w:rsidP="00292BE5">
      <w:pPr>
        <w:jc w:val="left"/>
        <w:rPr>
          <w:b/>
          <w:sz w:val="18"/>
          <w:szCs w:val="18"/>
          <w:u w:val="single"/>
        </w:rPr>
      </w:pPr>
      <w:r w:rsidRPr="00292BE5">
        <w:rPr>
          <w:b/>
          <w:sz w:val="18"/>
          <w:szCs w:val="18"/>
          <w:u w:val="single"/>
        </w:rPr>
        <w:t>Travail à faire :</w:t>
      </w:r>
    </w:p>
    <w:p w:rsidR="00292BE5" w:rsidRDefault="00292BE5" w:rsidP="00AB69C3">
      <w:pPr>
        <w:pStyle w:val="Paragraphedeliste"/>
        <w:numPr>
          <w:ilvl w:val="0"/>
          <w:numId w:val="75"/>
        </w:numPr>
        <w:jc w:val="left"/>
        <w:rPr>
          <w:sz w:val="18"/>
          <w:szCs w:val="18"/>
        </w:rPr>
      </w:pPr>
      <w:r>
        <w:rPr>
          <w:sz w:val="18"/>
          <w:szCs w:val="18"/>
        </w:rPr>
        <w:t>Présentez le détail des calculs des prestations croisées ;</w:t>
      </w:r>
    </w:p>
    <w:p w:rsidR="00292BE5" w:rsidRDefault="00292BE5" w:rsidP="00AB69C3">
      <w:pPr>
        <w:pStyle w:val="Paragraphedeliste"/>
        <w:numPr>
          <w:ilvl w:val="0"/>
          <w:numId w:val="75"/>
        </w:numPr>
        <w:jc w:val="left"/>
        <w:rPr>
          <w:sz w:val="18"/>
          <w:szCs w:val="18"/>
        </w:rPr>
      </w:pPr>
      <w:r>
        <w:rPr>
          <w:sz w:val="18"/>
          <w:szCs w:val="18"/>
        </w:rPr>
        <w:t>Terminez le tableau des centres d’analyse ;</w:t>
      </w:r>
    </w:p>
    <w:p w:rsidR="00292BE5" w:rsidRDefault="00292BE5" w:rsidP="00AB69C3">
      <w:pPr>
        <w:pStyle w:val="Paragraphedeliste"/>
        <w:numPr>
          <w:ilvl w:val="0"/>
          <w:numId w:val="75"/>
        </w:numPr>
        <w:jc w:val="left"/>
        <w:rPr>
          <w:sz w:val="18"/>
          <w:szCs w:val="18"/>
        </w:rPr>
      </w:pPr>
      <w:r>
        <w:rPr>
          <w:sz w:val="18"/>
          <w:szCs w:val="18"/>
        </w:rPr>
        <w:t>Calculez le coût de production d’une commande de 500 pulls ;</w:t>
      </w:r>
    </w:p>
    <w:p w:rsidR="00292BE5" w:rsidRPr="00292BE5" w:rsidRDefault="00292BE5" w:rsidP="00AB69C3">
      <w:pPr>
        <w:pStyle w:val="Paragraphedeliste"/>
        <w:numPr>
          <w:ilvl w:val="0"/>
          <w:numId w:val="75"/>
        </w:numPr>
        <w:jc w:val="left"/>
        <w:rPr>
          <w:sz w:val="18"/>
          <w:szCs w:val="18"/>
        </w:rPr>
      </w:pPr>
      <w:r>
        <w:rPr>
          <w:sz w:val="18"/>
          <w:szCs w:val="18"/>
        </w:rPr>
        <w:t>Calculez le coût de revient et le résultat analytique sur une commande de 500 pulls.</w:t>
      </w: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2C5DAD" w:rsidRPr="002C5DAD" w:rsidRDefault="002C5DAD" w:rsidP="002C5DAD">
      <w:pPr>
        <w:rPr>
          <w:b/>
          <w:sz w:val="18"/>
          <w:szCs w:val="18"/>
          <w:u w:val="single"/>
        </w:rPr>
      </w:pPr>
      <w:r w:rsidRPr="002C5DAD">
        <w:rPr>
          <w:b/>
          <w:sz w:val="18"/>
          <w:szCs w:val="18"/>
          <w:u w:val="single"/>
        </w:rPr>
        <w:t>EXERCICE 32</w:t>
      </w:r>
    </w:p>
    <w:p w:rsidR="002C5DAD" w:rsidRPr="002C5DAD" w:rsidRDefault="002C5DAD" w:rsidP="002C5DAD">
      <w:pPr>
        <w:rPr>
          <w:sz w:val="18"/>
          <w:szCs w:val="18"/>
        </w:rPr>
      </w:pPr>
      <w:r w:rsidRPr="002C5DAD">
        <w:rPr>
          <w:sz w:val="18"/>
          <w:szCs w:val="18"/>
        </w:rPr>
        <w:t xml:space="preserve">La société Industrielle de maintenance électrique (SIME) fabrique des composants pour l’industrie électrique. Elle organise sa comptabilité de gestion selon </w:t>
      </w:r>
      <w:r w:rsidRPr="00EB4D6C">
        <w:rPr>
          <w:b/>
          <w:sz w:val="18"/>
          <w:szCs w:val="18"/>
          <w:u w:val="single"/>
        </w:rPr>
        <w:t>la méthode des coûts par activités</w:t>
      </w:r>
      <w:r w:rsidRPr="002C5DAD">
        <w:rPr>
          <w:sz w:val="18"/>
          <w:szCs w:val="18"/>
        </w:rPr>
        <w:t xml:space="preserve">, méthode également connue sous la dénomination « ABC ». Elle fabrique deux catégories de fils électriques : le composant « cuivre », fil composé d’une gaine en plastique et d’un fil de cuivre, et le composant « Zinc », fil composé d’une gaine en plastique et d’un fil contenant divers mélanges donc le zinc. Les fils sont ensuite insérés dans un rouleau pour être commercialisés. L’entreprise travaille uniquement à la commande. </w:t>
      </w:r>
      <w:r w:rsidRPr="00EB4D6C">
        <w:rPr>
          <w:b/>
          <w:sz w:val="18"/>
          <w:szCs w:val="18"/>
        </w:rPr>
        <w:t>Par conséquent, tous les lots fabriqués sont vendus.</w:t>
      </w:r>
    </w:p>
    <w:p w:rsidR="002C5DAD" w:rsidRPr="00EB4D6C" w:rsidRDefault="002C5DAD" w:rsidP="002C5DAD">
      <w:pPr>
        <w:jc w:val="center"/>
        <w:rPr>
          <w:sz w:val="16"/>
          <w:szCs w:val="18"/>
          <w:u w:val="single"/>
        </w:rPr>
      </w:pPr>
      <w:r w:rsidRPr="00EB4D6C">
        <w:rPr>
          <w:sz w:val="16"/>
          <w:szCs w:val="18"/>
          <w:u w:val="single"/>
        </w:rPr>
        <w:t>Informations sur la production de la société SIME pour le mois de février</w:t>
      </w:r>
    </w:p>
    <w:p w:rsidR="002C5DAD" w:rsidRDefault="002C5DAD" w:rsidP="002C5DAD">
      <w:pPr>
        <w:numPr>
          <w:ilvl w:val="0"/>
          <w:numId w:val="81"/>
        </w:numPr>
        <w:contextualSpacing/>
        <w:rPr>
          <w:b/>
          <w:sz w:val="18"/>
          <w:szCs w:val="18"/>
        </w:rPr>
      </w:pPr>
      <w:r w:rsidRPr="002C5DAD">
        <w:rPr>
          <w:b/>
          <w:sz w:val="18"/>
          <w:szCs w:val="18"/>
        </w:rPr>
        <w:t>Achats de matières premières</w:t>
      </w:r>
    </w:p>
    <w:p w:rsidR="00EB4D6C" w:rsidRPr="002C5DAD" w:rsidRDefault="00EB4D6C" w:rsidP="00EB4D6C">
      <w:pPr>
        <w:ind w:left="720"/>
        <w:contextualSpacing/>
        <w:rPr>
          <w:b/>
          <w:sz w:val="18"/>
          <w:szCs w:val="18"/>
        </w:rPr>
      </w:pPr>
    </w:p>
    <w:p w:rsidR="002C5DAD" w:rsidRPr="002C5DAD" w:rsidRDefault="002C5DAD" w:rsidP="002C5DAD">
      <w:pPr>
        <w:numPr>
          <w:ilvl w:val="0"/>
          <w:numId w:val="82"/>
        </w:numPr>
        <w:contextualSpacing/>
        <w:rPr>
          <w:sz w:val="18"/>
          <w:szCs w:val="18"/>
        </w:rPr>
      </w:pPr>
      <w:r w:rsidRPr="002C5DAD">
        <w:rPr>
          <w:sz w:val="18"/>
          <w:szCs w:val="18"/>
        </w:rPr>
        <w:t>Achats de matière « cuivre » : 10 000 kg à 5,5 € le kg</w:t>
      </w:r>
    </w:p>
    <w:p w:rsidR="002C5DAD" w:rsidRPr="002C5DAD" w:rsidRDefault="002C5DAD" w:rsidP="002C5DAD">
      <w:pPr>
        <w:numPr>
          <w:ilvl w:val="0"/>
          <w:numId w:val="82"/>
        </w:numPr>
        <w:contextualSpacing/>
        <w:rPr>
          <w:sz w:val="18"/>
          <w:szCs w:val="18"/>
        </w:rPr>
      </w:pPr>
      <w:r w:rsidRPr="002C5DAD">
        <w:rPr>
          <w:sz w:val="18"/>
          <w:szCs w:val="18"/>
        </w:rPr>
        <w:t>Achats de matière « zinc » : 30 000 kg à 6 € le kg</w:t>
      </w:r>
    </w:p>
    <w:p w:rsidR="002C5DAD" w:rsidRPr="002C5DAD" w:rsidRDefault="002C5DAD" w:rsidP="002C5DAD">
      <w:pPr>
        <w:numPr>
          <w:ilvl w:val="0"/>
          <w:numId w:val="82"/>
        </w:numPr>
        <w:contextualSpacing/>
        <w:rPr>
          <w:sz w:val="18"/>
          <w:szCs w:val="18"/>
        </w:rPr>
      </w:pPr>
      <w:r w:rsidRPr="002C5DAD">
        <w:rPr>
          <w:sz w:val="18"/>
          <w:szCs w:val="18"/>
        </w:rPr>
        <w:t>Achat de matière plastique : 2000 kg à 0,70 € le kg</w:t>
      </w:r>
    </w:p>
    <w:p w:rsidR="002C5DAD" w:rsidRDefault="002C5DAD" w:rsidP="002C5DAD">
      <w:pPr>
        <w:numPr>
          <w:ilvl w:val="0"/>
          <w:numId w:val="82"/>
        </w:numPr>
        <w:contextualSpacing/>
        <w:rPr>
          <w:sz w:val="18"/>
          <w:szCs w:val="18"/>
        </w:rPr>
      </w:pPr>
      <w:r w:rsidRPr="002C5DAD">
        <w:rPr>
          <w:sz w:val="18"/>
          <w:szCs w:val="18"/>
        </w:rPr>
        <w:t>Achats de rouleaux : 50 000 unités</w:t>
      </w:r>
    </w:p>
    <w:p w:rsidR="00EB4D6C" w:rsidRPr="002C5DAD" w:rsidRDefault="00EB4D6C" w:rsidP="00EB4D6C">
      <w:pPr>
        <w:ind w:left="1440"/>
        <w:contextualSpacing/>
        <w:rPr>
          <w:sz w:val="18"/>
          <w:szCs w:val="18"/>
        </w:rPr>
      </w:pPr>
    </w:p>
    <w:p w:rsidR="002C5DAD" w:rsidRDefault="002C5DAD" w:rsidP="002C5DAD">
      <w:pPr>
        <w:numPr>
          <w:ilvl w:val="0"/>
          <w:numId w:val="81"/>
        </w:numPr>
        <w:contextualSpacing/>
        <w:rPr>
          <w:b/>
          <w:sz w:val="18"/>
          <w:szCs w:val="18"/>
        </w:rPr>
      </w:pPr>
      <w:r w:rsidRPr="002C5DAD">
        <w:rPr>
          <w:b/>
          <w:sz w:val="18"/>
          <w:szCs w:val="18"/>
        </w:rPr>
        <w:t>Nombre de commandes</w:t>
      </w:r>
    </w:p>
    <w:p w:rsidR="00EB4D6C" w:rsidRPr="002C5DAD" w:rsidRDefault="00EB4D6C" w:rsidP="00EB4D6C">
      <w:pPr>
        <w:ind w:left="720"/>
        <w:contextualSpacing/>
        <w:rPr>
          <w:b/>
          <w:sz w:val="18"/>
          <w:szCs w:val="18"/>
        </w:rPr>
      </w:pPr>
    </w:p>
    <w:p w:rsidR="002C5DAD" w:rsidRPr="002C5DAD" w:rsidRDefault="002C5DAD" w:rsidP="002C5DAD">
      <w:pPr>
        <w:numPr>
          <w:ilvl w:val="0"/>
          <w:numId w:val="83"/>
        </w:numPr>
        <w:contextualSpacing/>
        <w:rPr>
          <w:sz w:val="18"/>
          <w:szCs w:val="18"/>
        </w:rPr>
      </w:pPr>
      <w:r w:rsidRPr="002C5DAD">
        <w:rPr>
          <w:sz w:val="18"/>
          <w:szCs w:val="18"/>
        </w:rPr>
        <w:t>Pour des fils en cuivre : 7</w:t>
      </w:r>
    </w:p>
    <w:p w:rsidR="002C5DAD" w:rsidRPr="002C5DAD" w:rsidRDefault="002C5DAD" w:rsidP="002C5DAD">
      <w:pPr>
        <w:numPr>
          <w:ilvl w:val="0"/>
          <w:numId w:val="83"/>
        </w:numPr>
        <w:contextualSpacing/>
        <w:rPr>
          <w:sz w:val="18"/>
          <w:szCs w:val="18"/>
        </w:rPr>
      </w:pPr>
      <w:r w:rsidRPr="002C5DAD">
        <w:rPr>
          <w:sz w:val="18"/>
          <w:szCs w:val="18"/>
        </w:rPr>
        <w:t>Pour des fils en zinc : 3</w:t>
      </w:r>
    </w:p>
    <w:p w:rsidR="002C5DAD" w:rsidRDefault="002C5DAD" w:rsidP="002C5DAD">
      <w:pPr>
        <w:numPr>
          <w:ilvl w:val="0"/>
          <w:numId w:val="83"/>
        </w:numPr>
        <w:contextualSpacing/>
        <w:rPr>
          <w:sz w:val="18"/>
          <w:szCs w:val="18"/>
        </w:rPr>
      </w:pPr>
      <w:r w:rsidRPr="002C5DAD">
        <w:rPr>
          <w:sz w:val="18"/>
          <w:szCs w:val="18"/>
        </w:rPr>
        <w:t>Pour la matière plastique : 5</w:t>
      </w:r>
    </w:p>
    <w:p w:rsidR="00EB4D6C" w:rsidRPr="002C5DAD" w:rsidRDefault="00EB4D6C" w:rsidP="00EB4D6C">
      <w:pPr>
        <w:ind w:left="1440"/>
        <w:contextualSpacing/>
        <w:rPr>
          <w:sz w:val="18"/>
          <w:szCs w:val="18"/>
        </w:rPr>
      </w:pPr>
    </w:p>
    <w:p w:rsidR="002C5DAD" w:rsidRDefault="002C5DAD" w:rsidP="002C5DAD">
      <w:pPr>
        <w:numPr>
          <w:ilvl w:val="0"/>
          <w:numId w:val="81"/>
        </w:numPr>
        <w:contextualSpacing/>
        <w:rPr>
          <w:b/>
          <w:sz w:val="18"/>
          <w:szCs w:val="18"/>
        </w:rPr>
      </w:pPr>
      <w:r w:rsidRPr="002C5DAD">
        <w:rPr>
          <w:b/>
          <w:sz w:val="18"/>
          <w:szCs w:val="18"/>
        </w:rPr>
        <w:t>Fabrication</w:t>
      </w:r>
    </w:p>
    <w:p w:rsidR="00EB4D6C" w:rsidRPr="002C5DAD" w:rsidRDefault="00EB4D6C" w:rsidP="00EB4D6C">
      <w:pPr>
        <w:ind w:left="720"/>
        <w:contextualSpacing/>
        <w:rPr>
          <w:b/>
          <w:sz w:val="18"/>
          <w:szCs w:val="18"/>
        </w:rPr>
      </w:pPr>
    </w:p>
    <w:p w:rsidR="002C5DAD" w:rsidRPr="002C5DAD" w:rsidRDefault="002C5DAD" w:rsidP="002C5DAD">
      <w:pPr>
        <w:numPr>
          <w:ilvl w:val="0"/>
          <w:numId w:val="84"/>
        </w:numPr>
        <w:contextualSpacing/>
        <w:rPr>
          <w:sz w:val="18"/>
          <w:szCs w:val="18"/>
        </w:rPr>
      </w:pPr>
      <w:r w:rsidRPr="002C5DAD">
        <w:rPr>
          <w:sz w:val="18"/>
          <w:szCs w:val="18"/>
        </w:rPr>
        <w:t>Fil électrique « cuivre » : 2000 lots de 100 unités</w:t>
      </w:r>
    </w:p>
    <w:p w:rsidR="002C5DAD" w:rsidRDefault="002C5DAD" w:rsidP="002C5DAD">
      <w:pPr>
        <w:numPr>
          <w:ilvl w:val="0"/>
          <w:numId w:val="84"/>
        </w:numPr>
        <w:contextualSpacing/>
        <w:rPr>
          <w:sz w:val="18"/>
          <w:szCs w:val="18"/>
        </w:rPr>
      </w:pPr>
      <w:r w:rsidRPr="002C5DAD">
        <w:rPr>
          <w:sz w:val="18"/>
          <w:szCs w:val="18"/>
        </w:rPr>
        <w:t>Fil électrique « zinc » : 1500 lots de 150 unités</w:t>
      </w:r>
    </w:p>
    <w:p w:rsidR="00EB4D6C" w:rsidRPr="002C5DAD" w:rsidRDefault="00EB4D6C" w:rsidP="00EB4D6C">
      <w:pPr>
        <w:ind w:left="1440"/>
        <w:contextualSpacing/>
        <w:rPr>
          <w:sz w:val="18"/>
          <w:szCs w:val="18"/>
        </w:rPr>
      </w:pPr>
    </w:p>
    <w:p w:rsidR="002C5DAD" w:rsidRDefault="002C5DAD" w:rsidP="002C5DAD">
      <w:pPr>
        <w:numPr>
          <w:ilvl w:val="0"/>
          <w:numId w:val="81"/>
        </w:numPr>
        <w:contextualSpacing/>
        <w:rPr>
          <w:b/>
          <w:sz w:val="18"/>
          <w:szCs w:val="18"/>
        </w:rPr>
      </w:pPr>
      <w:r w:rsidRPr="002C5DAD">
        <w:rPr>
          <w:b/>
          <w:sz w:val="18"/>
          <w:szCs w:val="18"/>
        </w:rPr>
        <w:t>Nombre d’heure machine pour la fabrication des fils électriques</w:t>
      </w:r>
    </w:p>
    <w:p w:rsidR="00EB4D6C" w:rsidRPr="002C5DAD" w:rsidRDefault="00EB4D6C" w:rsidP="00EB4D6C">
      <w:pPr>
        <w:ind w:left="720"/>
        <w:contextualSpacing/>
        <w:rPr>
          <w:b/>
          <w:sz w:val="18"/>
          <w:szCs w:val="18"/>
        </w:rPr>
      </w:pPr>
    </w:p>
    <w:p w:rsidR="002C5DAD" w:rsidRPr="002C5DAD" w:rsidRDefault="002C5DAD" w:rsidP="002C5DAD">
      <w:pPr>
        <w:numPr>
          <w:ilvl w:val="1"/>
          <w:numId w:val="81"/>
        </w:numPr>
        <w:contextualSpacing/>
        <w:rPr>
          <w:sz w:val="18"/>
          <w:szCs w:val="18"/>
        </w:rPr>
      </w:pPr>
      <w:r w:rsidRPr="002C5DAD">
        <w:rPr>
          <w:sz w:val="18"/>
          <w:szCs w:val="18"/>
        </w:rPr>
        <w:t>Centre « fa</w:t>
      </w:r>
      <w:r w:rsidR="00E82E89">
        <w:rPr>
          <w:sz w:val="18"/>
          <w:szCs w:val="18"/>
        </w:rPr>
        <w:t>brication » : 1800 (cuivre), 1400</w:t>
      </w:r>
      <w:r w:rsidRPr="002C5DAD">
        <w:rPr>
          <w:sz w:val="18"/>
          <w:szCs w:val="18"/>
        </w:rPr>
        <w:t xml:space="preserve"> (zinc)</w:t>
      </w:r>
    </w:p>
    <w:p w:rsidR="002C5DAD" w:rsidRDefault="002C5DAD" w:rsidP="002C5DAD">
      <w:pPr>
        <w:numPr>
          <w:ilvl w:val="1"/>
          <w:numId w:val="81"/>
        </w:numPr>
        <w:contextualSpacing/>
        <w:rPr>
          <w:sz w:val="18"/>
          <w:szCs w:val="18"/>
        </w:rPr>
      </w:pPr>
      <w:r w:rsidRPr="002C5DAD">
        <w:rPr>
          <w:sz w:val="18"/>
          <w:szCs w:val="18"/>
        </w:rPr>
        <w:t>Centre « assemblage » : 300 (cuivre), 250 (zinc)</w:t>
      </w:r>
    </w:p>
    <w:p w:rsidR="00EB4D6C" w:rsidRPr="002C5DAD" w:rsidRDefault="00EB4D6C" w:rsidP="00EB4D6C">
      <w:pPr>
        <w:ind w:left="1440"/>
        <w:contextualSpacing/>
        <w:rPr>
          <w:sz w:val="18"/>
          <w:szCs w:val="18"/>
        </w:rPr>
      </w:pPr>
    </w:p>
    <w:p w:rsidR="002C5DAD" w:rsidRDefault="002C5DAD" w:rsidP="002C5DAD">
      <w:pPr>
        <w:numPr>
          <w:ilvl w:val="0"/>
          <w:numId w:val="81"/>
        </w:numPr>
        <w:contextualSpacing/>
        <w:rPr>
          <w:b/>
          <w:sz w:val="18"/>
          <w:szCs w:val="18"/>
        </w:rPr>
      </w:pPr>
      <w:r w:rsidRPr="002C5DAD">
        <w:rPr>
          <w:b/>
          <w:sz w:val="18"/>
          <w:szCs w:val="18"/>
        </w:rPr>
        <w:t>Nombre d’heure de main d’œuvre</w:t>
      </w:r>
    </w:p>
    <w:p w:rsidR="00EB4D6C" w:rsidRPr="002C5DAD" w:rsidRDefault="00EB4D6C" w:rsidP="00EB4D6C">
      <w:pPr>
        <w:ind w:left="720"/>
        <w:contextualSpacing/>
        <w:rPr>
          <w:b/>
          <w:sz w:val="18"/>
          <w:szCs w:val="18"/>
        </w:rPr>
      </w:pPr>
    </w:p>
    <w:p w:rsidR="002C5DAD" w:rsidRPr="002C5DAD" w:rsidRDefault="002C5DAD" w:rsidP="002C5DAD">
      <w:pPr>
        <w:numPr>
          <w:ilvl w:val="1"/>
          <w:numId w:val="81"/>
        </w:numPr>
        <w:contextualSpacing/>
        <w:rPr>
          <w:sz w:val="18"/>
          <w:szCs w:val="18"/>
        </w:rPr>
      </w:pPr>
      <w:r w:rsidRPr="002C5DAD">
        <w:rPr>
          <w:sz w:val="18"/>
          <w:szCs w:val="18"/>
        </w:rPr>
        <w:t>Centre « assemblage » : 180 (cuivre), 120 (zinc)</w:t>
      </w:r>
    </w:p>
    <w:p w:rsidR="002C5DAD" w:rsidRDefault="002C5DAD" w:rsidP="002C5DAD">
      <w:pPr>
        <w:numPr>
          <w:ilvl w:val="1"/>
          <w:numId w:val="81"/>
        </w:numPr>
        <w:contextualSpacing/>
        <w:rPr>
          <w:sz w:val="18"/>
          <w:szCs w:val="18"/>
        </w:rPr>
      </w:pPr>
      <w:r w:rsidRPr="002C5DAD">
        <w:rPr>
          <w:sz w:val="18"/>
          <w:szCs w:val="18"/>
        </w:rPr>
        <w:t>Centre « distribution » : 80 (cuivre), 60 (zinc)</w:t>
      </w:r>
    </w:p>
    <w:p w:rsidR="00EB4D6C" w:rsidRPr="002C5DAD" w:rsidRDefault="00EB4D6C" w:rsidP="00EB4D6C">
      <w:pPr>
        <w:ind w:left="1440"/>
        <w:contextualSpacing/>
        <w:rPr>
          <w:sz w:val="18"/>
          <w:szCs w:val="18"/>
        </w:rPr>
      </w:pPr>
    </w:p>
    <w:p w:rsidR="002C5DAD" w:rsidRDefault="002C5DAD" w:rsidP="002C5DAD">
      <w:pPr>
        <w:numPr>
          <w:ilvl w:val="0"/>
          <w:numId w:val="81"/>
        </w:numPr>
        <w:contextualSpacing/>
        <w:rPr>
          <w:b/>
          <w:sz w:val="18"/>
          <w:szCs w:val="18"/>
        </w:rPr>
      </w:pPr>
      <w:r w:rsidRPr="002C5DAD">
        <w:rPr>
          <w:b/>
          <w:sz w:val="18"/>
          <w:szCs w:val="18"/>
        </w:rPr>
        <w:t>Nombre d’interventions sur les machines (pannes)</w:t>
      </w:r>
    </w:p>
    <w:p w:rsidR="00EB4D6C" w:rsidRPr="002C5DAD" w:rsidRDefault="00EB4D6C" w:rsidP="00EB4D6C">
      <w:pPr>
        <w:ind w:left="720"/>
        <w:contextualSpacing/>
        <w:rPr>
          <w:b/>
          <w:sz w:val="18"/>
          <w:szCs w:val="18"/>
        </w:rPr>
      </w:pPr>
    </w:p>
    <w:p w:rsidR="002C5DAD" w:rsidRPr="002C5DAD" w:rsidRDefault="002C5DAD" w:rsidP="002C5DAD">
      <w:pPr>
        <w:numPr>
          <w:ilvl w:val="1"/>
          <w:numId w:val="81"/>
        </w:numPr>
        <w:contextualSpacing/>
        <w:rPr>
          <w:sz w:val="18"/>
          <w:szCs w:val="18"/>
        </w:rPr>
      </w:pPr>
      <w:r w:rsidRPr="002C5DAD">
        <w:rPr>
          <w:sz w:val="18"/>
          <w:szCs w:val="18"/>
        </w:rPr>
        <w:t>Centre « fabrication » : 8 pannes pour la catégorie « cuivre » et 7 pannes pour le « Zinc »</w:t>
      </w:r>
    </w:p>
    <w:p w:rsidR="002C5DAD" w:rsidRDefault="002C5DAD" w:rsidP="002C5DAD">
      <w:pPr>
        <w:numPr>
          <w:ilvl w:val="1"/>
          <w:numId w:val="81"/>
        </w:numPr>
        <w:contextualSpacing/>
        <w:rPr>
          <w:sz w:val="18"/>
          <w:szCs w:val="18"/>
        </w:rPr>
      </w:pPr>
      <w:r w:rsidRPr="002C5DAD">
        <w:rPr>
          <w:sz w:val="18"/>
          <w:szCs w:val="18"/>
        </w:rPr>
        <w:t>Centre « assemblage » : 6 pannes pour la catégorie « cuivre » et 2 pannes pour la catégorie « Zinc »</w:t>
      </w:r>
    </w:p>
    <w:p w:rsidR="00EB4D6C" w:rsidRDefault="00EB4D6C" w:rsidP="00EB4D6C">
      <w:pPr>
        <w:contextualSpacing/>
        <w:rPr>
          <w:sz w:val="18"/>
          <w:szCs w:val="18"/>
        </w:rPr>
      </w:pPr>
    </w:p>
    <w:p w:rsidR="00EB4D6C" w:rsidRDefault="00EB4D6C" w:rsidP="00EB4D6C">
      <w:pPr>
        <w:contextualSpacing/>
        <w:rPr>
          <w:sz w:val="18"/>
          <w:szCs w:val="18"/>
        </w:rPr>
      </w:pPr>
    </w:p>
    <w:p w:rsidR="00EB4D6C" w:rsidRDefault="00EB4D6C"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4C4295" w:rsidRDefault="004C4295" w:rsidP="00EB4D6C">
      <w:pPr>
        <w:contextualSpacing/>
        <w:rPr>
          <w:sz w:val="18"/>
          <w:szCs w:val="18"/>
        </w:rPr>
      </w:pPr>
    </w:p>
    <w:p w:rsidR="00EB4D6C" w:rsidRDefault="00EB4D6C" w:rsidP="00EB4D6C">
      <w:pPr>
        <w:contextualSpacing/>
        <w:rPr>
          <w:sz w:val="18"/>
          <w:szCs w:val="18"/>
        </w:rPr>
      </w:pPr>
    </w:p>
    <w:p w:rsidR="002C5DAD" w:rsidRPr="002C5DAD" w:rsidRDefault="002C5DAD" w:rsidP="002C5DAD">
      <w:pPr>
        <w:rPr>
          <w:b/>
          <w:sz w:val="18"/>
          <w:szCs w:val="18"/>
          <w:u w:val="single"/>
        </w:rPr>
      </w:pPr>
      <w:r w:rsidRPr="002C5DAD">
        <w:rPr>
          <w:b/>
          <w:sz w:val="18"/>
          <w:szCs w:val="18"/>
          <w:u w:val="single"/>
        </w:rPr>
        <w:t>Travail à faire :</w:t>
      </w:r>
    </w:p>
    <w:p w:rsidR="00083390" w:rsidRPr="002E3403" w:rsidRDefault="002C5DAD" w:rsidP="00083390">
      <w:pPr>
        <w:numPr>
          <w:ilvl w:val="0"/>
          <w:numId w:val="85"/>
        </w:numPr>
        <w:contextualSpacing/>
        <w:rPr>
          <w:b/>
          <w:sz w:val="18"/>
          <w:szCs w:val="18"/>
          <w:u w:val="single"/>
        </w:rPr>
      </w:pPr>
      <w:r w:rsidRPr="00EB4D6C">
        <w:rPr>
          <w:b/>
          <w:sz w:val="18"/>
          <w:szCs w:val="18"/>
          <w:u w:val="single"/>
        </w:rPr>
        <w:t>Complétez le tableau de détermination du volume des inducteurs</w:t>
      </w:r>
    </w:p>
    <w:p w:rsidR="00083390" w:rsidRDefault="00083390" w:rsidP="00083390">
      <w:pPr>
        <w:ind w:left="720"/>
        <w:contextualSpacing/>
        <w:rPr>
          <w:sz w:val="18"/>
          <w:szCs w:val="18"/>
        </w:rPr>
      </w:pPr>
    </w:p>
    <w:tbl>
      <w:tblPr>
        <w:tblStyle w:val="Grilledutableau"/>
        <w:tblW w:w="0" w:type="auto"/>
        <w:jc w:val="center"/>
        <w:tblLook w:val="04A0" w:firstRow="1" w:lastRow="0" w:firstColumn="1" w:lastColumn="0" w:noHBand="0" w:noVBand="1"/>
      </w:tblPr>
      <w:tblGrid>
        <w:gridCol w:w="2093"/>
        <w:gridCol w:w="2067"/>
        <w:gridCol w:w="2942"/>
      </w:tblGrid>
      <w:tr w:rsidR="00083390" w:rsidTr="00EB4D6C">
        <w:trPr>
          <w:trHeight w:hRule="exact" w:val="227"/>
          <w:jc w:val="center"/>
        </w:trPr>
        <w:tc>
          <w:tcPr>
            <w:tcW w:w="2093" w:type="dxa"/>
          </w:tcPr>
          <w:p w:rsidR="00083390" w:rsidRPr="00F47693" w:rsidRDefault="00083390" w:rsidP="00EB4D6C">
            <w:pPr>
              <w:jc w:val="center"/>
              <w:rPr>
                <w:b/>
                <w:sz w:val="18"/>
                <w:szCs w:val="18"/>
              </w:rPr>
            </w:pPr>
            <w:r w:rsidRPr="00F47693">
              <w:rPr>
                <w:b/>
                <w:sz w:val="18"/>
                <w:szCs w:val="18"/>
              </w:rPr>
              <w:t>Activités</w:t>
            </w:r>
          </w:p>
        </w:tc>
        <w:tc>
          <w:tcPr>
            <w:tcW w:w="2067" w:type="dxa"/>
          </w:tcPr>
          <w:p w:rsidR="00083390" w:rsidRPr="00F47693" w:rsidRDefault="00083390" w:rsidP="00EB4D6C">
            <w:pPr>
              <w:jc w:val="center"/>
              <w:rPr>
                <w:b/>
                <w:sz w:val="18"/>
                <w:szCs w:val="18"/>
              </w:rPr>
            </w:pPr>
            <w:r w:rsidRPr="00F47693">
              <w:rPr>
                <w:b/>
                <w:sz w:val="18"/>
                <w:szCs w:val="18"/>
              </w:rPr>
              <w:t>Inducteurs de coûts</w:t>
            </w:r>
          </w:p>
        </w:tc>
        <w:tc>
          <w:tcPr>
            <w:tcW w:w="2942" w:type="dxa"/>
          </w:tcPr>
          <w:p w:rsidR="00083390" w:rsidRPr="00F47693" w:rsidRDefault="00083390" w:rsidP="00EB4D6C">
            <w:pPr>
              <w:jc w:val="center"/>
              <w:rPr>
                <w:b/>
                <w:sz w:val="18"/>
                <w:szCs w:val="18"/>
              </w:rPr>
            </w:pPr>
            <w:r w:rsidRPr="00F47693">
              <w:rPr>
                <w:b/>
                <w:sz w:val="18"/>
                <w:szCs w:val="18"/>
              </w:rPr>
              <w:t>Volume des inducteurs</w:t>
            </w:r>
          </w:p>
        </w:tc>
      </w:tr>
      <w:tr w:rsidR="00083390" w:rsidTr="00EB4D6C">
        <w:trPr>
          <w:trHeight w:hRule="exact" w:val="227"/>
          <w:jc w:val="center"/>
        </w:trPr>
        <w:tc>
          <w:tcPr>
            <w:tcW w:w="2093" w:type="dxa"/>
          </w:tcPr>
          <w:p w:rsidR="00083390" w:rsidRPr="00F47693" w:rsidRDefault="00083390" w:rsidP="00EB4D6C">
            <w:pPr>
              <w:jc w:val="center"/>
              <w:rPr>
                <w:b/>
                <w:sz w:val="18"/>
                <w:szCs w:val="18"/>
              </w:rPr>
            </w:pPr>
            <w:r w:rsidRPr="00F47693">
              <w:rPr>
                <w:b/>
                <w:sz w:val="18"/>
                <w:szCs w:val="18"/>
              </w:rPr>
              <w:t>APPROVISIONNEMENT</w:t>
            </w:r>
          </w:p>
        </w:tc>
        <w:tc>
          <w:tcPr>
            <w:tcW w:w="2067" w:type="dxa"/>
          </w:tcPr>
          <w:p w:rsidR="00083390" w:rsidRDefault="00083390" w:rsidP="00EB4D6C">
            <w:pPr>
              <w:jc w:val="center"/>
              <w:rPr>
                <w:sz w:val="18"/>
                <w:szCs w:val="18"/>
              </w:rPr>
            </w:pPr>
          </w:p>
        </w:tc>
        <w:tc>
          <w:tcPr>
            <w:tcW w:w="2942" w:type="dxa"/>
          </w:tcPr>
          <w:p w:rsidR="00083390" w:rsidRDefault="00083390" w:rsidP="00EB4D6C">
            <w:pPr>
              <w:jc w:val="center"/>
              <w:rPr>
                <w:sz w:val="18"/>
                <w:szCs w:val="18"/>
              </w:rPr>
            </w:pP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Gestion des matières</w:t>
            </w:r>
          </w:p>
        </w:tc>
        <w:tc>
          <w:tcPr>
            <w:tcW w:w="2067" w:type="dxa"/>
          </w:tcPr>
          <w:p w:rsidR="00083390" w:rsidRDefault="00083390" w:rsidP="00EB4D6C">
            <w:pPr>
              <w:jc w:val="center"/>
              <w:rPr>
                <w:sz w:val="18"/>
                <w:szCs w:val="18"/>
              </w:rPr>
            </w:pPr>
            <w:r>
              <w:rPr>
                <w:sz w:val="18"/>
                <w:szCs w:val="18"/>
              </w:rPr>
              <w:t>Quantités achetées</w:t>
            </w:r>
          </w:p>
        </w:tc>
        <w:tc>
          <w:tcPr>
            <w:tcW w:w="2942" w:type="dxa"/>
          </w:tcPr>
          <w:p w:rsidR="00083390" w:rsidRPr="00EB4D6C" w:rsidRDefault="00EB4D6C" w:rsidP="00EB4D6C">
            <w:pPr>
              <w:jc w:val="center"/>
              <w:rPr>
                <w:b/>
                <w:sz w:val="18"/>
                <w:szCs w:val="18"/>
              </w:rPr>
            </w:pPr>
            <w:r w:rsidRPr="00EB4D6C">
              <w:rPr>
                <w:b/>
                <w:color w:val="2F5496" w:themeColor="accent5" w:themeShade="BF"/>
                <w:sz w:val="18"/>
                <w:szCs w:val="18"/>
              </w:rPr>
              <w:t>42 000 k</w:t>
            </w:r>
            <w:r>
              <w:rPr>
                <w:b/>
                <w:color w:val="2F5496" w:themeColor="accent5" w:themeShade="BF"/>
                <w:sz w:val="18"/>
                <w:szCs w:val="18"/>
              </w:rPr>
              <w:t>g (</w:t>
            </w:r>
            <w:r w:rsidRPr="00EB4D6C">
              <w:rPr>
                <w:b/>
                <w:color w:val="2F5496" w:themeColor="accent5" w:themeShade="BF"/>
                <w:sz w:val="18"/>
                <w:szCs w:val="18"/>
              </w:rPr>
              <w:t>10 000 + 30 000 + 2 000)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Gestion des composants</w:t>
            </w:r>
          </w:p>
        </w:tc>
        <w:tc>
          <w:tcPr>
            <w:tcW w:w="2067" w:type="dxa"/>
          </w:tcPr>
          <w:p w:rsidR="00083390" w:rsidRDefault="00083390" w:rsidP="00EB4D6C">
            <w:pPr>
              <w:jc w:val="center"/>
              <w:rPr>
                <w:sz w:val="18"/>
                <w:szCs w:val="18"/>
              </w:rPr>
            </w:pPr>
            <w:r>
              <w:rPr>
                <w:sz w:val="18"/>
                <w:szCs w:val="18"/>
              </w:rPr>
              <w:t>Nombre de commandes</w:t>
            </w:r>
          </w:p>
        </w:tc>
        <w:tc>
          <w:tcPr>
            <w:tcW w:w="2942" w:type="dxa"/>
          </w:tcPr>
          <w:p w:rsidR="00083390" w:rsidRPr="00EB4D6C" w:rsidRDefault="00EB4D6C" w:rsidP="00EB4D6C">
            <w:pPr>
              <w:jc w:val="center"/>
              <w:rPr>
                <w:b/>
                <w:sz w:val="18"/>
                <w:szCs w:val="18"/>
              </w:rPr>
            </w:pPr>
            <w:r w:rsidRPr="00EB4D6C">
              <w:rPr>
                <w:b/>
                <w:color w:val="2F5496" w:themeColor="accent5" w:themeShade="BF"/>
                <w:sz w:val="18"/>
                <w:szCs w:val="18"/>
              </w:rPr>
              <w:t>15 (7+3+5)</w:t>
            </w:r>
          </w:p>
        </w:tc>
      </w:tr>
      <w:tr w:rsidR="00083390" w:rsidTr="00EB4D6C">
        <w:trPr>
          <w:trHeight w:hRule="exact" w:val="227"/>
          <w:jc w:val="center"/>
        </w:trPr>
        <w:tc>
          <w:tcPr>
            <w:tcW w:w="2093" w:type="dxa"/>
          </w:tcPr>
          <w:p w:rsidR="00083390" w:rsidRPr="00F47693" w:rsidRDefault="00083390" w:rsidP="00EB4D6C">
            <w:pPr>
              <w:jc w:val="center"/>
              <w:rPr>
                <w:b/>
                <w:sz w:val="18"/>
                <w:szCs w:val="18"/>
              </w:rPr>
            </w:pPr>
            <w:r w:rsidRPr="00F47693">
              <w:rPr>
                <w:b/>
                <w:sz w:val="18"/>
                <w:szCs w:val="18"/>
              </w:rPr>
              <w:t>FABRICATION</w:t>
            </w:r>
          </w:p>
        </w:tc>
        <w:tc>
          <w:tcPr>
            <w:tcW w:w="2067" w:type="dxa"/>
          </w:tcPr>
          <w:p w:rsidR="00083390" w:rsidRDefault="00083390" w:rsidP="00EB4D6C">
            <w:pPr>
              <w:jc w:val="center"/>
              <w:rPr>
                <w:sz w:val="18"/>
                <w:szCs w:val="18"/>
              </w:rPr>
            </w:pPr>
          </w:p>
        </w:tc>
        <w:tc>
          <w:tcPr>
            <w:tcW w:w="2942" w:type="dxa"/>
          </w:tcPr>
          <w:p w:rsidR="00083390" w:rsidRDefault="00083390" w:rsidP="00EB4D6C">
            <w:pPr>
              <w:jc w:val="center"/>
              <w:rPr>
                <w:sz w:val="18"/>
                <w:szCs w:val="18"/>
              </w:rPr>
            </w:pP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Préparation du matériel</w:t>
            </w:r>
          </w:p>
        </w:tc>
        <w:tc>
          <w:tcPr>
            <w:tcW w:w="2067" w:type="dxa"/>
          </w:tcPr>
          <w:p w:rsidR="00083390" w:rsidRDefault="00083390" w:rsidP="00EB4D6C">
            <w:pPr>
              <w:jc w:val="center"/>
              <w:rPr>
                <w:sz w:val="18"/>
                <w:szCs w:val="18"/>
              </w:rPr>
            </w:pPr>
            <w:r>
              <w:rPr>
                <w:sz w:val="18"/>
                <w:szCs w:val="18"/>
              </w:rPr>
              <w:t>Nombre de lots</w:t>
            </w:r>
          </w:p>
        </w:tc>
        <w:tc>
          <w:tcPr>
            <w:tcW w:w="2942" w:type="dxa"/>
          </w:tcPr>
          <w:p w:rsidR="00083390" w:rsidRPr="00195C82" w:rsidRDefault="00195C82" w:rsidP="00EB4D6C">
            <w:pPr>
              <w:jc w:val="center"/>
              <w:rPr>
                <w:b/>
                <w:sz w:val="18"/>
                <w:szCs w:val="18"/>
              </w:rPr>
            </w:pPr>
            <w:r w:rsidRPr="00195C82">
              <w:rPr>
                <w:b/>
                <w:color w:val="2F5496" w:themeColor="accent5" w:themeShade="BF"/>
                <w:sz w:val="18"/>
                <w:szCs w:val="18"/>
              </w:rPr>
              <w:t>3 500 (2 000+ 1 500)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Organisation des lots</w:t>
            </w:r>
          </w:p>
        </w:tc>
        <w:tc>
          <w:tcPr>
            <w:tcW w:w="2067" w:type="dxa"/>
          </w:tcPr>
          <w:p w:rsidR="00083390" w:rsidRDefault="00083390" w:rsidP="00EB4D6C">
            <w:pPr>
              <w:jc w:val="center"/>
              <w:rPr>
                <w:sz w:val="18"/>
                <w:szCs w:val="18"/>
              </w:rPr>
            </w:pPr>
            <w:r>
              <w:rPr>
                <w:sz w:val="18"/>
                <w:szCs w:val="18"/>
              </w:rPr>
              <w:t>Nombre de lots</w:t>
            </w:r>
          </w:p>
        </w:tc>
        <w:tc>
          <w:tcPr>
            <w:tcW w:w="2942" w:type="dxa"/>
          </w:tcPr>
          <w:p w:rsidR="00083390" w:rsidRPr="00195C82" w:rsidRDefault="00195C82" w:rsidP="00EB4D6C">
            <w:pPr>
              <w:jc w:val="center"/>
              <w:rPr>
                <w:b/>
                <w:color w:val="2F5496" w:themeColor="accent5" w:themeShade="BF"/>
                <w:sz w:val="18"/>
                <w:szCs w:val="18"/>
              </w:rPr>
            </w:pPr>
            <w:r w:rsidRPr="00195C82">
              <w:rPr>
                <w:b/>
                <w:color w:val="2F5496" w:themeColor="accent5" w:themeShade="BF"/>
                <w:sz w:val="18"/>
                <w:szCs w:val="18"/>
              </w:rPr>
              <w:t>3 500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Lancement des lots</w:t>
            </w:r>
          </w:p>
        </w:tc>
        <w:tc>
          <w:tcPr>
            <w:tcW w:w="2067" w:type="dxa"/>
          </w:tcPr>
          <w:p w:rsidR="00083390" w:rsidRDefault="00083390" w:rsidP="00EB4D6C">
            <w:pPr>
              <w:jc w:val="center"/>
              <w:rPr>
                <w:sz w:val="18"/>
                <w:szCs w:val="18"/>
              </w:rPr>
            </w:pPr>
            <w:r>
              <w:rPr>
                <w:sz w:val="18"/>
                <w:szCs w:val="18"/>
              </w:rPr>
              <w:t>Heures machine</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2 050 (1 800 + 250)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Maintenance</w:t>
            </w:r>
          </w:p>
        </w:tc>
        <w:tc>
          <w:tcPr>
            <w:tcW w:w="2067" w:type="dxa"/>
          </w:tcPr>
          <w:p w:rsidR="00083390" w:rsidRDefault="00083390" w:rsidP="00EB4D6C">
            <w:pPr>
              <w:jc w:val="center"/>
              <w:rPr>
                <w:sz w:val="18"/>
                <w:szCs w:val="18"/>
              </w:rPr>
            </w:pPr>
            <w:r>
              <w:rPr>
                <w:sz w:val="18"/>
                <w:szCs w:val="18"/>
              </w:rPr>
              <w:t>Nombre de pannes</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15 (8+7)</w:t>
            </w:r>
          </w:p>
        </w:tc>
      </w:tr>
      <w:tr w:rsidR="00083390" w:rsidTr="00EB4D6C">
        <w:trPr>
          <w:trHeight w:hRule="exact" w:val="227"/>
          <w:jc w:val="center"/>
        </w:trPr>
        <w:tc>
          <w:tcPr>
            <w:tcW w:w="2093" w:type="dxa"/>
          </w:tcPr>
          <w:p w:rsidR="00083390" w:rsidRPr="00F47693" w:rsidRDefault="00083390" w:rsidP="00EB4D6C">
            <w:pPr>
              <w:jc w:val="center"/>
              <w:rPr>
                <w:b/>
                <w:sz w:val="18"/>
                <w:szCs w:val="18"/>
              </w:rPr>
            </w:pPr>
            <w:r w:rsidRPr="00F47693">
              <w:rPr>
                <w:b/>
                <w:sz w:val="18"/>
                <w:szCs w:val="18"/>
              </w:rPr>
              <w:t>ASSEMBLAGE</w:t>
            </w:r>
          </w:p>
        </w:tc>
        <w:tc>
          <w:tcPr>
            <w:tcW w:w="2067" w:type="dxa"/>
          </w:tcPr>
          <w:p w:rsidR="00083390" w:rsidRDefault="00083390" w:rsidP="00EB4D6C">
            <w:pPr>
              <w:jc w:val="center"/>
              <w:rPr>
                <w:sz w:val="18"/>
                <w:szCs w:val="18"/>
              </w:rPr>
            </w:pPr>
          </w:p>
        </w:tc>
        <w:tc>
          <w:tcPr>
            <w:tcW w:w="2942" w:type="dxa"/>
          </w:tcPr>
          <w:p w:rsidR="00083390" w:rsidRPr="00195C82" w:rsidRDefault="00083390" w:rsidP="00EB4D6C">
            <w:pPr>
              <w:jc w:val="center"/>
              <w:rPr>
                <w:b/>
                <w:color w:val="2F5496" w:themeColor="accent5" w:themeShade="BF"/>
                <w:sz w:val="18"/>
                <w:szCs w:val="18"/>
              </w:rPr>
            </w:pP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Assemblage automatisé</w:t>
            </w:r>
          </w:p>
        </w:tc>
        <w:tc>
          <w:tcPr>
            <w:tcW w:w="2067" w:type="dxa"/>
          </w:tcPr>
          <w:p w:rsidR="00083390" w:rsidRDefault="00083390" w:rsidP="00EB4D6C">
            <w:pPr>
              <w:jc w:val="center"/>
              <w:rPr>
                <w:sz w:val="18"/>
                <w:szCs w:val="18"/>
              </w:rPr>
            </w:pPr>
            <w:r>
              <w:rPr>
                <w:sz w:val="18"/>
                <w:szCs w:val="18"/>
              </w:rPr>
              <w:t>Heures machine</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550 (300+250)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Finition manuel</w:t>
            </w:r>
          </w:p>
        </w:tc>
        <w:tc>
          <w:tcPr>
            <w:tcW w:w="2067" w:type="dxa"/>
          </w:tcPr>
          <w:p w:rsidR="00083390" w:rsidRDefault="00083390" w:rsidP="00EB4D6C">
            <w:pPr>
              <w:jc w:val="center"/>
              <w:rPr>
                <w:sz w:val="18"/>
                <w:szCs w:val="18"/>
              </w:rPr>
            </w:pPr>
            <w:r>
              <w:rPr>
                <w:sz w:val="18"/>
                <w:szCs w:val="18"/>
              </w:rPr>
              <w:t>Nombre de lots</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3 500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Gestion des lots</w:t>
            </w:r>
          </w:p>
        </w:tc>
        <w:tc>
          <w:tcPr>
            <w:tcW w:w="2067" w:type="dxa"/>
          </w:tcPr>
          <w:p w:rsidR="00083390" w:rsidRDefault="00083390" w:rsidP="00EB4D6C">
            <w:pPr>
              <w:jc w:val="center"/>
              <w:rPr>
                <w:sz w:val="18"/>
                <w:szCs w:val="18"/>
              </w:rPr>
            </w:pPr>
            <w:r>
              <w:rPr>
                <w:sz w:val="18"/>
                <w:szCs w:val="18"/>
              </w:rPr>
              <w:t>Heures de main d’œuvre</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300 (180+120)</w:t>
            </w:r>
          </w:p>
        </w:tc>
      </w:tr>
      <w:tr w:rsidR="00083390" w:rsidTr="00EB4D6C">
        <w:trPr>
          <w:trHeight w:hRule="exact" w:val="227"/>
          <w:jc w:val="center"/>
        </w:trPr>
        <w:tc>
          <w:tcPr>
            <w:tcW w:w="2093" w:type="dxa"/>
          </w:tcPr>
          <w:p w:rsidR="00083390" w:rsidRDefault="00083390" w:rsidP="00EB4D6C">
            <w:pPr>
              <w:jc w:val="left"/>
              <w:rPr>
                <w:sz w:val="18"/>
                <w:szCs w:val="18"/>
              </w:rPr>
            </w:pPr>
            <w:r>
              <w:rPr>
                <w:sz w:val="18"/>
                <w:szCs w:val="18"/>
              </w:rPr>
              <w:t>Maintenance</w:t>
            </w:r>
          </w:p>
        </w:tc>
        <w:tc>
          <w:tcPr>
            <w:tcW w:w="2067" w:type="dxa"/>
          </w:tcPr>
          <w:p w:rsidR="00083390" w:rsidRDefault="00083390" w:rsidP="00EB4D6C">
            <w:pPr>
              <w:jc w:val="center"/>
              <w:rPr>
                <w:sz w:val="18"/>
                <w:szCs w:val="18"/>
              </w:rPr>
            </w:pPr>
            <w:r>
              <w:rPr>
                <w:sz w:val="18"/>
                <w:szCs w:val="18"/>
              </w:rPr>
              <w:t>Nombre de pannes</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8 (6+2)</w:t>
            </w:r>
          </w:p>
        </w:tc>
      </w:tr>
      <w:tr w:rsidR="00083390" w:rsidTr="00EB4D6C">
        <w:trPr>
          <w:trHeight w:hRule="exact" w:val="227"/>
          <w:jc w:val="center"/>
        </w:trPr>
        <w:tc>
          <w:tcPr>
            <w:tcW w:w="2093" w:type="dxa"/>
          </w:tcPr>
          <w:p w:rsidR="00083390" w:rsidRPr="00F47693" w:rsidRDefault="00083390" w:rsidP="00EB4D6C">
            <w:pPr>
              <w:jc w:val="center"/>
              <w:rPr>
                <w:b/>
                <w:sz w:val="18"/>
                <w:szCs w:val="18"/>
              </w:rPr>
            </w:pPr>
            <w:r w:rsidRPr="00F47693">
              <w:rPr>
                <w:b/>
                <w:sz w:val="18"/>
                <w:szCs w:val="18"/>
              </w:rPr>
              <w:t>DISTRIBUTION</w:t>
            </w:r>
          </w:p>
        </w:tc>
        <w:tc>
          <w:tcPr>
            <w:tcW w:w="2067" w:type="dxa"/>
          </w:tcPr>
          <w:p w:rsidR="00083390" w:rsidRDefault="00083390" w:rsidP="00EB4D6C">
            <w:pPr>
              <w:jc w:val="center"/>
              <w:rPr>
                <w:sz w:val="18"/>
                <w:szCs w:val="18"/>
              </w:rPr>
            </w:pPr>
          </w:p>
        </w:tc>
        <w:tc>
          <w:tcPr>
            <w:tcW w:w="2942" w:type="dxa"/>
          </w:tcPr>
          <w:p w:rsidR="00083390" w:rsidRPr="00195C82" w:rsidRDefault="00083390" w:rsidP="00EB4D6C">
            <w:pPr>
              <w:jc w:val="center"/>
              <w:rPr>
                <w:b/>
                <w:color w:val="2F5496" w:themeColor="accent5" w:themeShade="BF"/>
                <w:sz w:val="18"/>
                <w:szCs w:val="18"/>
              </w:rPr>
            </w:pPr>
          </w:p>
        </w:tc>
      </w:tr>
      <w:tr w:rsidR="00083390" w:rsidTr="00EB4D6C">
        <w:trPr>
          <w:trHeight w:hRule="exact" w:val="227"/>
          <w:jc w:val="center"/>
        </w:trPr>
        <w:tc>
          <w:tcPr>
            <w:tcW w:w="2093" w:type="dxa"/>
          </w:tcPr>
          <w:p w:rsidR="00083390" w:rsidRDefault="00083390" w:rsidP="00EB4D6C">
            <w:pPr>
              <w:jc w:val="center"/>
              <w:rPr>
                <w:sz w:val="18"/>
                <w:szCs w:val="18"/>
              </w:rPr>
            </w:pPr>
            <w:r>
              <w:rPr>
                <w:sz w:val="18"/>
                <w:szCs w:val="18"/>
              </w:rPr>
              <w:t>Contrôle de la qualité</w:t>
            </w:r>
          </w:p>
        </w:tc>
        <w:tc>
          <w:tcPr>
            <w:tcW w:w="2067" w:type="dxa"/>
          </w:tcPr>
          <w:p w:rsidR="00083390" w:rsidRDefault="00083390" w:rsidP="00EB4D6C">
            <w:pPr>
              <w:jc w:val="center"/>
              <w:rPr>
                <w:sz w:val="18"/>
                <w:szCs w:val="18"/>
              </w:rPr>
            </w:pPr>
            <w:r>
              <w:rPr>
                <w:sz w:val="18"/>
                <w:szCs w:val="18"/>
              </w:rPr>
              <w:t>Heures de main d’œuvre</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140 (80+60)</w:t>
            </w:r>
          </w:p>
        </w:tc>
      </w:tr>
      <w:tr w:rsidR="00083390" w:rsidTr="00EB4D6C">
        <w:trPr>
          <w:trHeight w:hRule="exact" w:val="227"/>
          <w:jc w:val="center"/>
        </w:trPr>
        <w:tc>
          <w:tcPr>
            <w:tcW w:w="2093" w:type="dxa"/>
          </w:tcPr>
          <w:p w:rsidR="00083390" w:rsidRDefault="00083390" w:rsidP="00EB4D6C">
            <w:pPr>
              <w:jc w:val="center"/>
              <w:rPr>
                <w:sz w:val="18"/>
                <w:szCs w:val="18"/>
              </w:rPr>
            </w:pPr>
            <w:r>
              <w:rPr>
                <w:sz w:val="18"/>
                <w:szCs w:val="18"/>
              </w:rPr>
              <w:t>Expédition</w:t>
            </w:r>
          </w:p>
        </w:tc>
        <w:tc>
          <w:tcPr>
            <w:tcW w:w="2067" w:type="dxa"/>
          </w:tcPr>
          <w:p w:rsidR="00083390" w:rsidRDefault="00083390" w:rsidP="00EB4D6C">
            <w:pPr>
              <w:jc w:val="center"/>
              <w:rPr>
                <w:sz w:val="18"/>
                <w:szCs w:val="18"/>
              </w:rPr>
            </w:pPr>
            <w:r>
              <w:rPr>
                <w:sz w:val="18"/>
                <w:szCs w:val="18"/>
              </w:rPr>
              <w:t>Nombre de lots vendus</w:t>
            </w:r>
          </w:p>
        </w:tc>
        <w:tc>
          <w:tcPr>
            <w:tcW w:w="2942" w:type="dxa"/>
          </w:tcPr>
          <w:p w:rsidR="00083390" w:rsidRPr="00195C82" w:rsidRDefault="00195C82" w:rsidP="00EB4D6C">
            <w:pPr>
              <w:jc w:val="center"/>
              <w:rPr>
                <w:b/>
                <w:color w:val="2F5496" w:themeColor="accent5" w:themeShade="BF"/>
                <w:sz w:val="18"/>
                <w:szCs w:val="18"/>
              </w:rPr>
            </w:pPr>
            <w:r>
              <w:rPr>
                <w:b/>
                <w:color w:val="2F5496" w:themeColor="accent5" w:themeShade="BF"/>
                <w:sz w:val="18"/>
                <w:szCs w:val="18"/>
              </w:rPr>
              <w:t>3 500</w:t>
            </w:r>
          </w:p>
        </w:tc>
      </w:tr>
    </w:tbl>
    <w:p w:rsidR="00083390" w:rsidRPr="002C5DAD" w:rsidRDefault="00083390" w:rsidP="00083390">
      <w:pPr>
        <w:contextualSpacing/>
        <w:rPr>
          <w:sz w:val="18"/>
          <w:szCs w:val="18"/>
        </w:rPr>
      </w:pPr>
    </w:p>
    <w:p w:rsidR="00D06C4E" w:rsidRPr="002E3403" w:rsidRDefault="002C5DAD" w:rsidP="00D06C4E">
      <w:pPr>
        <w:numPr>
          <w:ilvl w:val="0"/>
          <w:numId w:val="85"/>
        </w:numPr>
        <w:contextualSpacing/>
        <w:rPr>
          <w:b/>
          <w:sz w:val="18"/>
          <w:szCs w:val="18"/>
          <w:u w:val="single"/>
        </w:rPr>
      </w:pPr>
      <w:r w:rsidRPr="002E3403">
        <w:rPr>
          <w:b/>
          <w:sz w:val="18"/>
          <w:szCs w:val="18"/>
          <w:u w:val="single"/>
        </w:rPr>
        <w:t>Déterminez le coût de chaque inducteur en complétant le document ci-dessous.</w:t>
      </w:r>
    </w:p>
    <w:p w:rsidR="00D06C4E" w:rsidRDefault="00D06C4E" w:rsidP="00D06C4E">
      <w:pPr>
        <w:ind w:left="720"/>
        <w:contextualSpacing/>
        <w:rPr>
          <w:sz w:val="18"/>
          <w:szCs w:val="18"/>
        </w:rPr>
      </w:pPr>
    </w:p>
    <w:tbl>
      <w:tblPr>
        <w:tblStyle w:val="Grilledutableau2"/>
        <w:tblW w:w="8283" w:type="dxa"/>
        <w:jc w:val="center"/>
        <w:tblLook w:val="04A0" w:firstRow="1" w:lastRow="0" w:firstColumn="1" w:lastColumn="0" w:noHBand="0" w:noVBand="1"/>
      </w:tblPr>
      <w:tblGrid>
        <w:gridCol w:w="2410"/>
        <w:gridCol w:w="1855"/>
        <w:gridCol w:w="1651"/>
        <w:gridCol w:w="2367"/>
      </w:tblGrid>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ACTIVITES</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COUT DES ACTIVITES</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Volume inducteur</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Coût unitaire de l’inducteur</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Gestion des matières</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33</w:t>
            </w:r>
            <w:r w:rsidR="002E3403">
              <w:rPr>
                <w:b/>
                <w:noProof/>
                <w:color w:val="2F5496" w:themeColor="accent5" w:themeShade="BF"/>
                <w:sz w:val="18"/>
              </w:rPr>
              <w:t> </w:t>
            </w:r>
            <w:r w:rsidRPr="00C3247E">
              <w:rPr>
                <w:b/>
                <w:noProof/>
                <w:color w:val="2F5496" w:themeColor="accent5" w:themeShade="BF"/>
                <w:sz w:val="18"/>
              </w:rPr>
              <w:t>600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42 000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0,8</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Gestion des composants</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750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15</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50</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Préparation du matériel</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42</w:t>
            </w:r>
            <w:r w:rsidR="002E3403">
              <w:rPr>
                <w:b/>
                <w:noProof/>
                <w:color w:val="2F5496" w:themeColor="accent5" w:themeShade="BF"/>
                <w:sz w:val="18"/>
              </w:rPr>
              <w:t> </w:t>
            </w:r>
            <w:r w:rsidRPr="00C3247E">
              <w:rPr>
                <w:b/>
                <w:noProof/>
                <w:color w:val="2F5496" w:themeColor="accent5" w:themeShade="BF"/>
                <w:sz w:val="18"/>
              </w:rPr>
              <w:t>000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3 500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12</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Organisation des lots</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36</w:t>
            </w:r>
            <w:r w:rsidR="002E3403">
              <w:rPr>
                <w:b/>
                <w:noProof/>
                <w:color w:val="2F5496" w:themeColor="accent5" w:themeShade="BF"/>
                <w:sz w:val="18"/>
              </w:rPr>
              <w:t> </w:t>
            </w:r>
            <w:r w:rsidRPr="00C3247E">
              <w:rPr>
                <w:b/>
                <w:noProof/>
                <w:color w:val="2F5496" w:themeColor="accent5" w:themeShade="BF"/>
                <w:sz w:val="18"/>
              </w:rPr>
              <w:t>750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3 500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10,50</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Lancement des lots</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16</w:t>
            </w:r>
            <w:r w:rsidR="002E3403">
              <w:rPr>
                <w:b/>
                <w:noProof/>
                <w:color w:val="2F5496" w:themeColor="accent5" w:themeShade="BF"/>
                <w:sz w:val="18"/>
              </w:rPr>
              <w:t> </w:t>
            </w:r>
            <w:r w:rsidRPr="00C3247E">
              <w:rPr>
                <w:b/>
                <w:noProof/>
                <w:color w:val="2F5496" w:themeColor="accent5" w:themeShade="BF"/>
                <w:sz w:val="18"/>
              </w:rPr>
              <w:t>000</w:t>
            </w:r>
            <w:r w:rsidR="002E3403">
              <w:rPr>
                <w:b/>
                <w:noProof/>
                <w:color w:val="2F5496" w:themeColor="accent5" w:themeShade="BF"/>
                <w:sz w:val="18"/>
              </w:rPr>
              <w:t xml:space="preserve"> €</w:t>
            </w:r>
          </w:p>
        </w:tc>
        <w:tc>
          <w:tcPr>
            <w:tcW w:w="1651" w:type="dxa"/>
          </w:tcPr>
          <w:p w:rsidR="00D06C4E" w:rsidRPr="00C3247E" w:rsidRDefault="00C75C30" w:rsidP="00D06C4E">
            <w:pPr>
              <w:jc w:val="center"/>
              <w:rPr>
                <w:b/>
                <w:noProof/>
                <w:color w:val="2F5496" w:themeColor="accent5" w:themeShade="BF"/>
                <w:sz w:val="18"/>
              </w:rPr>
            </w:pPr>
            <w:r>
              <w:rPr>
                <w:b/>
                <w:noProof/>
                <w:color w:val="2F5496" w:themeColor="accent5" w:themeShade="BF"/>
                <w:sz w:val="18"/>
              </w:rPr>
              <w:t>2 050</w:t>
            </w:r>
          </w:p>
        </w:tc>
        <w:tc>
          <w:tcPr>
            <w:tcW w:w="2367" w:type="dxa"/>
          </w:tcPr>
          <w:p w:rsidR="00D06C4E" w:rsidRPr="00C3247E" w:rsidRDefault="00C75C30" w:rsidP="00D06C4E">
            <w:pPr>
              <w:jc w:val="center"/>
              <w:rPr>
                <w:b/>
                <w:noProof/>
                <w:color w:val="2F5496" w:themeColor="accent5" w:themeShade="BF"/>
                <w:sz w:val="18"/>
              </w:rPr>
            </w:pPr>
            <w:r>
              <w:rPr>
                <w:b/>
                <w:noProof/>
                <w:color w:val="2F5496" w:themeColor="accent5" w:themeShade="BF"/>
                <w:sz w:val="18"/>
              </w:rPr>
              <w:t>7,8</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Maintenance</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4</w:t>
            </w:r>
            <w:r w:rsidR="002E3403">
              <w:rPr>
                <w:b/>
                <w:noProof/>
                <w:color w:val="2F5496" w:themeColor="accent5" w:themeShade="BF"/>
                <w:sz w:val="18"/>
              </w:rPr>
              <w:t> </w:t>
            </w:r>
            <w:r w:rsidRPr="00C3247E">
              <w:rPr>
                <w:b/>
                <w:noProof/>
                <w:color w:val="2F5496" w:themeColor="accent5" w:themeShade="BF"/>
                <w:sz w:val="18"/>
              </w:rPr>
              <w:t>500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15</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300</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Assemblage automatisé</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w:t>
            </w:r>
            <w:r w:rsidR="002E3403">
              <w:rPr>
                <w:b/>
                <w:noProof/>
                <w:color w:val="2F5496" w:themeColor="accent5" w:themeShade="BF"/>
                <w:sz w:val="18"/>
              </w:rPr>
              <w:t> </w:t>
            </w:r>
            <w:r w:rsidRPr="00C3247E">
              <w:rPr>
                <w:b/>
                <w:noProof/>
                <w:color w:val="2F5496" w:themeColor="accent5" w:themeShade="BF"/>
                <w:sz w:val="18"/>
              </w:rPr>
              <w:t>300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550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6</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Finition manuelle</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w:t>
            </w:r>
            <w:r w:rsidR="002E3403">
              <w:rPr>
                <w:b/>
                <w:noProof/>
                <w:color w:val="2F5496" w:themeColor="accent5" w:themeShade="BF"/>
                <w:sz w:val="18"/>
              </w:rPr>
              <w:t> </w:t>
            </w:r>
            <w:r w:rsidRPr="00C3247E">
              <w:rPr>
                <w:b/>
                <w:noProof/>
                <w:color w:val="2F5496" w:themeColor="accent5" w:themeShade="BF"/>
                <w:sz w:val="18"/>
              </w:rPr>
              <w:t>540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3 500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1,01</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Gestion des lots</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w:t>
            </w:r>
            <w:r w:rsidR="002E3403">
              <w:rPr>
                <w:b/>
                <w:noProof/>
                <w:color w:val="2F5496" w:themeColor="accent5" w:themeShade="BF"/>
                <w:sz w:val="18"/>
              </w:rPr>
              <w:t> </w:t>
            </w:r>
            <w:r w:rsidRPr="00C3247E">
              <w:rPr>
                <w:b/>
                <w:noProof/>
                <w:color w:val="2F5496" w:themeColor="accent5" w:themeShade="BF"/>
                <w:sz w:val="18"/>
              </w:rPr>
              <w:t>850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300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12,83</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Maintenance</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w:t>
            </w:r>
            <w:r w:rsidR="002E3403">
              <w:rPr>
                <w:b/>
                <w:noProof/>
                <w:color w:val="2F5496" w:themeColor="accent5" w:themeShade="BF"/>
                <w:sz w:val="18"/>
              </w:rPr>
              <w:t> </w:t>
            </w:r>
            <w:r w:rsidRPr="00C3247E">
              <w:rPr>
                <w:b/>
                <w:noProof/>
                <w:color w:val="2F5496" w:themeColor="accent5" w:themeShade="BF"/>
                <w:sz w:val="18"/>
              </w:rPr>
              <w:t>500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8</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437,5</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Contrôle de la qualité</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w:t>
            </w:r>
            <w:r w:rsidR="002E3403">
              <w:rPr>
                <w:b/>
                <w:noProof/>
                <w:color w:val="2F5496" w:themeColor="accent5" w:themeShade="BF"/>
                <w:sz w:val="18"/>
              </w:rPr>
              <w:t> </w:t>
            </w:r>
            <w:r w:rsidRPr="00C3247E">
              <w:rPr>
                <w:b/>
                <w:noProof/>
                <w:color w:val="2F5496" w:themeColor="accent5" w:themeShade="BF"/>
                <w:sz w:val="18"/>
              </w:rPr>
              <w:t>792</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140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12,8</w:t>
            </w:r>
            <w:r w:rsidR="002E3403">
              <w:rPr>
                <w:b/>
                <w:noProof/>
                <w:color w:val="2F5496" w:themeColor="accent5" w:themeShade="BF"/>
                <w:sz w:val="18"/>
              </w:rPr>
              <w:t xml:space="preserve"> €</w:t>
            </w:r>
          </w:p>
        </w:tc>
      </w:tr>
      <w:tr w:rsidR="00C3247E" w:rsidRPr="00C3247E" w:rsidTr="00452305">
        <w:trPr>
          <w:jc w:val="center"/>
        </w:trPr>
        <w:tc>
          <w:tcPr>
            <w:tcW w:w="2410"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Expédition</w:t>
            </w:r>
          </w:p>
        </w:tc>
        <w:tc>
          <w:tcPr>
            <w:tcW w:w="1855"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9</w:t>
            </w:r>
            <w:r w:rsidR="002E3403">
              <w:rPr>
                <w:b/>
                <w:noProof/>
                <w:color w:val="2F5496" w:themeColor="accent5" w:themeShade="BF"/>
                <w:sz w:val="18"/>
              </w:rPr>
              <w:t> </w:t>
            </w:r>
            <w:r w:rsidRPr="00C3247E">
              <w:rPr>
                <w:b/>
                <w:noProof/>
                <w:color w:val="2F5496" w:themeColor="accent5" w:themeShade="BF"/>
                <w:sz w:val="18"/>
              </w:rPr>
              <w:t>100</w:t>
            </w:r>
            <w:r w:rsidR="002E3403">
              <w:rPr>
                <w:b/>
                <w:noProof/>
                <w:color w:val="2F5496" w:themeColor="accent5" w:themeShade="BF"/>
                <w:sz w:val="18"/>
              </w:rPr>
              <w:t xml:space="preserve"> €</w:t>
            </w:r>
          </w:p>
        </w:tc>
        <w:tc>
          <w:tcPr>
            <w:tcW w:w="1651"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3 500</w:t>
            </w:r>
          </w:p>
        </w:tc>
        <w:tc>
          <w:tcPr>
            <w:tcW w:w="2367" w:type="dxa"/>
          </w:tcPr>
          <w:p w:rsidR="00D06C4E" w:rsidRPr="00C3247E" w:rsidRDefault="00D06C4E" w:rsidP="00D06C4E">
            <w:pPr>
              <w:jc w:val="center"/>
              <w:rPr>
                <w:b/>
                <w:noProof/>
                <w:color w:val="2F5496" w:themeColor="accent5" w:themeShade="BF"/>
                <w:sz w:val="18"/>
              </w:rPr>
            </w:pPr>
            <w:r w:rsidRPr="00C3247E">
              <w:rPr>
                <w:b/>
                <w:noProof/>
                <w:color w:val="2F5496" w:themeColor="accent5" w:themeShade="BF"/>
                <w:sz w:val="18"/>
              </w:rPr>
              <w:t>2,6</w:t>
            </w:r>
            <w:r w:rsidR="002E3403">
              <w:rPr>
                <w:b/>
                <w:noProof/>
                <w:color w:val="2F5496" w:themeColor="accent5" w:themeShade="BF"/>
                <w:sz w:val="18"/>
              </w:rPr>
              <w:t xml:space="preserve"> €</w:t>
            </w:r>
          </w:p>
        </w:tc>
      </w:tr>
    </w:tbl>
    <w:p w:rsidR="00D06C4E" w:rsidRDefault="00D06C4E" w:rsidP="00D06C4E">
      <w:pPr>
        <w:ind w:left="720"/>
        <w:contextualSpacing/>
        <w:rPr>
          <w:sz w:val="18"/>
          <w:szCs w:val="18"/>
        </w:rPr>
      </w:pPr>
    </w:p>
    <w:p w:rsidR="00D06C4E" w:rsidRDefault="00D06C4E" w:rsidP="00D06C4E">
      <w:pPr>
        <w:ind w:left="720"/>
        <w:contextualSpacing/>
        <w:rPr>
          <w:sz w:val="18"/>
          <w:szCs w:val="18"/>
        </w:rPr>
      </w:pPr>
    </w:p>
    <w:p w:rsidR="008606E9" w:rsidRDefault="008606E9" w:rsidP="00D06C4E">
      <w:pPr>
        <w:ind w:left="720"/>
        <w:contextualSpacing/>
        <w:rPr>
          <w:sz w:val="18"/>
          <w:szCs w:val="18"/>
        </w:rPr>
      </w:pPr>
    </w:p>
    <w:p w:rsidR="008606E9" w:rsidRDefault="008606E9" w:rsidP="00D06C4E">
      <w:pPr>
        <w:ind w:left="720"/>
        <w:contextualSpacing/>
        <w:rPr>
          <w:sz w:val="18"/>
          <w:szCs w:val="18"/>
        </w:rPr>
      </w:pPr>
    </w:p>
    <w:p w:rsidR="008606E9" w:rsidRDefault="008606E9" w:rsidP="00D06C4E">
      <w:pPr>
        <w:ind w:left="720"/>
        <w:contextualSpacing/>
        <w:rPr>
          <w:sz w:val="18"/>
          <w:szCs w:val="18"/>
        </w:rPr>
      </w:pPr>
    </w:p>
    <w:p w:rsidR="008606E9" w:rsidRDefault="008606E9" w:rsidP="00D06C4E">
      <w:pPr>
        <w:ind w:left="720"/>
        <w:contextualSpacing/>
        <w:rPr>
          <w:sz w:val="18"/>
          <w:szCs w:val="18"/>
        </w:rPr>
      </w:pPr>
    </w:p>
    <w:p w:rsidR="008606E9" w:rsidRDefault="008606E9" w:rsidP="00D06C4E">
      <w:pPr>
        <w:ind w:left="720"/>
        <w:contextualSpacing/>
        <w:rPr>
          <w:sz w:val="18"/>
          <w:szCs w:val="18"/>
        </w:rPr>
      </w:pPr>
    </w:p>
    <w:p w:rsidR="008606E9" w:rsidRDefault="008606E9" w:rsidP="00D06C4E">
      <w:pPr>
        <w:ind w:left="720"/>
        <w:contextualSpacing/>
        <w:rPr>
          <w:sz w:val="18"/>
          <w:szCs w:val="18"/>
        </w:rPr>
      </w:pPr>
    </w:p>
    <w:p w:rsidR="002C5DAD" w:rsidRPr="008606E9" w:rsidRDefault="002C5DAD" w:rsidP="002C5DAD">
      <w:pPr>
        <w:numPr>
          <w:ilvl w:val="0"/>
          <w:numId w:val="85"/>
        </w:numPr>
        <w:contextualSpacing/>
        <w:rPr>
          <w:b/>
          <w:szCs w:val="18"/>
          <w:u w:val="single"/>
        </w:rPr>
      </w:pPr>
      <w:r w:rsidRPr="008606E9">
        <w:rPr>
          <w:b/>
          <w:szCs w:val="18"/>
          <w:u w:val="single"/>
        </w:rPr>
        <w:t>Indiquez dans un bref commentaire si la méthode des coûts par activités vous semble différente des méthodes plus classiques.</w:t>
      </w:r>
    </w:p>
    <w:p w:rsidR="002C5DAD" w:rsidRDefault="002C5DAD" w:rsidP="002C5DAD">
      <w:pPr>
        <w:rPr>
          <w:b/>
          <w:sz w:val="18"/>
          <w:szCs w:val="18"/>
          <w:u w:val="single"/>
        </w:rPr>
      </w:pPr>
    </w:p>
    <w:p w:rsidR="002E3403" w:rsidRPr="008606E9" w:rsidRDefault="00D06C4E" w:rsidP="002C5DAD">
      <w:pPr>
        <w:rPr>
          <w:b/>
          <w:color w:val="2F5496" w:themeColor="accent5" w:themeShade="BF"/>
          <w:szCs w:val="18"/>
        </w:rPr>
      </w:pPr>
      <w:r w:rsidRPr="008606E9">
        <w:rPr>
          <w:b/>
          <w:color w:val="2F5496" w:themeColor="accent5" w:themeShade="BF"/>
          <w:szCs w:val="18"/>
        </w:rPr>
        <w:t xml:space="preserve">La méthode classique des centres d’analyse affecte les charges indirectes aux produits en fonction d’une clé de répartition unique, </w:t>
      </w:r>
      <w:r w:rsidR="008606E9">
        <w:rPr>
          <w:b/>
          <w:color w:val="2F5496" w:themeColor="accent5" w:themeShade="BF"/>
          <w:szCs w:val="18"/>
        </w:rPr>
        <w:t xml:space="preserve">appelé </w:t>
      </w:r>
      <w:r w:rsidRPr="008606E9">
        <w:rPr>
          <w:b/>
          <w:color w:val="2F5496" w:themeColor="accent5" w:themeShade="BF"/>
          <w:szCs w:val="18"/>
          <w:u w:val="single"/>
        </w:rPr>
        <w:t>l’unité d’œuvre.</w:t>
      </w:r>
      <w:r w:rsidR="008606E9">
        <w:rPr>
          <w:b/>
          <w:color w:val="2F5496" w:themeColor="accent5" w:themeShade="BF"/>
          <w:szCs w:val="18"/>
          <w:u w:val="single"/>
        </w:rPr>
        <w:t> </w:t>
      </w:r>
    </w:p>
    <w:p w:rsidR="00D06C4E" w:rsidRDefault="00D06C4E" w:rsidP="002C5DAD">
      <w:pPr>
        <w:rPr>
          <w:b/>
          <w:color w:val="2F5496" w:themeColor="accent5" w:themeShade="BF"/>
          <w:sz w:val="18"/>
          <w:szCs w:val="18"/>
        </w:rPr>
      </w:pPr>
      <w:r>
        <w:rPr>
          <w:b/>
          <w:color w:val="2F5496" w:themeColor="accent5" w:themeShade="BF"/>
          <w:sz w:val="18"/>
          <w:szCs w:val="18"/>
        </w:rPr>
        <w:lastRenderedPageBreak/>
        <w:t xml:space="preserve">Cette dernière repose sur le principe de </w:t>
      </w:r>
      <w:r w:rsidRPr="008606E9">
        <w:rPr>
          <w:b/>
          <w:color w:val="2F5496" w:themeColor="accent5" w:themeShade="BF"/>
          <w:szCs w:val="18"/>
        </w:rPr>
        <w:t>l’homogénéité</w:t>
      </w:r>
      <w:r>
        <w:rPr>
          <w:b/>
          <w:color w:val="2F5496" w:themeColor="accent5" w:themeShade="BF"/>
          <w:sz w:val="18"/>
          <w:szCs w:val="18"/>
        </w:rPr>
        <w:t xml:space="preserve"> de l’activité de l’entreprise. </w:t>
      </w:r>
      <w:r w:rsidR="008606E9">
        <w:rPr>
          <w:b/>
          <w:color w:val="2F5496" w:themeColor="accent5" w:themeShade="BF"/>
          <w:sz w:val="18"/>
          <w:szCs w:val="18"/>
        </w:rPr>
        <w:t>Mais, l</w:t>
      </w:r>
      <w:r>
        <w:rPr>
          <w:b/>
          <w:color w:val="2F5496" w:themeColor="accent5" w:themeShade="BF"/>
          <w:sz w:val="18"/>
          <w:szCs w:val="18"/>
        </w:rPr>
        <w:t xml:space="preserve">e choix de cette unité d’œuvre est souvent </w:t>
      </w:r>
      <w:r w:rsidRPr="008C2A96">
        <w:rPr>
          <w:b/>
          <w:color w:val="2F5496" w:themeColor="accent5" w:themeShade="BF"/>
          <w:szCs w:val="18"/>
        </w:rPr>
        <w:t>arbitraire</w:t>
      </w:r>
      <w:r>
        <w:rPr>
          <w:b/>
          <w:color w:val="2F5496" w:themeColor="accent5" w:themeShade="BF"/>
          <w:sz w:val="18"/>
          <w:szCs w:val="18"/>
        </w:rPr>
        <w:t xml:space="preserve"> (pourquoi choisir comme unité d’œuvre du centre approvisionnement le nombre de tonnes de MP achetées plutôt que l’ € d’achat de MP achetées) et </w:t>
      </w:r>
      <w:r w:rsidRPr="008C2A96">
        <w:rPr>
          <w:b/>
          <w:color w:val="2F5496" w:themeColor="accent5" w:themeShade="BF"/>
          <w:sz w:val="20"/>
          <w:szCs w:val="18"/>
        </w:rPr>
        <w:t xml:space="preserve">parfois </w:t>
      </w:r>
      <w:r w:rsidRPr="008C2A96">
        <w:rPr>
          <w:b/>
          <w:color w:val="2F5496" w:themeColor="accent5" w:themeShade="BF"/>
          <w:sz w:val="20"/>
          <w:szCs w:val="18"/>
          <w:u w:val="single"/>
        </w:rPr>
        <w:t xml:space="preserve">incohérent </w:t>
      </w:r>
      <w:r>
        <w:rPr>
          <w:b/>
          <w:color w:val="2F5496" w:themeColor="accent5" w:themeShade="BF"/>
          <w:sz w:val="18"/>
          <w:szCs w:val="18"/>
        </w:rPr>
        <w:t>(répartir des charges indirectes en fonction des heures de MOD peut s’avérer un non-sens si le processus de fabrication est presque entièrement robotisé).</w:t>
      </w:r>
    </w:p>
    <w:p w:rsidR="00D06C4E" w:rsidRPr="00D06C4E" w:rsidRDefault="00E82E89" w:rsidP="002C5DAD">
      <w:pPr>
        <w:rPr>
          <w:b/>
          <w:color w:val="2F5496" w:themeColor="accent5" w:themeShade="BF"/>
          <w:sz w:val="18"/>
          <w:szCs w:val="18"/>
        </w:rPr>
      </w:pPr>
      <w:r w:rsidRPr="008C2A96">
        <w:rPr>
          <w:b/>
          <w:color w:val="2F5496" w:themeColor="accent5" w:themeShade="BF"/>
          <w:sz w:val="20"/>
          <w:szCs w:val="18"/>
          <w:u w:val="single"/>
        </w:rPr>
        <w:t>La méthode des coûts à base d’activités</w:t>
      </w:r>
      <w:r w:rsidRPr="008C2A96">
        <w:rPr>
          <w:b/>
          <w:color w:val="2F5496" w:themeColor="accent5" w:themeShade="BF"/>
          <w:sz w:val="20"/>
          <w:szCs w:val="18"/>
        </w:rPr>
        <w:t xml:space="preserve"> </w:t>
      </w:r>
      <w:r>
        <w:rPr>
          <w:b/>
          <w:color w:val="2F5496" w:themeColor="accent5" w:themeShade="BF"/>
          <w:sz w:val="18"/>
          <w:szCs w:val="18"/>
        </w:rPr>
        <w:t xml:space="preserve">part au contraire du principe que ce sont les activités (et non les produits) qui consomment des ressources. Les charges indirectes de chaque centre d’analyse voient donc leur unité d’œuvre </w:t>
      </w:r>
      <w:r w:rsidRPr="002E3403">
        <w:rPr>
          <w:b/>
          <w:color w:val="2F5496" w:themeColor="accent5" w:themeShade="BF"/>
          <w:sz w:val="18"/>
          <w:szCs w:val="18"/>
          <w:u w:val="single"/>
        </w:rPr>
        <w:t>« affinée »</w:t>
      </w:r>
      <w:r>
        <w:rPr>
          <w:b/>
          <w:color w:val="2F5496" w:themeColor="accent5" w:themeShade="BF"/>
          <w:sz w:val="18"/>
          <w:szCs w:val="18"/>
        </w:rPr>
        <w:t xml:space="preserve"> par la prise en compte de la multiplicité des activités en définissant des « inducteurs d’activité » pertinents. Il faut toutefois éviter de tomber dans le piège qui consiste à multiplier le nombre d’inducteur d’activité : le système deviendrait alors trop lourd à gérer.</w:t>
      </w:r>
    </w:p>
    <w:p w:rsidR="00D06C4E" w:rsidRDefault="00D06C4E" w:rsidP="002C5DAD">
      <w:pPr>
        <w:rPr>
          <w:b/>
          <w:sz w:val="18"/>
          <w:szCs w:val="18"/>
          <w:u w:val="single"/>
        </w:rPr>
      </w:pPr>
    </w:p>
    <w:p w:rsidR="002C5DAD" w:rsidRPr="002C5DAD" w:rsidRDefault="002C5DAD" w:rsidP="002C5DAD">
      <w:pPr>
        <w:rPr>
          <w:b/>
          <w:sz w:val="18"/>
          <w:szCs w:val="18"/>
          <w:u w:val="single"/>
        </w:rPr>
      </w:pPr>
      <w:r w:rsidRPr="002C5DAD">
        <w:rPr>
          <w:b/>
          <w:sz w:val="18"/>
          <w:szCs w:val="18"/>
          <w:u w:val="single"/>
        </w:rPr>
        <w:t>EXERCICE 33</w:t>
      </w:r>
    </w:p>
    <w:p w:rsidR="002C5DAD" w:rsidRPr="002C5DAD" w:rsidRDefault="002C5DAD" w:rsidP="002C5DAD">
      <w:pPr>
        <w:rPr>
          <w:sz w:val="18"/>
          <w:szCs w:val="18"/>
        </w:rPr>
      </w:pPr>
      <w:r w:rsidRPr="002C5DAD">
        <w:rPr>
          <w:sz w:val="18"/>
          <w:szCs w:val="18"/>
        </w:rPr>
        <w:t xml:space="preserve">La société Lastec est une entreprise de taille moyenne qui fabrique deux produits, « Rex » et « Major ». Une étude concernant le produit « Major » a permis d’isoler les charges fixes et les charges variables en fonction de différents niveau de fabrication (voir document ci-dessous). </w:t>
      </w:r>
    </w:p>
    <w:p w:rsidR="002C5DAD" w:rsidRPr="002C5DAD" w:rsidRDefault="002C5DAD" w:rsidP="002C5DAD">
      <w:pPr>
        <w:jc w:val="center"/>
        <w:rPr>
          <w:i/>
          <w:sz w:val="16"/>
          <w:szCs w:val="18"/>
          <w:u w:val="single"/>
        </w:rPr>
      </w:pPr>
      <w:r w:rsidRPr="002C5DAD">
        <w:rPr>
          <w:i/>
          <w:sz w:val="16"/>
          <w:szCs w:val="18"/>
          <w:u w:val="single"/>
        </w:rPr>
        <w:t>Tableau de distinction entre charges variables et fixes</w:t>
      </w:r>
    </w:p>
    <w:tbl>
      <w:tblPr>
        <w:tblStyle w:val="Grilledutableau1"/>
        <w:tblW w:w="0" w:type="auto"/>
        <w:jc w:val="center"/>
        <w:tblLook w:val="04A0" w:firstRow="1" w:lastRow="0" w:firstColumn="1" w:lastColumn="0" w:noHBand="0" w:noVBand="1"/>
      </w:tblPr>
      <w:tblGrid>
        <w:gridCol w:w="1827"/>
        <w:gridCol w:w="1417"/>
        <w:gridCol w:w="1071"/>
        <w:gridCol w:w="1071"/>
      </w:tblGrid>
      <w:tr w:rsidR="002C5DAD" w:rsidRPr="002C5DAD" w:rsidTr="002C5DAD">
        <w:trPr>
          <w:jc w:val="center"/>
        </w:trPr>
        <w:tc>
          <w:tcPr>
            <w:tcW w:w="1827" w:type="dxa"/>
          </w:tcPr>
          <w:p w:rsidR="002C5DAD" w:rsidRPr="002C5DAD" w:rsidRDefault="002C5DAD" w:rsidP="002C5DAD">
            <w:pPr>
              <w:jc w:val="center"/>
              <w:rPr>
                <w:sz w:val="18"/>
                <w:szCs w:val="18"/>
              </w:rPr>
            </w:pPr>
          </w:p>
        </w:tc>
        <w:tc>
          <w:tcPr>
            <w:tcW w:w="1417" w:type="dxa"/>
          </w:tcPr>
          <w:p w:rsidR="002C5DAD" w:rsidRPr="002C5DAD" w:rsidRDefault="002C5DAD" w:rsidP="002C5DAD">
            <w:pPr>
              <w:jc w:val="center"/>
              <w:rPr>
                <w:sz w:val="18"/>
                <w:szCs w:val="18"/>
                <w:u w:val="single"/>
              </w:rPr>
            </w:pPr>
            <w:r w:rsidRPr="002C5DAD">
              <w:rPr>
                <w:sz w:val="18"/>
                <w:szCs w:val="18"/>
                <w:u w:val="single"/>
              </w:rPr>
              <w:t>Normale</w:t>
            </w:r>
          </w:p>
        </w:tc>
        <w:tc>
          <w:tcPr>
            <w:tcW w:w="1071" w:type="dxa"/>
          </w:tcPr>
          <w:p w:rsidR="002C5DAD" w:rsidRPr="002C5DAD" w:rsidRDefault="002C5DAD" w:rsidP="002C5DAD">
            <w:pPr>
              <w:jc w:val="center"/>
              <w:rPr>
                <w:sz w:val="18"/>
                <w:szCs w:val="18"/>
                <w:u w:val="single"/>
              </w:rPr>
            </w:pPr>
            <w:r w:rsidRPr="002C5DAD">
              <w:rPr>
                <w:sz w:val="18"/>
                <w:szCs w:val="18"/>
                <w:u w:val="single"/>
              </w:rPr>
              <w:t>Juin</w:t>
            </w:r>
          </w:p>
        </w:tc>
        <w:tc>
          <w:tcPr>
            <w:tcW w:w="1071" w:type="dxa"/>
          </w:tcPr>
          <w:p w:rsidR="002C5DAD" w:rsidRPr="002C5DAD" w:rsidRDefault="002C5DAD" w:rsidP="002C5DAD">
            <w:pPr>
              <w:jc w:val="center"/>
              <w:rPr>
                <w:sz w:val="18"/>
                <w:szCs w:val="18"/>
                <w:u w:val="single"/>
              </w:rPr>
            </w:pPr>
            <w:r w:rsidRPr="002C5DAD">
              <w:rPr>
                <w:sz w:val="18"/>
                <w:szCs w:val="18"/>
                <w:u w:val="single"/>
              </w:rPr>
              <w:t>Juillet</w:t>
            </w:r>
          </w:p>
        </w:tc>
      </w:tr>
      <w:tr w:rsidR="002C5DAD" w:rsidRPr="002C5DAD" w:rsidTr="002C5DAD">
        <w:trPr>
          <w:jc w:val="center"/>
        </w:trPr>
        <w:tc>
          <w:tcPr>
            <w:tcW w:w="1827" w:type="dxa"/>
          </w:tcPr>
          <w:p w:rsidR="002C5DAD" w:rsidRPr="002C5DAD" w:rsidRDefault="002C5DAD" w:rsidP="002C5DAD">
            <w:pPr>
              <w:jc w:val="center"/>
              <w:rPr>
                <w:sz w:val="18"/>
                <w:szCs w:val="18"/>
                <w:u w:val="single"/>
              </w:rPr>
            </w:pPr>
            <w:r w:rsidRPr="002C5DAD">
              <w:rPr>
                <w:sz w:val="18"/>
                <w:szCs w:val="18"/>
                <w:u w:val="single"/>
              </w:rPr>
              <w:t>Production</w:t>
            </w:r>
          </w:p>
        </w:tc>
        <w:tc>
          <w:tcPr>
            <w:tcW w:w="1417" w:type="dxa"/>
          </w:tcPr>
          <w:p w:rsidR="002C5DAD" w:rsidRPr="002C5DAD" w:rsidRDefault="002C5DAD" w:rsidP="002C5DAD">
            <w:pPr>
              <w:jc w:val="center"/>
              <w:rPr>
                <w:sz w:val="18"/>
                <w:szCs w:val="18"/>
              </w:rPr>
            </w:pPr>
            <w:r w:rsidRPr="002C5DAD">
              <w:rPr>
                <w:sz w:val="18"/>
                <w:szCs w:val="18"/>
              </w:rPr>
              <w:t>300 unités</w:t>
            </w:r>
          </w:p>
        </w:tc>
        <w:tc>
          <w:tcPr>
            <w:tcW w:w="1071" w:type="dxa"/>
          </w:tcPr>
          <w:p w:rsidR="002C5DAD" w:rsidRPr="002C5DAD" w:rsidRDefault="002C5DAD" w:rsidP="002C5DAD">
            <w:pPr>
              <w:jc w:val="center"/>
              <w:rPr>
                <w:sz w:val="18"/>
                <w:szCs w:val="18"/>
              </w:rPr>
            </w:pPr>
            <w:r w:rsidRPr="002C5DAD">
              <w:rPr>
                <w:sz w:val="18"/>
                <w:szCs w:val="18"/>
              </w:rPr>
              <w:t>285 unités</w:t>
            </w:r>
          </w:p>
        </w:tc>
        <w:tc>
          <w:tcPr>
            <w:tcW w:w="1071" w:type="dxa"/>
          </w:tcPr>
          <w:p w:rsidR="002C5DAD" w:rsidRPr="002C5DAD" w:rsidRDefault="002C5DAD" w:rsidP="002C5DAD">
            <w:pPr>
              <w:jc w:val="center"/>
              <w:rPr>
                <w:sz w:val="18"/>
                <w:szCs w:val="18"/>
              </w:rPr>
            </w:pPr>
            <w:r w:rsidRPr="002C5DAD">
              <w:rPr>
                <w:sz w:val="18"/>
                <w:szCs w:val="18"/>
              </w:rPr>
              <w:t>313 unités</w:t>
            </w:r>
          </w:p>
        </w:tc>
      </w:tr>
      <w:tr w:rsidR="002C5DAD" w:rsidRPr="002C5DAD" w:rsidTr="002C5DAD">
        <w:trPr>
          <w:jc w:val="center"/>
        </w:trPr>
        <w:tc>
          <w:tcPr>
            <w:tcW w:w="1827" w:type="dxa"/>
          </w:tcPr>
          <w:p w:rsidR="002C5DAD" w:rsidRPr="002C5DAD" w:rsidRDefault="002C5DAD" w:rsidP="002C5DAD">
            <w:pPr>
              <w:jc w:val="center"/>
              <w:rPr>
                <w:sz w:val="18"/>
                <w:szCs w:val="18"/>
                <w:u w:val="single"/>
              </w:rPr>
            </w:pPr>
            <w:r w:rsidRPr="002C5DAD">
              <w:rPr>
                <w:sz w:val="18"/>
                <w:szCs w:val="18"/>
                <w:u w:val="single"/>
              </w:rPr>
              <w:t>Charges variables</w:t>
            </w:r>
          </w:p>
        </w:tc>
        <w:tc>
          <w:tcPr>
            <w:tcW w:w="1417" w:type="dxa"/>
          </w:tcPr>
          <w:p w:rsidR="002C5DAD" w:rsidRPr="002C5DAD" w:rsidRDefault="002C5DAD" w:rsidP="002C5DAD">
            <w:pPr>
              <w:jc w:val="center"/>
              <w:rPr>
                <w:sz w:val="18"/>
                <w:szCs w:val="18"/>
              </w:rPr>
            </w:pPr>
            <w:r w:rsidRPr="002C5DAD">
              <w:rPr>
                <w:sz w:val="18"/>
                <w:szCs w:val="18"/>
              </w:rPr>
              <w:t>700 € par unité</w:t>
            </w:r>
          </w:p>
        </w:tc>
        <w:tc>
          <w:tcPr>
            <w:tcW w:w="1071" w:type="dxa"/>
          </w:tcPr>
          <w:p w:rsidR="002C5DAD" w:rsidRPr="002C5DAD" w:rsidRDefault="002C5DAD" w:rsidP="002C5DAD">
            <w:pPr>
              <w:jc w:val="center"/>
              <w:rPr>
                <w:sz w:val="18"/>
                <w:szCs w:val="18"/>
              </w:rPr>
            </w:pPr>
            <w:r w:rsidRPr="002C5DAD">
              <w:rPr>
                <w:sz w:val="18"/>
                <w:szCs w:val="18"/>
              </w:rPr>
              <w:t>199 500 €</w:t>
            </w:r>
          </w:p>
        </w:tc>
        <w:tc>
          <w:tcPr>
            <w:tcW w:w="1071" w:type="dxa"/>
          </w:tcPr>
          <w:p w:rsidR="002C5DAD" w:rsidRPr="002C5DAD" w:rsidRDefault="002C5DAD" w:rsidP="002C5DAD">
            <w:pPr>
              <w:jc w:val="center"/>
              <w:rPr>
                <w:sz w:val="18"/>
                <w:szCs w:val="18"/>
              </w:rPr>
            </w:pPr>
            <w:r w:rsidRPr="002C5DAD">
              <w:rPr>
                <w:sz w:val="18"/>
                <w:szCs w:val="18"/>
              </w:rPr>
              <w:t>219 100 €</w:t>
            </w:r>
          </w:p>
        </w:tc>
      </w:tr>
      <w:tr w:rsidR="002C5DAD" w:rsidRPr="002C5DAD" w:rsidTr="002C5DAD">
        <w:trPr>
          <w:jc w:val="center"/>
        </w:trPr>
        <w:tc>
          <w:tcPr>
            <w:tcW w:w="1827" w:type="dxa"/>
          </w:tcPr>
          <w:p w:rsidR="002C5DAD" w:rsidRPr="002C5DAD" w:rsidRDefault="002C5DAD" w:rsidP="002C5DAD">
            <w:pPr>
              <w:jc w:val="center"/>
              <w:rPr>
                <w:sz w:val="18"/>
                <w:szCs w:val="18"/>
                <w:u w:val="single"/>
              </w:rPr>
            </w:pPr>
            <w:r w:rsidRPr="002C5DAD">
              <w:rPr>
                <w:sz w:val="18"/>
                <w:szCs w:val="18"/>
                <w:u w:val="single"/>
              </w:rPr>
              <w:t>Charges de structure</w:t>
            </w:r>
          </w:p>
        </w:tc>
        <w:tc>
          <w:tcPr>
            <w:tcW w:w="1417" w:type="dxa"/>
          </w:tcPr>
          <w:p w:rsidR="002C5DAD" w:rsidRPr="002C5DAD" w:rsidRDefault="002C5DAD" w:rsidP="002C5DAD">
            <w:pPr>
              <w:jc w:val="center"/>
              <w:rPr>
                <w:sz w:val="18"/>
                <w:szCs w:val="18"/>
              </w:rPr>
            </w:pPr>
            <w:r w:rsidRPr="002C5DAD">
              <w:rPr>
                <w:sz w:val="18"/>
                <w:szCs w:val="18"/>
              </w:rPr>
              <w:t>39 120 €</w:t>
            </w:r>
          </w:p>
        </w:tc>
        <w:tc>
          <w:tcPr>
            <w:tcW w:w="1071" w:type="dxa"/>
          </w:tcPr>
          <w:p w:rsidR="002C5DAD" w:rsidRPr="002C5DAD" w:rsidRDefault="002C5DAD" w:rsidP="002C5DAD">
            <w:pPr>
              <w:jc w:val="center"/>
              <w:rPr>
                <w:sz w:val="18"/>
                <w:szCs w:val="18"/>
              </w:rPr>
            </w:pPr>
            <w:r w:rsidRPr="002C5DAD">
              <w:rPr>
                <w:sz w:val="18"/>
                <w:szCs w:val="18"/>
              </w:rPr>
              <w:t>39 120 €</w:t>
            </w:r>
          </w:p>
        </w:tc>
        <w:tc>
          <w:tcPr>
            <w:tcW w:w="1071" w:type="dxa"/>
          </w:tcPr>
          <w:p w:rsidR="002C5DAD" w:rsidRPr="002C5DAD" w:rsidRDefault="002C5DAD" w:rsidP="002C5DAD">
            <w:pPr>
              <w:jc w:val="center"/>
              <w:rPr>
                <w:sz w:val="18"/>
                <w:szCs w:val="18"/>
              </w:rPr>
            </w:pPr>
            <w:r w:rsidRPr="002C5DAD">
              <w:rPr>
                <w:sz w:val="18"/>
                <w:szCs w:val="18"/>
              </w:rPr>
              <w:t>39 120 €</w:t>
            </w:r>
          </w:p>
        </w:tc>
      </w:tr>
    </w:tbl>
    <w:p w:rsidR="002C5DAD" w:rsidRPr="002C5DAD" w:rsidRDefault="002C5DAD" w:rsidP="002C5DAD">
      <w:pPr>
        <w:rPr>
          <w:i/>
          <w:sz w:val="16"/>
          <w:szCs w:val="18"/>
          <w:u w:val="single"/>
        </w:rPr>
      </w:pPr>
    </w:p>
    <w:p w:rsidR="002C5DAD" w:rsidRPr="002C5DAD" w:rsidRDefault="002C5DAD" w:rsidP="002C5DAD">
      <w:pPr>
        <w:rPr>
          <w:b/>
          <w:sz w:val="18"/>
          <w:szCs w:val="18"/>
          <w:u w:val="single"/>
        </w:rPr>
      </w:pPr>
      <w:r w:rsidRPr="002C5DAD">
        <w:rPr>
          <w:b/>
          <w:sz w:val="18"/>
          <w:szCs w:val="18"/>
          <w:u w:val="single"/>
        </w:rPr>
        <w:t>Travail à faire :</w:t>
      </w:r>
    </w:p>
    <w:p w:rsidR="002C5DAD" w:rsidRPr="002C5DAD" w:rsidRDefault="002C5DAD" w:rsidP="002C5DAD">
      <w:pPr>
        <w:numPr>
          <w:ilvl w:val="0"/>
          <w:numId w:val="86"/>
        </w:numPr>
        <w:contextualSpacing/>
        <w:rPr>
          <w:sz w:val="18"/>
          <w:szCs w:val="18"/>
        </w:rPr>
      </w:pPr>
      <w:r w:rsidRPr="002C5DAD">
        <w:rPr>
          <w:sz w:val="18"/>
          <w:szCs w:val="18"/>
        </w:rPr>
        <w:t>Calculez le coût de production unitaire et global pour un produit « Major » au mois de juin N, selon la méthode du coût complet puis selon celle de l’imputation rationnelle des charges fixes.</w:t>
      </w:r>
    </w:p>
    <w:p w:rsidR="002C5DAD" w:rsidRPr="002C5DAD" w:rsidRDefault="002C5DAD" w:rsidP="002C5DAD">
      <w:pPr>
        <w:numPr>
          <w:ilvl w:val="0"/>
          <w:numId w:val="86"/>
        </w:numPr>
        <w:contextualSpacing/>
        <w:rPr>
          <w:sz w:val="18"/>
          <w:szCs w:val="18"/>
        </w:rPr>
      </w:pPr>
      <w:r w:rsidRPr="002C5DAD">
        <w:rPr>
          <w:sz w:val="18"/>
          <w:szCs w:val="18"/>
        </w:rPr>
        <w:t>Effectuez le même travail pour le mois de juillet N et expliquez les différences de coûts unitaires selon la méthode appliquée entre le mois de juin et de juillet.</w:t>
      </w:r>
    </w:p>
    <w:p w:rsidR="004C4295" w:rsidRDefault="004C4295" w:rsidP="002C5DAD">
      <w:pPr>
        <w:rPr>
          <w:b/>
          <w:sz w:val="18"/>
          <w:szCs w:val="18"/>
          <w:u w:val="single"/>
        </w:rPr>
      </w:pPr>
    </w:p>
    <w:p w:rsidR="002C5DAD" w:rsidRPr="002C5DAD" w:rsidRDefault="002C5DAD" w:rsidP="002C5DAD">
      <w:pPr>
        <w:rPr>
          <w:b/>
          <w:sz w:val="18"/>
          <w:szCs w:val="18"/>
          <w:u w:val="single"/>
        </w:rPr>
      </w:pPr>
      <w:r w:rsidRPr="002C5DAD">
        <w:rPr>
          <w:b/>
          <w:sz w:val="18"/>
          <w:szCs w:val="18"/>
          <w:u w:val="single"/>
        </w:rPr>
        <w:t>EXERCICE 34</w:t>
      </w:r>
    </w:p>
    <w:p w:rsidR="002C5DAD" w:rsidRPr="002C5DAD" w:rsidRDefault="002C5DAD" w:rsidP="002C5DAD">
      <w:pPr>
        <w:rPr>
          <w:sz w:val="18"/>
          <w:szCs w:val="18"/>
        </w:rPr>
      </w:pPr>
      <w:r w:rsidRPr="002C5DAD">
        <w:rPr>
          <w:sz w:val="18"/>
          <w:szCs w:val="18"/>
        </w:rPr>
        <w:t>La société anonyme Fluchs a été créée au début de ce mois de janvier, sans stocks initiaux, et travaille uniquement à la commande, en transformant une matière première unique. Comptable, vous êtes chargé de vous occuper de la mise en place du calcul des coûts des commandes. Vous disposez pour cela des renseignements ci-dessous :</w:t>
      </w:r>
    </w:p>
    <w:p w:rsidR="002C5DAD" w:rsidRPr="002C5DAD" w:rsidRDefault="002C5DAD" w:rsidP="002C5DAD">
      <w:pPr>
        <w:jc w:val="center"/>
        <w:rPr>
          <w:i/>
          <w:sz w:val="16"/>
          <w:szCs w:val="18"/>
          <w:u w:val="single"/>
        </w:rPr>
      </w:pPr>
      <w:r w:rsidRPr="002C5DAD">
        <w:rPr>
          <w:i/>
          <w:sz w:val="16"/>
          <w:szCs w:val="18"/>
          <w:u w:val="single"/>
        </w:rPr>
        <w:t>Tableau des centres d’analyse pour le mois de janvier</w:t>
      </w:r>
    </w:p>
    <w:tbl>
      <w:tblPr>
        <w:tblStyle w:val="Grilledutableau1"/>
        <w:tblW w:w="0" w:type="auto"/>
        <w:jc w:val="center"/>
        <w:tblLook w:val="04A0" w:firstRow="1" w:lastRow="0" w:firstColumn="1" w:lastColumn="0" w:noHBand="0" w:noVBand="1"/>
      </w:tblPr>
      <w:tblGrid>
        <w:gridCol w:w="2250"/>
        <w:gridCol w:w="1664"/>
        <w:gridCol w:w="1536"/>
        <w:gridCol w:w="1393"/>
      </w:tblGrid>
      <w:tr w:rsidR="002C5DAD" w:rsidRPr="002C5DAD" w:rsidTr="002C5DAD">
        <w:trPr>
          <w:jc w:val="center"/>
        </w:trPr>
        <w:tc>
          <w:tcPr>
            <w:tcW w:w="2250" w:type="dxa"/>
          </w:tcPr>
          <w:p w:rsidR="002C5DAD" w:rsidRPr="002C5DAD" w:rsidRDefault="002C5DAD" w:rsidP="002C5DAD">
            <w:pPr>
              <w:jc w:val="center"/>
              <w:rPr>
                <w:sz w:val="18"/>
                <w:szCs w:val="18"/>
              </w:rPr>
            </w:pPr>
            <w:r w:rsidRPr="002C5DAD">
              <w:rPr>
                <w:sz w:val="18"/>
                <w:szCs w:val="18"/>
              </w:rPr>
              <w:t>Eléments</w:t>
            </w:r>
          </w:p>
        </w:tc>
        <w:tc>
          <w:tcPr>
            <w:tcW w:w="4593" w:type="dxa"/>
            <w:gridSpan w:val="3"/>
          </w:tcPr>
          <w:p w:rsidR="002C5DAD" w:rsidRPr="002C5DAD" w:rsidRDefault="002C5DAD" w:rsidP="002C5DAD">
            <w:pPr>
              <w:jc w:val="center"/>
              <w:rPr>
                <w:sz w:val="18"/>
                <w:szCs w:val="18"/>
                <w:u w:val="single"/>
              </w:rPr>
            </w:pPr>
            <w:r w:rsidRPr="002C5DAD">
              <w:rPr>
                <w:sz w:val="18"/>
                <w:szCs w:val="18"/>
                <w:u w:val="single"/>
              </w:rPr>
              <w:t>Centres principaux</w:t>
            </w:r>
          </w:p>
        </w:tc>
      </w:tr>
      <w:tr w:rsidR="002C5DAD" w:rsidRPr="002C5DAD" w:rsidTr="002C5DAD">
        <w:trPr>
          <w:jc w:val="center"/>
        </w:trPr>
        <w:tc>
          <w:tcPr>
            <w:tcW w:w="2250" w:type="dxa"/>
          </w:tcPr>
          <w:p w:rsidR="002C5DAD" w:rsidRPr="002C5DAD" w:rsidRDefault="002C5DAD" w:rsidP="002C5DAD">
            <w:pPr>
              <w:jc w:val="center"/>
              <w:rPr>
                <w:sz w:val="18"/>
                <w:szCs w:val="18"/>
              </w:rPr>
            </w:pPr>
          </w:p>
        </w:tc>
        <w:tc>
          <w:tcPr>
            <w:tcW w:w="1664" w:type="dxa"/>
          </w:tcPr>
          <w:p w:rsidR="002C5DAD" w:rsidRPr="002C5DAD" w:rsidRDefault="002C5DAD" w:rsidP="002C5DAD">
            <w:pPr>
              <w:jc w:val="center"/>
              <w:rPr>
                <w:sz w:val="18"/>
                <w:szCs w:val="18"/>
                <w:u w:val="single"/>
              </w:rPr>
            </w:pPr>
            <w:r w:rsidRPr="002C5DAD">
              <w:rPr>
                <w:sz w:val="18"/>
                <w:szCs w:val="18"/>
                <w:u w:val="single"/>
              </w:rPr>
              <w:t>Approvisionnement</w:t>
            </w:r>
          </w:p>
        </w:tc>
        <w:tc>
          <w:tcPr>
            <w:tcW w:w="1536" w:type="dxa"/>
          </w:tcPr>
          <w:p w:rsidR="002C5DAD" w:rsidRPr="002C5DAD" w:rsidRDefault="002C5DAD" w:rsidP="002C5DAD">
            <w:pPr>
              <w:jc w:val="center"/>
              <w:rPr>
                <w:sz w:val="18"/>
                <w:szCs w:val="18"/>
                <w:u w:val="single"/>
              </w:rPr>
            </w:pPr>
            <w:r w:rsidRPr="002C5DAD">
              <w:rPr>
                <w:sz w:val="18"/>
                <w:szCs w:val="18"/>
                <w:u w:val="single"/>
              </w:rPr>
              <w:t>Production</w:t>
            </w:r>
          </w:p>
        </w:tc>
        <w:tc>
          <w:tcPr>
            <w:tcW w:w="1393" w:type="dxa"/>
          </w:tcPr>
          <w:p w:rsidR="002C5DAD" w:rsidRPr="002C5DAD" w:rsidRDefault="002C5DAD" w:rsidP="002C5DAD">
            <w:pPr>
              <w:jc w:val="center"/>
              <w:rPr>
                <w:sz w:val="18"/>
                <w:szCs w:val="18"/>
                <w:u w:val="single"/>
              </w:rPr>
            </w:pPr>
            <w:r w:rsidRPr="002C5DAD">
              <w:rPr>
                <w:sz w:val="18"/>
                <w:szCs w:val="18"/>
                <w:u w:val="single"/>
              </w:rPr>
              <w:t>Distribution</w:t>
            </w:r>
          </w:p>
        </w:tc>
      </w:tr>
      <w:tr w:rsidR="002C5DAD" w:rsidRPr="002C5DAD" w:rsidTr="002C5DAD">
        <w:trPr>
          <w:jc w:val="center"/>
        </w:trPr>
        <w:tc>
          <w:tcPr>
            <w:tcW w:w="2250" w:type="dxa"/>
          </w:tcPr>
          <w:p w:rsidR="002C5DAD" w:rsidRPr="002C5DAD" w:rsidRDefault="002C5DAD" w:rsidP="002C5DAD">
            <w:pPr>
              <w:jc w:val="center"/>
              <w:rPr>
                <w:sz w:val="18"/>
                <w:szCs w:val="18"/>
                <w:u w:val="single"/>
              </w:rPr>
            </w:pPr>
            <w:r w:rsidRPr="002C5DAD">
              <w:rPr>
                <w:sz w:val="18"/>
                <w:szCs w:val="18"/>
                <w:u w:val="single"/>
              </w:rPr>
              <w:t>Charges variables</w:t>
            </w:r>
          </w:p>
        </w:tc>
        <w:tc>
          <w:tcPr>
            <w:tcW w:w="1664" w:type="dxa"/>
          </w:tcPr>
          <w:p w:rsidR="002C5DAD" w:rsidRPr="002C5DAD" w:rsidRDefault="002C5DAD" w:rsidP="002C5DAD">
            <w:pPr>
              <w:jc w:val="center"/>
              <w:rPr>
                <w:sz w:val="18"/>
                <w:szCs w:val="18"/>
              </w:rPr>
            </w:pPr>
            <w:r w:rsidRPr="002C5DAD">
              <w:rPr>
                <w:sz w:val="18"/>
                <w:szCs w:val="18"/>
              </w:rPr>
              <w:t>4000</w:t>
            </w:r>
          </w:p>
        </w:tc>
        <w:tc>
          <w:tcPr>
            <w:tcW w:w="1536" w:type="dxa"/>
          </w:tcPr>
          <w:p w:rsidR="002C5DAD" w:rsidRPr="002C5DAD" w:rsidRDefault="002C5DAD" w:rsidP="002C5DAD">
            <w:pPr>
              <w:jc w:val="center"/>
              <w:rPr>
                <w:sz w:val="18"/>
                <w:szCs w:val="18"/>
              </w:rPr>
            </w:pPr>
            <w:r w:rsidRPr="002C5DAD">
              <w:rPr>
                <w:sz w:val="18"/>
                <w:szCs w:val="18"/>
              </w:rPr>
              <w:t>10 000</w:t>
            </w:r>
          </w:p>
        </w:tc>
        <w:tc>
          <w:tcPr>
            <w:tcW w:w="1393" w:type="dxa"/>
          </w:tcPr>
          <w:p w:rsidR="002C5DAD" w:rsidRPr="002C5DAD" w:rsidRDefault="002C5DAD" w:rsidP="002C5DAD">
            <w:pPr>
              <w:jc w:val="center"/>
              <w:rPr>
                <w:sz w:val="18"/>
                <w:szCs w:val="18"/>
              </w:rPr>
            </w:pPr>
            <w:r w:rsidRPr="002C5DAD">
              <w:rPr>
                <w:sz w:val="18"/>
                <w:szCs w:val="18"/>
              </w:rPr>
              <w:t>10 000</w:t>
            </w:r>
          </w:p>
        </w:tc>
      </w:tr>
      <w:tr w:rsidR="002C5DAD" w:rsidRPr="002C5DAD" w:rsidTr="002C5DAD">
        <w:trPr>
          <w:jc w:val="center"/>
        </w:trPr>
        <w:tc>
          <w:tcPr>
            <w:tcW w:w="2250" w:type="dxa"/>
          </w:tcPr>
          <w:p w:rsidR="002C5DAD" w:rsidRPr="002C5DAD" w:rsidRDefault="002C5DAD" w:rsidP="002C5DAD">
            <w:pPr>
              <w:jc w:val="center"/>
              <w:rPr>
                <w:sz w:val="18"/>
                <w:szCs w:val="18"/>
                <w:u w:val="single"/>
              </w:rPr>
            </w:pPr>
            <w:r w:rsidRPr="002C5DAD">
              <w:rPr>
                <w:sz w:val="18"/>
                <w:szCs w:val="18"/>
                <w:u w:val="single"/>
              </w:rPr>
              <w:t>Charges fixes</w:t>
            </w:r>
          </w:p>
        </w:tc>
        <w:tc>
          <w:tcPr>
            <w:tcW w:w="1664" w:type="dxa"/>
          </w:tcPr>
          <w:p w:rsidR="002C5DAD" w:rsidRPr="002C5DAD" w:rsidRDefault="002C5DAD" w:rsidP="002C5DAD">
            <w:pPr>
              <w:jc w:val="center"/>
              <w:rPr>
                <w:sz w:val="18"/>
                <w:szCs w:val="18"/>
              </w:rPr>
            </w:pPr>
            <w:r w:rsidRPr="002C5DAD">
              <w:rPr>
                <w:sz w:val="18"/>
                <w:szCs w:val="18"/>
              </w:rPr>
              <w:t>2000</w:t>
            </w:r>
          </w:p>
        </w:tc>
        <w:tc>
          <w:tcPr>
            <w:tcW w:w="1536" w:type="dxa"/>
          </w:tcPr>
          <w:p w:rsidR="002C5DAD" w:rsidRPr="002C5DAD" w:rsidRDefault="002C5DAD" w:rsidP="002C5DAD">
            <w:pPr>
              <w:jc w:val="center"/>
              <w:rPr>
                <w:sz w:val="18"/>
                <w:szCs w:val="18"/>
              </w:rPr>
            </w:pPr>
            <w:r w:rsidRPr="002C5DAD">
              <w:rPr>
                <w:sz w:val="18"/>
                <w:szCs w:val="18"/>
              </w:rPr>
              <w:t>46 000</w:t>
            </w:r>
          </w:p>
        </w:tc>
        <w:tc>
          <w:tcPr>
            <w:tcW w:w="1393" w:type="dxa"/>
          </w:tcPr>
          <w:p w:rsidR="002C5DAD" w:rsidRPr="002C5DAD" w:rsidRDefault="002C5DAD" w:rsidP="002C5DAD">
            <w:pPr>
              <w:jc w:val="center"/>
              <w:rPr>
                <w:sz w:val="18"/>
                <w:szCs w:val="18"/>
              </w:rPr>
            </w:pPr>
            <w:r w:rsidRPr="002C5DAD">
              <w:rPr>
                <w:sz w:val="18"/>
                <w:szCs w:val="18"/>
              </w:rPr>
              <w:t>13 000</w:t>
            </w:r>
          </w:p>
        </w:tc>
      </w:tr>
      <w:tr w:rsidR="002C5DAD" w:rsidRPr="002C5DAD" w:rsidTr="002C5DAD">
        <w:trPr>
          <w:jc w:val="center"/>
        </w:trPr>
        <w:tc>
          <w:tcPr>
            <w:tcW w:w="2250" w:type="dxa"/>
          </w:tcPr>
          <w:p w:rsidR="002C5DAD" w:rsidRPr="002C5DAD" w:rsidRDefault="002C5DAD" w:rsidP="002C5DAD">
            <w:pPr>
              <w:jc w:val="center"/>
              <w:rPr>
                <w:sz w:val="18"/>
                <w:szCs w:val="18"/>
                <w:u w:val="single"/>
              </w:rPr>
            </w:pPr>
            <w:r w:rsidRPr="002C5DAD">
              <w:rPr>
                <w:sz w:val="18"/>
                <w:szCs w:val="18"/>
                <w:u w:val="single"/>
              </w:rPr>
              <w:t>Totaux de la RS</w:t>
            </w:r>
          </w:p>
        </w:tc>
        <w:tc>
          <w:tcPr>
            <w:tcW w:w="1664" w:type="dxa"/>
          </w:tcPr>
          <w:p w:rsidR="002C5DAD" w:rsidRPr="002C5DAD" w:rsidRDefault="002C5DAD" w:rsidP="002C5DAD">
            <w:pPr>
              <w:jc w:val="center"/>
              <w:rPr>
                <w:sz w:val="18"/>
                <w:szCs w:val="18"/>
              </w:rPr>
            </w:pPr>
            <w:r w:rsidRPr="002C5DAD">
              <w:rPr>
                <w:sz w:val="18"/>
                <w:szCs w:val="18"/>
              </w:rPr>
              <w:t>6000</w:t>
            </w:r>
          </w:p>
        </w:tc>
        <w:tc>
          <w:tcPr>
            <w:tcW w:w="1536" w:type="dxa"/>
          </w:tcPr>
          <w:p w:rsidR="002C5DAD" w:rsidRPr="002C5DAD" w:rsidRDefault="002C5DAD" w:rsidP="002C5DAD">
            <w:pPr>
              <w:jc w:val="center"/>
              <w:rPr>
                <w:sz w:val="18"/>
                <w:szCs w:val="18"/>
              </w:rPr>
            </w:pPr>
            <w:r w:rsidRPr="002C5DAD">
              <w:rPr>
                <w:sz w:val="18"/>
                <w:szCs w:val="18"/>
              </w:rPr>
              <w:t>56 000</w:t>
            </w:r>
          </w:p>
        </w:tc>
        <w:tc>
          <w:tcPr>
            <w:tcW w:w="1393" w:type="dxa"/>
          </w:tcPr>
          <w:p w:rsidR="002C5DAD" w:rsidRPr="002C5DAD" w:rsidRDefault="002C5DAD" w:rsidP="002C5DAD">
            <w:pPr>
              <w:jc w:val="center"/>
              <w:rPr>
                <w:sz w:val="18"/>
                <w:szCs w:val="18"/>
              </w:rPr>
            </w:pPr>
            <w:r w:rsidRPr="002C5DAD">
              <w:rPr>
                <w:sz w:val="18"/>
                <w:szCs w:val="18"/>
              </w:rPr>
              <w:t>23 000</w:t>
            </w:r>
          </w:p>
        </w:tc>
      </w:tr>
      <w:tr w:rsidR="002C5DAD" w:rsidRPr="002C5DAD" w:rsidTr="002C5DAD">
        <w:trPr>
          <w:jc w:val="center"/>
        </w:trPr>
        <w:tc>
          <w:tcPr>
            <w:tcW w:w="2250" w:type="dxa"/>
          </w:tcPr>
          <w:p w:rsidR="002C5DAD" w:rsidRPr="002C5DAD" w:rsidRDefault="002C5DAD" w:rsidP="002C5DAD">
            <w:pPr>
              <w:jc w:val="center"/>
              <w:rPr>
                <w:sz w:val="18"/>
                <w:szCs w:val="18"/>
                <w:u w:val="single"/>
              </w:rPr>
            </w:pPr>
            <w:r w:rsidRPr="002C5DAD">
              <w:rPr>
                <w:sz w:val="18"/>
                <w:szCs w:val="18"/>
                <w:u w:val="single"/>
              </w:rPr>
              <w:t xml:space="preserve">Nature de l’unité d’œuvre </w:t>
            </w:r>
          </w:p>
        </w:tc>
        <w:tc>
          <w:tcPr>
            <w:tcW w:w="1664" w:type="dxa"/>
          </w:tcPr>
          <w:p w:rsidR="002C5DAD" w:rsidRPr="002C5DAD" w:rsidRDefault="002C5DAD" w:rsidP="002C5DAD">
            <w:pPr>
              <w:jc w:val="center"/>
              <w:rPr>
                <w:sz w:val="18"/>
                <w:szCs w:val="18"/>
              </w:rPr>
            </w:pPr>
            <w:r w:rsidRPr="002C5DAD">
              <w:rPr>
                <w:sz w:val="18"/>
                <w:szCs w:val="18"/>
              </w:rPr>
              <w:t>1 tonne achetée</w:t>
            </w:r>
          </w:p>
        </w:tc>
        <w:tc>
          <w:tcPr>
            <w:tcW w:w="1536" w:type="dxa"/>
          </w:tcPr>
          <w:p w:rsidR="002C5DAD" w:rsidRPr="002C5DAD" w:rsidRDefault="002C5DAD" w:rsidP="002C5DAD">
            <w:pPr>
              <w:jc w:val="center"/>
              <w:rPr>
                <w:sz w:val="18"/>
                <w:szCs w:val="18"/>
              </w:rPr>
            </w:pPr>
            <w:r w:rsidRPr="002C5DAD">
              <w:rPr>
                <w:sz w:val="18"/>
                <w:szCs w:val="18"/>
              </w:rPr>
              <w:t>1 heure machine</w:t>
            </w:r>
          </w:p>
        </w:tc>
        <w:tc>
          <w:tcPr>
            <w:tcW w:w="1393" w:type="dxa"/>
          </w:tcPr>
          <w:p w:rsidR="002C5DAD" w:rsidRPr="002C5DAD" w:rsidRDefault="002C5DAD" w:rsidP="002C5DAD">
            <w:pPr>
              <w:jc w:val="center"/>
              <w:rPr>
                <w:sz w:val="18"/>
                <w:szCs w:val="18"/>
              </w:rPr>
            </w:pPr>
            <w:r w:rsidRPr="002C5DAD">
              <w:rPr>
                <w:sz w:val="18"/>
                <w:szCs w:val="18"/>
              </w:rPr>
              <w:t>100 € de vente</w:t>
            </w:r>
          </w:p>
        </w:tc>
      </w:tr>
      <w:tr w:rsidR="002C5DAD" w:rsidRPr="002C5DAD" w:rsidTr="002C5DAD">
        <w:trPr>
          <w:jc w:val="center"/>
        </w:trPr>
        <w:tc>
          <w:tcPr>
            <w:tcW w:w="2250" w:type="dxa"/>
          </w:tcPr>
          <w:p w:rsidR="002C5DAD" w:rsidRPr="002C5DAD" w:rsidRDefault="002C5DAD" w:rsidP="002C5DAD">
            <w:pPr>
              <w:jc w:val="center"/>
              <w:rPr>
                <w:sz w:val="18"/>
                <w:szCs w:val="18"/>
                <w:u w:val="single"/>
              </w:rPr>
            </w:pPr>
            <w:r w:rsidRPr="002C5DAD">
              <w:rPr>
                <w:sz w:val="18"/>
                <w:szCs w:val="18"/>
                <w:u w:val="single"/>
              </w:rPr>
              <w:t>Nombre d’unité d’œuvre</w:t>
            </w:r>
          </w:p>
        </w:tc>
        <w:tc>
          <w:tcPr>
            <w:tcW w:w="1664" w:type="dxa"/>
          </w:tcPr>
          <w:p w:rsidR="002C5DAD" w:rsidRPr="002C5DAD" w:rsidRDefault="002C5DAD" w:rsidP="002C5DAD">
            <w:pPr>
              <w:jc w:val="center"/>
              <w:rPr>
                <w:sz w:val="18"/>
                <w:szCs w:val="18"/>
              </w:rPr>
            </w:pPr>
            <w:r w:rsidRPr="002C5DAD">
              <w:rPr>
                <w:sz w:val="18"/>
                <w:szCs w:val="18"/>
              </w:rPr>
              <w:t>100</w:t>
            </w:r>
          </w:p>
        </w:tc>
        <w:tc>
          <w:tcPr>
            <w:tcW w:w="1536" w:type="dxa"/>
          </w:tcPr>
          <w:p w:rsidR="002C5DAD" w:rsidRPr="002C5DAD" w:rsidRDefault="002C5DAD" w:rsidP="002C5DAD">
            <w:pPr>
              <w:jc w:val="center"/>
              <w:rPr>
                <w:sz w:val="18"/>
                <w:szCs w:val="18"/>
              </w:rPr>
            </w:pPr>
            <w:r w:rsidRPr="002C5DAD">
              <w:rPr>
                <w:sz w:val="18"/>
                <w:szCs w:val="18"/>
              </w:rPr>
              <w:t>2000</w:t>
            </w:r>
          </w:p>
        </w:tc>
        <w:tc>
          <w:tcPr>
            <w:tcW w:w="1393" w:type="dxa"/>
          </w:tcPr>
          <w:p w:rsidR="002C5DAD" w:rsidRPr="002C5DAD" w:rsidRDefault="002C5DAD" w:rsidP="002C5DAD">
            <w:pPr>
              <w:jc w:val="center"/>
              <w:rPr>
                <w:sz w:val="18"/>
                <w:szCs w:val="18"/>
              </w:rPr>
            </w:pPr>
            <w:r w:rsidRPr="002C5DAD">
              <w:rPr>
                <w:sz w:val="18"/>
                <w:szCs w:val="18"/>
              </w:rPr>
              <w:t>2300</w:t>
            </w:r>
          </w:p>
        </w:tc>
      </w:tr>
      <w:tr w:rsidR="002C5DAD" w:rsidRPr="002C5DAD" w:rsidTr="002C5DAD">
        <w:trPr>
          <w:jc w:val="center"/>
        </w:trPr>
        <w:tc>
          <w:tcPr>
            <w:tcW w:w="2250" w:type="dxa"/>
          </w:tcPr>
          <w:p w:rsidR="002C5DAD" w:rsidRPr="002C5DAD" w:rsidRDefault="002C5DAD" w:rsidP="002C5DAD">
            <w:pPr>
              <w:jc w:val="center"/>
              <w:rPr>
                <w:sz w:val="18"/>
                <w:szCs w:val="18"/>
                <w:u w:val="single"/>
              </w:rPr>
            </w:pPr>
            <w:r w:rsidRPr="002C5DAD">
              <w:rPr>
                <w:sz w:val="18"/>
                <w:szCs w:val="18"/>
                <w:u w:val="single"/>
              </w:rPr>
              <w:t>Coût de l’unité d’œuvre</w:t>
            </w:r>
          </w:p>
        </w:tc>
        <w:tc>
          <w:tcPr>
            <w:tcW w:w="1664" w:type="dxa"/>
          </w:tcPr>
          <w:p w:rsidR="002C5DAD" w:rsidRPr="002C5DAD" w:rsidRDefault="002C5DAD" w:rsidP="002C5DAD">
            <w:pPr>
              <w:jc w:val="center"/>
              <w:rPr>
                <w:sz w:val="18"/>
                <w:szCs w:val="18"/>
              </w:rPr>
            </w:pPr>
            <w:r w:rsidRPr="002C5DAD">
              <w:rPr>
                <w:sz w:val="18"/>
                <w:szCs w:val="18"/>
              </w:rPr>
              <w:t>60</w:t>
            </w:r>
          </w:p>
        </w:tc>
        <w:tc>
          <w:tcPr>
            <w:tcW w:w="1536" w:type="dxa"/>
          </w:tcPr>
          <w:p w:rsidR="002C5DAD" w:rsidRPr="002C5DAD" w:rsidRDefault="002C5DAD" w:rsidP="002C5DAD">
            <w:pPr>
              <w:jc w:val="center"/>
              <w:rPr>
                <w:sz w:val="18"/>
                <w:szCs w:val="18"/>
              </w:rPr>
            </w:pPr>
            <w:r w:rsidRPr="002C5DAD">
              <w:rPr>
                <w:sz w:val="18"/>
                <w:szCs w:val="18"/>
              </w:rPr>
              <w:t>28</w:t>
            </w:r>
          </w:p>
        </w:tc>
        <w:tc>
          <w:tcPr>
            <w:tcW w:w="1393" w:type="dxa"/>
          </w:tcPr>
          <w:p w:rsidR="002C5DAD" w:rsidRPr="002C5DAD" w:rsidRDefault="002C5DAD" w:rsidP="002C5DAD">
            <w:pPr>
              <w:jc w:val="center"/>
              <w:rPr>
                <w:sz w:val="18"/>
                <w:szCs w:val="18"/>
              </w:rPr>
            </w:pPr>
            <w:r w:rsidRPr="002C5DAD">
              <w:rPr>
                <w:sz w:val="18"/>
                <w:szCs w:val="18"/>
              </w:rPr>
              <w:t>10</w:t>
            </w:r>
          </w:p>
        </w:tc>
      </w:tr>
    </w:tbl>
    <w:p w:rsidR="002C5DAD" w:rsidRPr="002C5DAD" w:rsidRDefault="002C5DAD" w:rsidP="002C5DAD">
      <w:pPr>
        <w:jc w:val="center"/>
        <w:rPr>
          <w:sz w:val="16"/>
          <w:szCs w:val="18"/>
        </w:rPr>
      </w:pPr>
      <w:r w:rsidRPr="002C5DAD">
        <w:rPr>
          <w:sz w:val="16"/>
          <w:szCs w:val="18"/>
        </w:rPr>
        <w:t>Les coefficients d’imputation rationnelle pour le mois de janvier sont les suivants pour chaque centre :</w:t>
      </w:r>
    </w:p>
    <w:p w:rsidR="002C5DAD" w:rsidRPr="002C5DAD" w:rsidRDefault="002C5DAD" w:rsidP="002C5DAD">
      <w:pPr>
        <w:jc w:val="center"/>
        <w:rPr>
          <w:sz w:val="16"/>
          <w:szCs w:val="18"/>
        </w:rPr>
      </w:pPr>
      <w:r w:rsidRPr="002C5DAD">
        <w:rPr>
          <w:sz w:val="16"/>
          <w:szCs w:val="18"/>
        </w:rPr>
        <w:t>Centre « approvisionnement» : 1 (100 %) ; Centre « production » : 0,9 (90 %) ; Centre « distribution » : 1,2 (120 %)</w:t>
      </w:r>
    </w:p>
    <w:p w:rsidR="002C5DAD" w:rsidRPr="002C5DAD" w:rsidRDefault="002C5DAD" w:rsidP="002C5DAD">
      <w:pPr>
        <w:jc w:val="center"/>
        <w:rPr>
          <w:i/>
          <w:sz w:val="16"/>
          <w:szCs w:val="18"/>
          <w:u w:val="single"/>
        </w:rPr>
      </w:pPr>
      <w:r w:rsidRPr="002C5DAD">
        <w:rPr>
          <w:i/>
          <w:sz w:val="16"/>
          <w:szCs w:val="18"/>
          <w:u w:val="single"/>
        </w:rPr>
        <w:t>Eléments de coûts et de prix des commandes 1 &amp; 2</w:t>
      </w:r>
    </w:p>
    <w:tbl>
      <w:tblPr>
        <w:tblStyle w:val="Grilledutableau1"/>
        <w:tblW w:w="9160" w:type="dxa"/>
        <w:tblLook w:val="04A0" w:firstRow="1" w:lastRow="0" w:firstColumn="1" w:lastColumn="0" w:noHBand="0" w:noVBand="1"/>
      </w:tblPr>
      <w:tblGrid>
        <w:gridCol w:w="3118"/>
        <w:gridCol w:w="3021"/>
        <w:gridCol w:w="3021"/>
      </w:tblGrid>
      <w:tr w:rsidR="002C5DAD" w:rsidRPr="002C5DAD" w:rsidTr="002C5DAD">
        <w:tc>
          <w:tcPr>
            <w:tcW w:w="3118" w:type="dxa"/>
          </w:tcPr>
          <w:p w:rsidR="002C5DAD" w:rsidRPr="002C5DAD" w:rsidRDefault="002C5DAD" w:rsidP="002C5DAD">
            <w:pPr>
              <w:jc w:val="center"/>
              <w:rPr>
                <w:sz w:val="18"/>
                <w:szCs w:val="18"/>
              </w:rPr>
            </w:pPr>
            <w:r w:rsidRPr="002C5DAD">
              <w:rPr>
                <w:sz w:val="18"/>
                <w:szCs w:val="18"/>
              </w:rPr>
              <w:t>Eléments</w:t>
            </w:r>
          </w:p>
        </w:tc>
        <w:tc>
          <w:tcPr>
            <w:tcW w:w="3021" w:type="dxa"/>
          </w:tcPr>
          <w:p w:rsidR="002C5DAD" w:rsidRPr="002C5DAD" w:rsidRDefault="002C5DAD" w:rsidP="002C5DAD">
            <w:pPr>
              <w:jc w:val="center"/>
              <w:rPr>
                <w:sz w:val="16"/>
                <w:szCs w:val="18"/>
              </w:rPr>
            </w:pPr>
            <w:r w:rsidRPr="002C5DAD">
              <w:rPr>
                <w:sz w:val="16"/>
                <w:szCs w:val="18"/>
              </w:rPr>
              <w:t>Commande 1</w:t>
            </w:r>
          </w:p>
        </w:tc>
        <w:tc>
          <w:tcPr>
            <w:tcW w:w="3021" w:type="dxa"/>
          </w:tcPr>
          <w:p w:rsidR="002C5DAD" w:rsidRPr="002C5DAD" w:rsidRDefault="002C5DAD" w:rsidP="002C5DAD">
            <w:pPr>
              <w:jc w:val="center"/>
              <w:rPr>
                <w:sz w:val="16"/>
                <w:szCs w:val="18"/>
              </w:rPr>
            </w:pPr>
            <w:r w:rsidRPr="002C5DAD">
              <w:rPr>
                <w:sz w:val="16"/>
                <w:szCs w:val="18"/>
              </w:rPr>
              <w:t>Commande 2</w:t>
            </w:r>
          </w:p>
        </w:tc>
      </w:tr>
      <w:tr w:rsidR="002C5DAD" w:rsidRPr="002C5DAD" w:rsidTr="002C5DAD">
        <w:tc>
          <w:tcPr>
            <w:tcW w:w="3118" w:type="dxa"/>
          </w:tcPr>
          <w:p w:rsidR="002C5DAD" w:rsidRPr="002C5DAD" w:rsidRDefault="002C5DAD" w:rsidP="002C5DAD">
            <w:pPr>
              <w:jc w:val="left"/>
              <w:rPr>
                <w:sz w:val="18"/>
                <w:szCs w:val="18"/>
              </w:rPr>
            </w:pPr>
            <w:r w:rsidRPr="002C5DAD">
              <w:rPr>
                <w:sz w:val="18"/>
                <w:szCs w:val="18"/>
              </w:rPr>
              <w:t>Matières premières utilisées (variable)</w:t>
            </w:r>
          </w:p>
        </w:tc>
        <w:tc>
          <w:tcPr>
            <w:tcW w:w="3021" w:type="dxa"/>
          </w:tcPr>
          <w:p w:rsidR="002C5DAD" w:rsidRPr="002C5DAD" w:rsidRDefault="002C5DAD" w:rsidP="002C5DAD">
            <w:pPr>
              <w:jc w:val="center"/>
              <w:rPr>
                <w:sz w:val="16"/>
                <w:szCs w:val="18"/>
              </w:rPr>
            </w:pPr>
            <w:r w:rsidRPr="002C5DAD">
              <w:rPr>
                <w:sz w:val="16"/>
                <w:szCs w:val="18"/>
              </w:rPr>
              <w:t>70 tonnes</w:t>
            </w:r>
          </w:p>
        </w:tc>
        <w:tc>
          <w:tcPr>
            <w:tcW w:w="3021" w:type="dxa"/>
          </w:tcPr>
          <w:p w:rsidR="002C5DAD" w:rsidRPr="002C5DAD" w:rsidRDefault="002C5DAD" w:rsidP="002C5DAD">
            <w:pPr>
              <w:jc w:val="center"/>
              <w:rPr>
                <w:sz w:val="16"/>
                <w:szCs w:val="18"/>
              </w:rPr>
            </w:pPr>
            <w:r w:rsidRPr="002C5DAD">
              <w:rPr>
                <w:sz w:val="16"/>
                <w:szCs w:val="18"/>
              </w:rPr>
              <w:t>20 tonnes</w:t>
            </w:r>
          </w:p>
        </w:tc>
      </w:tr>
      <w:tr w:rsidR="002C5DAD" w:rsidRPr="002C5DAD" w:rsidTr="002C5DAD">
        <w:tc>
          <w:tcPr>
            <w:tcW w:w="3118" w:type="dxa"/>
          </w:tcPr>
          <w:p w:rsidR="002C5DAD" w:rsidRPr="002C5DAD" w:rsidRDefault="002C5DAD" w:rsidP="002C5DAD">
            <w:pPr>
              <w:jc w:val="left"/>
              <w:rPr>
                <w:sz w:val="18"/>
                <w:szCs w:val="18"/>
              </w:rPr>
            </w:pPr>
            <w:r w:rsidRPr="002C5DAD">
              <w:rPr>
                <w:sz w:val="18"/>
                <w:szCs w:val="18"/>
              </w:rPr>
              <w:t>Main-d’œuvre directe (variable)</w:t>
            </w:r>
          </w:p>
        </w:tc>
        <w:tc>
          <w:tcPr>
            <w:tcW w:w="3021" w:type="dxa"/>
          </w:tcPr>
          <w:p w:rsidR="002C5DAD" w:rsidRPr="002C5DAD" w:rsidRDefault="002C5DAD" w:rsidP="002C5DAD">
            <w:pPr>
              <w:jc w:val="center"/>
              <w:rPr>
                <w:sz w:val="16"/>
                <w:szCs w:val="18"/>
              </w:rPr>
            </w:pPr>
            <w:r w:rsidRPr="002C5DAD">
              <w:rPr>
                <w:sz w:val="16"/>
                <w:szCs w:val="18"/>
              </w:rPr>
              <w:t>60 000 €</w:t>
            </w:r>
          </w:p>
        </w:tc>
        <w:tc>
          <w:tcPr>
            <w:tcW w:w="3021" w:type="dxa"/>
          </w:tcPr>
          <w:p w:rsidR="002C5DAD" w:rsidRPr="002C5DAD" w:rsidRDefault="002C5DAD" w:rsidP="002C5DAD">
            <w:pPr>
              <w:jc w:val="center"/>
              <w:rPr>
                <w:sz w:val="16"/>
                <w:szCs w:val="18"/>
              </w:rPr>
            </w:pPr>
            <w:r w:rsidRPr="002C5DAD">
              <w:rPr>
                <w:sz w:val="16"/>
                <w:szCs w:val="18"/>
              </w:rPr>
              <w:t>20 000 €</w:t>
            </w:r>
          </w:p>
        </w:tc>
      </w:tr>
      <w:tr w:rsidR="002C5DAD" w:rsidRPr="002C5DAD" w:rsidTr="002C5DAD">
        <w:tc>
          <w:tcPr>
            <w:tcW w:w="3118" w:type="dxa"/>
          </w:tcPr>
          <w:p w:rsidR="002C5DAD" w:rsidRPr="002C5DAD" w:rsidRDefault="002C5DAD" w:rsidP="002C5DAD">
            <w:pPr>
              <w:jc w:val="left"/>
              <w:rPr>
                <w:sz w:val="18"/>
                <w:szCs w:val="18"/>
              </w:rPr>
            </w:pPr>
            <w:r w:rsidRPr="002C5DAD">
              <w:rPr>
                <w:sz w:val="18"/>
                <w:szCs w:val="18"/>
              </w:rPr>
              <w:t>Nombre d’heures machine</w:t>
            </w:r>
          </w:p>
        </w:tc>
        <w:tc>
          <w:tcPr>
            <w:tcW w:w="3021" w:type="dxa"/>
          </w:tcPr>
          <w:p w:rsidR="002C5DAD" w:rsidRPr="002C5DAD" w:rsidRDefault="002C5DAD" w:rsidP="002C5DAD">
            <w:pPr>
              <w:jc w:val="center"/>
              <w:rPr>
                <w:sz w:val="16"/>
                <w:szCs w:val="18"/>
              </w:rPr>
            </w:pPr>
            <w:r w:rsidRPr="002C5DAD">
              <w:rPr>
                <w:sz w:val="16"/>
                <w:szCs w:val="18"/>
              </w:rPr>
              <w:t>1500 heures</w:t>
            </w:r>
          </w:p>
        </w:tc>
        <w:tc>
          <w:tcPr>
            <w:tcW w:w="3021" w:type="dxa"/>
          </w:tcPr>
          <w:p w:rsidR="002C5DAD" w:rsidRPr="002C5DAD" w:rsidRDefault="002C5DAD" w:rsidP="002C5DAD">
            <w:pPr>
              <w:jc w:val="center"/>
              <w:rPr>
                <w:sz w:val="16"/>
                <w:szCs w:val="18"/>
              </w:rPr>
            </w:pPr>
            <w:r w:rsidRPr="002C5DAD">
              <w:rPr>
                <w:sz w:val="16"/>
                <w:szCs w:val="18"/>
              </w:rPr>
              <w:t>500 heures</w:t>
            </w:r>
          </w:p>
        </w:tc>
      </w:tr>
      <w:tr w:rsidR="002C5DAD" w:rsidRPr="002C5DAD" w:rsidTr="002C5DAD">
        <w:tc>
          <w:tcPr>
            <w:tcW w:w="3118" w:type="dxa"/>
          </w:tcPr>
          <w:p w:rsidR="002C5DAD" w:rsidRPr="002C5DAD" w:rsidRDefault="002C5DAD" w:rsidP="002C5DAD">
            <w:pPr>
              <w:jc w:val="left"/>
              <w:rPr>
                <w:sz w:val="18"/>
                <w:szCs w:val="18"/>
              </w:rPr>
            </w:pPr>
            <w:r w:rsidRPr="002C5DAD">
              <w:rPr>
                <w:sz w:val="18"/>
                <w:szCs w:val="18"/>
              </w:rPr>
              <w:t>Force motrice (variable)</w:t>
            </w:r>
          </w:p>
        </w:tc>
        <w:tc>
          <w:tcPr>
            <w:tcW w:w="3021" w:type="dxa"/>
          </w:tcPr>
          <w:p w:rsidR="002C5DAD" w:rsidRPr="002C5DAD" w:rsidRDefault="002C5DAD" w:rsidP="002C5DAD">
            <w:pPr>
              <w:jc w:val="center"/>
              <w:rPr>
                <w:sz w:val="16"/>
                <w:szCs w:val="18"/>
              </w:rPr>
            </w:pPr>
            <w:r w:rsidRPr="002C5DAD">
              <w:rPr>
                <w:sz w:val="16"/>
                <w:szCs w:val="18"/>
              </w:rPr>
              <w:t>3000 €</w:t>
            </w:r>
          </w:p>
        </w:tc>
        <w:tc>
          <w:tcPr>
            <w:tcW w:w="3021" w:type="dxa"/>
          </w:tcPr>
          <w:p w:rsidR="002C5DAD" w:rsidRPr="002C5DAD" w:rsidRDefault="002C5DAD" w:rsidP="002C5DAD">
            <w:pPr>
              <w:jc w:val="center"/>
              <w:rPr>
                <w:sz w:val="16"/>
                <w:szCs w:val="18"/>
              </w:rPr>
            </w:pPr>
            <w:r w:rsidRPr="002C5DAD">
              <w:rPr>
                <w:sz w:val="16"/>
                <w:szCs w:val="18"/>
              </w:rPr>
              <w:t>2000 €</w:t>
            </w:r>
          </w:p>
        </w:tc>
      </w:tr>
      <w:tr w:rsidR="002C5DAD" w:rsidRPr="002C5DAD" w:rsidTr="002C5DAD">
        <w:tc>
          <w:tcPr>
            <w:tcW w:w="3118" w:type="dxa"/>
          </w:tcPr>
          <w:p w:rsidR="002C5DAD" w:rsidRPr="002C5DAD" w:rsidRDefault="002C5DAD" w:rsidP="002C5DAD">
            <w:pPr>
              <w:jc w:val="left"/>
              <w:rPr>
                <w:sz w:val="18"/>
                <w:szCs w:val="18"/>
              </w:rPr>
            </w:pPr>
            <w:r w:rsidRPr="002C5DAD">
              <w:rPr>
                <w:sz w:val="18"/>
                <w:szCs w:val="18"/>
              </w:rPr>
              <w:lastRenderedPageBreak/>
              <w:t>Avancement des commandes</w:t>
            </w:r>
          </w:p>
        </w:tc>
        <w:tc>
          <w:tcPr>
            <w:tcW w:w="3021" w:type="dxa"/>
          </w:tcPr>
          <w:p w:rsidR="002C5DAD" w:rsidRPr="002C5DAD" w:rsidRDefault="002C5DAD" w:rsidP="002C5DAD">
            <w:pPr>
              <w:jc w:val="center"/>
              <w:rPr>
                <w:sz w:val="16"/>
                <w:szCs w:val="18"/>
              </w:rPr>
            </w:pPr>
            <w:r w:rsidRPr="002C5DAD">
              <w:rPr>
                <w:sz w:val="16"/>
                <w:szCs w:val="18"/>
              </w:rPr>
              <w:t>Terminée et livrée</w:t>
            </w:r>
          </w:p>
        </w:tc>
        <w:tc>
          <w:tcPr>
            <w:tcW w:w="3021" w:type="dxa"/>
          </w:tcPr>
          <w:p w:rsidR="002C5DAD" w:rsidRPr="002C5DAD" w:rsidRDefault="002C5DAD" w:rsidP="002C5DAD">
            <w:pPr>
              <w:jc w:val="center"/>
              <w:rPr>
                <w:sz w:val="16"/>
                <w:szCs w:val="18"/>
              </w:rPr>
            </w:pPr>
            <w:r w:rsidRPr="002C5DAD">
              <w:rPr>
                <w:sz w:val="16"/>
                <w:szCs w:val="18"/>
              </w:rPr>
              <w:t>En-cours</w:t>
            </w:r>
          </w:p>
        </w:tc>
      </w:tr>
      <w:tr w:rsidR="002C5DAD" w:rsidRPr="002C5DAD" w:rsidTr="002C5DAD">
        <w:tc>
          <w:tcPr>
            <w:tcW w:w="3118" w:type="dxa"/>
          </w:tcPr>
          <w:p w:rsidR="002C5DAD" w:rsidRPr="002C5DAD" w:rsidRDefault="002C5DAD" w:rsidP="002C5DAD">
            <w:pPr>
              <w:jc w:val="left"/>
              <w:rPr>
                <w:sz w:val="18"/>
                <w:szCs w:val="18"/>
              </w:rPr>
            </w:pPr>
            <w:r w:rsidRPr="002C5DAD">
              <w:rPr>
                <w:sz w:val="18"/>
                <w:szCs w:val="18"/>
              </w:rPr>
              <w:t>Prix de vente (HT) de la commande</w:t>
            </w:r>
          </w:p>
        </w:tc>
        <w:tc>
          <w:tcPr>
            <w:tcW w:w="3021" w:type="dxa"/>
          </w:tcPr>
          <w:p w:rsidR="002C5DAD" w:rsidRPr="002C5DAD" w:rsidRDefault="002C5DAD" w:rsidP="002C5DAD">
            <w:pPr>
              <w:jc w:val="center"/>
              <w:rPr>
                <w:sz w:val="16"/>
                <w:szCs w:val="18"/>
              </w:rPr>
            </w:pPr>
            <w:r w:rsidRPr="002C5DAD">
              <w:rPr>
                <w:sz w:val="16"/>
                <w:szCs w:val="18"/>
              </w:rPr>
              <w:t>230 000 €</w:t>
            </w:r>
          </w:p>
        </w:tc>
        <w:tc>
          <w:tcPr>
            <w:tcW w:w="3021" w:type="dxa"/>
          </w:tcPr>
          <w:p w:rsidR="002C5DAD" w:rsidRPr="002C5DAD" w:rsidRDefault="002C5DAD" w:rsidP="002C5DAD">
            <w:pPr>
              <w:jc w:val="center"/>
              <w:rPr>
                <w:sz w:val="16"/>
                <w:szCs w:val="18"/>
              </w:rPr>
            </w:pPr>
            <w:r w:rsidRPr="002C5DAD">
              <w:rPr>
                <w:sz w:val="16"/>
                <w:szCs w:val="18"/>
              </w:rPr>
              <w:t>Non facturée</w:t>
            </w:r>
          </w:p>
        </w:tc>
      </w:tr>
    </w:tbl>
    <w:p w:rsidR="002C5DAD" w:rsidRPr="002C5DAD" w:rsidRDefault="002C5DAD" w:rsidP="002C5DAD">
      <w:pPr>
        <w:rPr>
          <w:sz w:val="18"/>
          <w:szCs w:val="18"/>
        </w:rPr>
      </w:pPr>
      <w:r w:rsidRPr="002C5DAD">
        <w:rPr>
          <w:sz w:val="18"/>
          <w:szCs w:val="18"/>
        </w:rPr>
        <w:t>100 tonnes de MP ont été achetées à 1000 € la tonne. Les seules charges directes du mois sont les suivantes :</w:t>
      </w:r>
    </w:p>
    <w:p w:rsidR="002C5DAD" w:rsidRPr="002C5DAD" w:rsidRDefault="002C5DAD" w:rsidP="002C5DAD">
      <w:pPr>
        <w:numPr>
          <w:ilvl w:val="0"/>
          <w:numId w:val="87"/>
        </w:numPr>
        <w:contextualSpacing/>
        <w:rPr>
          <w:sz w:val="18"/>
          <w:szCs w:val="18"/>
        </w:rPr>
      </w:pPr>
      <w:r w:rsidRPr="002C5DAD">
        <w:rPr>
          <w:sz w:val="18"/>
          <w:szCs w:val="18"/>
        </w:rPr>
        <w:t>La force motrice des ateliers (5000 €)</w:t>
      </w:r>
    </w:p>
    <w:p w:rsidR="002C5DAD" w:rsidRPr="002C5DAD" w:rsidRDefault="002C5DAD" w:rsidP="002C5DAD">
      <w:pPr>
        <w:numPr>
          <w:ilvl w:val="0"/>
          <w:numId w:val="87"/>
        </w:numPr>
        <w:contextualSpacing/>
        <w:rPr>
          <w:sz w:val="18"/>
          <w:szCs w:val="18"/>
        </w:rPr>
      </w:pPr>
      <w:r w:rsidRPr="002C5DAD">
        <w:rPr>
          <w:sz w:val="18"/>
          <w:szCs w:val="18"/>
        </w:rPr>
        <w:t>Et la main-d’œuvre directe (80 000 €)</w:t>
      </w:r>
    </w:p>
    <w:p w:rsidR="002C5DAD" w:rsidRPr="002C5DAD" w:rsidRDefault="002C5DAD" w:rsidP="002C5DAD">
      <w:pPr>
        <w:jc w:val="left"/>
        <w:rPr>
          <w:b/>
          <w:sz w:val="18"/>
          <w:szCs w:val="18"/>
          <w:u w:val="single"/>
        </w:rPr>
      </w:pPr>
      <w:r w:rsidRPr="002C5DAD">
        <w:rPr>
          <w:b/>
          <w:sz w:val="18"/>
          <w:szCs w:val="18"/>
          <w:u w:val="single"/>
        </w:rPr>
        <w:t>Travail à faire :</w:t>
      </w:r>
    </w:p>
    <w:p w:rsidR="002C5DAD" w:rsidRPr="002C5DAD" w:rsidRDefault="002C5DAD" w:rsidP="002C5DAD">
      <w:pPr>
        <w:numPr>
          <w:ilvl w:val="0"/>
          <w:numId w:val="88"/>
        </w:numPr>
        <w:contextualSpacing/>
        <w:jc w:val="left"/>
        <w:rPr>
          <w:sz w:val="18"/>
          <w:szCs w:val="18"/>
        </w:rPr>
      </w:pPr>
      <w:r w:rsidRPr="002C5DAD">
        <w:rPr>
          <w:sz w:val="18"/>
          <w:szCs w:val="18"/>
        </w:rPr>
        <w:t>Calculez le résultat analytique dégagé sur la commande 1 selon la méthode des coûts complets</w:t>
      </w:r>
    </w:p>
    <w:p w:rsidR="002C5DAD" w:rsidRPr="002C5DAD" w:rsidRDefault="002C5DAD" w:rsidP="002C5DAD">
      <w:pPr>
        <w:numPr>
          <w:ilvl w:val="0"/>
          <w:numId w:val="88"/>
        </w:numPr>
        <w:contextualSpacing/>
        <w:jc w:val="left"/>
        <w:rPr>
          <w:sz w:val="18"/>
          <w:szCs w:val="18"/>
        </w:rPr>
      </w:pPr>
      <w:r w:rsidRPr="002C5DAD">
        <w:rPr>
          <w:sz w:val="18"/>
          <w:szCs w:val="18"/>
        </w:rPr>
        <w:t>Effectuez le même travail mais en appliquant la méthode de l’imputation rationnelle</w:t>
      </w:r>
    </w:p>
    <w:p w:rsidR="002C5DAD" w:rsidRPr="002C5DAD" w:rsidRDefault="002C5DAD" w:rsidP="002C5DAD">
      <w:pPr>
        <w:numPr>
          <w:ilvl w:val="0"/>
          <w:numId w:val="88"/>
        </w:numPr>
        <w:contextualSpacing/>
        <w:jc w:val="left"/>
        <w:rPr>
          <w:sz w:val="18"/>
          <w:szCs w:val="18"/>
        </w:rPr>
      </w:pPr>
      <w:r w:rsidRPr="002C5DAD">
        <w:rPr>
          <w:sz w:val="18"/>
          <w:szCs w:val="18"/>
        </w:rPr>
        <w:t>A la demande du directeur général M. Berthelot, rédigez un rapport expliquant la différence de résultat dégagée selon la méthode utilisée.</w:t>
      </w:r>
    </w:p>
    <w:p w:rsidR="002C5DAD" w:rsidRPr="002C5DAD" w:rsidRDefault="002C5DAD" w:rsidP="002C5DAD">
      <w:pPr>
        <w:jc w:val="left"/>
        <w:rPr>
          <w:b/>
          <w:sz w:val="18"/>
          <w:szCs w:val="18"/>
          <w:u w:val="single"/>
        </w:rPr>
      </w:pPr>
    </w:p>
    <w:p w:rsidR="002C5DAD" w:rsidRPr="002C5DAD" w:rsidRDefault="002C5DAD" w:rsidP="002C5DAD">
      <w:pPr>
        <w:jc w:val="left"/>
        <w:rPr>
          <w:b/>
          <w:sz w:val="18"/>
          <w:szCs w:val="18"/>
          <w:u w:val="single"/>
        </w:rPr>
      </w:pPr>
      <w:r w:rsidRPr="002C5DAD">
        <w:rPr>
          <w:b/>
          <w:sz w:val="18"/>
          <w:szCs w:val="18"/>
          <w:u w:val="single"/>
        </w:rPr>
        <w:t>EXERCICE 35</w:t>
      </w:r>
    </w:p>
    <w:p w:rsidR="002C5DAD" w:rsidRPr="002C5DAD" w:rsidRDefault="002C5DAD" w:rsidP="002C5DAD">
      <w:pPr>
        <w:jc w:val="left"/>
        <w:rPr>
          <w:sz w:val="18"/>
          <w:szCs w:val="18"/>
        </w:rPr>
      </w:pPr>
      <w:r w:rsidRPr="002C5DAD">
        <w:rPr>
          <w:sz w:val="18"/>
          <w:szCs w:val="18"/>
        </w:rPr>
        <w:t>La société Marinello fabrique et distribue un même article qu’elle vend sous deux modèles : le modèle « économie » et le modèle « sport ». Assistant comptable, vous disposez des éléments relatifs à la production pour le mois de mars N :</w:t>
      </w:r>
    </w:p>
    <w:tbl>
      <w:tblPr>
        <w:tblStyle w:val="Grilledutableau1"/>
        <w:tblW w:w="0" w:type="auto"/>
        <w:jc w:val="center"/>
        <w:tblLook w:val="04A0" w:firstRow="1" w:lastRow="0" w:firstColumn="1" w:lastColumn="0" w:noHBand="0" w:noVBand="1"/>
      </w:tblPr>
      <w:tblGrid>
        <w:gridCol w:w="3865"/>
        <w:gridCol w:w="1901"/>
        <w:gridCol w:w="1814"/>
      </w:tblGrid>
      <w:tr w:rsidR="002C5DAD" w:rsidRPr="002C5DAD" w:rsidTr="002C5DAD">
        <w:trPr>
          <w:jc w:val="center"/>
        </w:trPr>
        <w:tc>
          <w:tcPr>
            <w:tcW w:w="3865" w:type="dxa"/>
          </w:tcPr>
          <w:p w:rsidR="002C5DAD" w:rsidRPr="002C5DAD" w:rsidRDefault="002C5DAD" w:rsidP="002C5DAD">
            <w:pPr>
              <w:jc w:val="left"/>
              <w:rPr>
                <w:sz w:val="18"/>
                <w:szCs w:val="18"/>
              </w:rPr>
            </w:pPr>
            <w:r w:rsidRPr="002C5DAD">
              <w:rPr>
                <w:sz w:val="18"/>
                <w:szCs w:val="18"/>
              </w:rPr>
              <w:t>Eléments</w:t>
            </w:r>
          </w:p>
        </w:tc>
        <w:tc>
          <w:tcPr>
            <w:tcW w:w="1901" w:type="dxa"/>
          </w:tcPr>
          <w:p w:rsidR="002C5DAD" w:rsidRPr="002C5DAD" w:rsidRDefault="002C5DAD" w:rsidP="002C5DAD">
            <w:pPr>
              <w:jc w:val="left"/>
              <w:rPr>
                <w:sz w:val="18"/>
                <w:szCs w:val="18"/>
              </w:rPr>
            </w:pPr>
            <w:r w:rsidRPr="002C5DAD">
              <w:rPr>
                <w:sz w:val="18"/>
                <w:szCs w:val="18"/>
              </w:rPr>
              <w:t>Modèle « économie »</w:t>
            </w:r>
          </w:p>
        </w:tc>
        <w:tc>
          <w:tcPr>
            <w:tcW w:w="1814" w:type="dxa"/>
          </w:tcPr>
          <w:p w:rsidR="002C5DAD" w:rsidRPr="002C5DAD" w:rsidRDefault="002C5DAD" w:rsidP="002C5DAD">
            <w:pPr>
              <w:jc w:val="center"/>
              <w:rPr>
                <w:sz w:val="18"/>
                <w:szCs w:val="18"/>
              </w:rPr>
            </w:pPr>
            <w:r w:rsidRPr="002C5DAD">
              <w:rPr>
                <w:sz w:val="18"/>
                <w:szCs w:val="18"/>
              </w:rPr>
              <w:t>Modèle « Sport »</w:t>
            </w:r>
          </w:p>
        </w:tc>
      </w:tr>
      <w:tr w:rsidR="002C5DAD" w:rsidRPr="002C5DAD" w:rsidTr="002C5DAD">
        <w:trPr>
          <w:jc w:val="center"/>
        </w:trPr>
        <w:tc>
          <w:tcPr>
            <w:tcW w:w="3865" w:type="dxa"/>
          </w:tcPr>
          <w:p w:rsidR="002C5DAD" w:rsidRPr="002C5DAD" w:rsidRDefault="002C5DAD" w:rsidP="002C5DAD">
            <w:pPr>
              <w:jc w:val="left"/>
              <w:rPr>
                <w:sz w:val="18"/>
                <w:szCs w:val="18"/>
              </w:rPr>
            </w:pPr>
            <w:r w:rsidRPr="002C5DAD">
              <w:rPr>
                <w:sz w:val="18"/>
                <w:szCs w:val="18"/>
              </w:rPr>
              <w:t>Chiffre d’affaires hors taxes</w:t>
            </w:r>
          </w:p>
        </w:tc>
        <w:tc>
          <w:tcPr>
            <w:tcW w:w="1901" w:type="dxa"/>
          </w:tcPr>
          <w:p w:rsidR="002C5DAD" w:rsidRPr="002C5DAD" w:rsidRDefault="002C5DAD" w:rsidP="002C5DAD">
            <w:pPr>
              <w:jc w:val="center"/>
              <w:rPr>
                <w:sz w:val="18"/>
                <w:szCs w:val="18"/>
              </w:rPr>
            </w:pPr>
            <w:r w:rsidRPr="002C5DAD">
              <w:rPr>
                <w:sz w:val="18"/>
                <w:szCs w:val="18"/>
              </w:rPr>
              <w:t>75 000</w:t>
            </w:r>
          </w:p>
        </w:tc>
        <w:tc>
          <w:tcPr>
            <w:tcW w:w="1814" w:type="dxa"/>
          </w:tcPr>
          <w:p w:rsidR="002C5DAD" w:rsidRPr="002C5DAD" w:rsidRDefault="002C5DAD" w:rsidP="002C5DAD">
            <w:pPr>
              <w:jc w:val="center"/>
              <w:rPr>
                <w:sz w:val="18"/>
                <w:szCs w:val="18"/>
              </w:rPr>
            </w:pPr>
            <w:r w:rsidRPr="002C5DAD">
              <w:rPr>
                <w:sz w:val="18"/>
                <w:szCs w:val="18"/>
              </w:rPr>
              <w:t>96 000</w:t>
            </w:r>
          </w:p>
        </w:tc>
      </w:tr>
      <w:tr w:rsidR="002C5DAD" w:rsidRPr="002C5DAD" w:rsidTr="002C5DAD">
        <w:trPr>
          <w:jc w:val="center"/>
        </w:trPr>
        <w:tc>
          <w:tcPr>
            <w:tcW w:w="3865" w:type="dxa"/>
          </w:tcPr>
          <w:p w:rsidR="002C5DAD" w:rsidRPr="002C5DAD" w:rsidRDefault="002C5DAD" w:rsidP="002C5DAD">
            <w:pPr>
              <w:jc w:val="left"/>
              <w:rPr>
                <w:sz w:val="18"/>
                <w:szCs w:val="18"/>
              </w:rPr>
            </w:pPr>
            <w:r w:rsidRPr="002C5DAD">
              <w:rPr>
                <w:sz w:val="18"/>
                <w:szCs w:val="18"/>
              </w:rPr>
              <w:t>Coût variable de production des produits vendus</w:t>
            </w:r>
          </w:p>
        </w:tc>
        <w:tc>
          <w:tcPr>
            <w:tcW w:w="1901" w:type="dxa"/>
          </w:tcPr>
          <w:p w:rsidR="002C5DAD" w:rsidRPr="002C5DAD" w:rsidRDefault="002C5DAD" w:rsidP="002C5DAD">
            <w:pPr>
              <w:jc w:val="center"/>
              <w:rPr>
                <w:sz w:val="18"/>
                <w:szCs w:val="18"/>
              </w:rPr>
            </w:pPr>
            <w:r w:rsidRPr="002C5DAD">
              <w:rPr>
                <w:sz w:val="18"/>
                <w:szCs w:val="18"/>
              </w:rPr>
              <w:t>48 000</w:t>
            </w:r>
          </w:p>
        </w:tc>
        <w:tc>
          <w:tcPr>
            <w:tcW w:w="1814" w:type="dxa"/>
          </w:tcPr>
          <w:p w:rsidR="002C5DAD" w:rsidRPr="002C5DAD" w:rsidRDefault="002C5DAD" w:rsidP="002C5DAD">
            <w:pPr>
              <w:jc w:val="center"/>
              <w:rPr>
                <w:sz w:val="18"/>
                <w:szCs w:val="18"/>
              </w:rPr>
            </w:pPr>
            <w:r w:rsidRPr="002C5DAD">
              <w:rPr>
                <w:sz w:val="18"/>
                <w:szCs w:val="18"/>
              </w:rPr>
              <w:t>65 000</w:t>
            </w:r>
          </w:p>
        </w:tc>
      </w:tr>
      <w:tr w:rsidR="002C5DAD" w:rsidRPr="002C5DAD" w:rsidTr="002C5DAD">
        <w:trPr>
          <w:jc w:val="center"/>
        </w:trPr>
        <w:tc>
          <w:tcPr>
            <w:tcW w:w="3865" w:type="dxa"/>
          </w:tcPr>
          <w:p w:rsidR="002C5DAD" w:rsidRPr="002C5DAD" w:rsidRDefault="002C5DAD" w:rsidP="002C5DAD">
            <w:pPr>
              <w:jc w:val="left"/>
              <w:rPr>
                <w:sz w:val="18"/>
                <w:szCs w:val="18"/>
              </w:rPr>
            </w:pPr>
            <w:r w:rsidRPr="002C5DAD">
              <w:rPr>
                <w:sz w:val="18"/>
                <w:szCs w:val="18"/>
              </w:rPr>
              <w:t>Coût variable de distribution</w:t>
            </w:r>
          </w:p>
        </w:tc>
        <w:tc>
          <w:tcPr>
            <w:tcW w:w="1901" w:type="dxa"/>
          </w:tcPr>
          <w:p w:rsidR="002C5DAD" w:rsidRPr="002C5DAD" w:rsidRDefault="002C5DAD" w:rsidP="002C5DAD">
            <w:pPr>
              <w:jc w:val="center"/>
              <w:rPr>
                <w:sz w:val="18"/>
                <w:szCs w:val="18"/>
              </w:rPr>
            </w:pPr>
            <w:r w:rsidRPr="002C5DAD">
              <w:rPr>
                <w:sz w:val="18"/>
                <w:szCs w:val="18"/>
              </w:rPr>
              <w:t>12 000</w:t>
            </w:r>
          </w:p>
        </w:tc>
        <w:tc>
          <w:tcPr>
            <w:tcW w:w="1814" w:type="dxa"/>
          </w:tcPr>
          <w:p w:rsidR="002C5DAD" w:rsidRPr="002C5DAD" w:rsidRDefault="002C5DAD" w:rsidP="002C5DAD">
            <w:pPr>
              <w:jc w:val="center"/>
              <w:rPr>
                <w:sz w:val="18"/>
                <w:szCs w:val="18"/>
              </w:rPr>
            </w:pPr>
            <w:r w:rsidRPr="002C5DAD">
              <w:rPr>
                <w:sz w:val="18"/>
                <w:szCs w:val="18"/>
              </w:rPr>
              <w:t>13 440</w:t>
            </w:r>
          </w:p>
        </w:tc>
      </w:tr>
      <w:tr w:rsidR="002C5DAD" w:rsidRPr="002C5DAD" w:rsidTr="002C5DAD">
        <w:trPr>
          <w:jc w:val="center"/>
        </w:trPr>
        <w:tc>
          <w:tcPr>
            <w:tcW w:w="3865" w:type="dxa"/>
          </w:tcPr>
          <w:p w:rsidR="002C5DAD" w:rsidRPr="002C5DAD" w:rsidRDefault="002C5DAD" w:rsidP="002C5DAD">
            <w:pPr>
              <w:jc w:val="left"/>
              <w:rPr>
                <w:sz w:val="18"/>
                <w:szCs w:val="18"/>
              </w:rPr>
            </w:pPr>
            <w:r w:rsidRPr="002C5DAD">
              <w:rPr>
                <w:sz w:val="18"/>
                <w:szCs w:val="18"/>
              </w:rPr>
              <w:t>Charges fixes spécifiques</w:t>
            </w:r>
          </w:p>
        </w:tc>
        <w:tc>
          <w:tcPr>
            <w:tcW w:w="1901" w:type="dxa"/>
          </w:tcPr>
          <w:p w:rsidR="002C5DAD" w:rsidRPr="002C5DAD" w:rsidRDefault="002C5DAD" w:rsidP="002C5DAD">
            <w:pPr>
              <w:jc w:val="center"/>
              <w:rPr>
                <w:sz w:val="18"/>
                <w:szCs w:val="18"/>
              </w:rPr>
            </w:pPr>
            <w:r w:rsidRPr="002C5DAD">
              <w:rPr>
                <w:sz w:val="18"/>
                <w:szCs w:val="18"/>
              </w:rPr>
              <w:t>8000</w:t>
            </w:r>
          </w:p>
        </w:tc>
        <w:tc>
          <w:tcPr>
            <w:tcW w:w="1814" w:type="dxa"/>
          </w:tcPr>
          <w:p w:rsidR="002C5DAD" w:rsidRPr="002C5DAD" w:rsidRDefault="002C5DAD" w:rsidP="002C5DAD">
            <w:pPr>
              <w:jc w:val="center"/>
              <w:rPr>
                <w:sz w:val="18"/>
                <w:szCs w:val="18"/>
              </w:rPr>
            </w:pPr>
            <w:r w:rsidRPr="002C5DAD">
              <w:rPr>
                <w:sz w:val="18"/>
                <w:szCs w:val="18"/>
              </w:rPr>
              <w:t>9960</w:t>
            </w:r>
          </w:p>
        </w:tc>
      </w:tr>
      <w:tr w:rsidR="002C5DAD" w:rsidRPr="002C5DAD" w:rsidTr="002C5DAD">
        <w:trPr>
          <w:jc w:val="center"/>
        </w:trPr>
        <w:tc>
          <w:tcPr>
            <w:tcW w:w="3865" w:type="dxa"/>
          </w:tcPr>
          <w:p w:rsidR="002C5DAD" w:rsidRPr="002C5DAD" w:rsidRDefault="002C5DAD" w:rsidP="002C5DAD">
            <w:pPr>
              <w:jc w:val="left"/>
              <w:rPr>
                <w:sz w:val="18"/>
                <w:szCs w:val="18"/>
              </w:rPr>
            </w:pPr>
            <w:r w:rsidRPr="002C5DAD">
              <w:rPr>
                <w:sz w:val="18"/>
                <w:szCs w:val="18"/>
              </w:rPr>
              <w:t>Charges fixes non spécifiques</w:t>
            </w:r>
          </w:p>
        </w:tc>
        <w:tc>
          <w:tcPr>
            <w:tcW w:w="3715" w:type="dxa"/>
            <w:gridSpan w:val="2"/>
          </w:tcPr>
          <w:p w:rsidR="002C5DAD" w:rsidRPr="002C5DAD" w:rsidRDefault="002C5DAD" w:rsidP="002C5DAD">
            <w:pPr>
              <w:jc w:val="center"/>
              <w:rPr>
                <w:sz w:val="18"/>
                <w:szCs w:val="18"/>
              </w:rPr>
            </w:pPr>
            <w:r w:rsidRPr="002C5DAD">
              <w:rPr>
                <w:sz w:val="18"/>
                <w:szCs w:val="18"/>
              </w:rPr>
              <w:t>10 000</w:t>
            </w:r>
          </w:p>
        </w:tc>
      </w:tr>
    </w:tbl>
    <w:p w:rsidR="002C5DAD" w:rsidRPr="002C5DAD" w:rsidRDefault="002C5DAD" w:rsidP="002C5DAD">
      <w:pPr>
        <w:jc w:val="left"/>
        <w:rPr>
          <w:sz w:val="18"/>
          <w:szCs w:val="18"/>
        </w:rPr>
      </w:pPr>
    </w:p>
    <w:p w:rsidR="002C5DAD" w:rsidRPr="002C5DAD" w:rsidRDefault="002C5DAD" w:rsidP="002C5DAD">
      <w:pPr>
        <w:jc w:val="left"/>
        <w:rPr>
          <w:b/>
          <w:sz w:val="18"/>
          <w:szCs w:val="18"/>
          <w:u w:val="single"/>
        </w:rPr>
      </w:pPr>
      <w:r w:rsidRPr="002C5DAD">
        <w:rPr>
          <w:b/>
          <w:sz w:val="18"/>
          <w:szCs w:val="18"/>
          <w:u w:val="single"/>
        </w:rPr>
        <w:t>Travail à faire :</w:t>
      </w:r>
    </w:p>
    <w:p w:rsidR="002C5DAD" w:rsidRPr="002C5DAD" w:rsidRDefault="002C5DAD" w:rsidP="002C5DAD">
      <w:pPr>
        <w:numPr>
          <w:ilvl w:val="0"/>
          <w:numId w:val="89"/>
        </w:numPr>
        <w:contextualSpacing/>
        <w:rPr>
          <w:sz w:val="18"/>
          <w:szCs w:val="18"/>
        </w:rPr>
      </w:pPr>
      <w:r w:rsidRPr="002C5DAD">
        <w:rPr>
          <w:sz w:val="18"/>
          <w:szCs w:val="18"/>
        </w:rPr>
        <w:t>Déterminez les marges sur coût variable et les marges sur coût spécifique que dégagent en mars les ventes de chaque modèle, ainsi que le résultat total.</w:t>
      </w:r>
    </w:p>
    <w:p w:rsidR="002C5DAD" w:rsidRPr="002C5DAD" w:rsidRDefault="002C5DAD" w:rsidP="002C5DAD">
      <w:pPr>
        <w:numPr>
          <w:ilvl w:val="0"/>
          <w:numId w:val="89"/>
        </w:numPr>
        <w:contextualSpacing/>
        <w:rPr>
          <w:sz w:val="18"/>
          <w:szCs w:val="18"/>
        </w:rPr>
      </w:pPr>
      <w:r w:rsidRPr="002C5DAD">
        <w:rPr>
          <w:sz w:val="18"/>
          <w:szCs w:val="18"/>
        </w:rPr>
        <w:t>La direction envisage la suppression du modèle « économie », jugé peu rentable. Après avoir calculé le résultat dégagé sur le seul produit « Sport », rédigez un rapport adressé au directeur de la production sur l’incidence au niveau de la rentabilité de la suppression du modèle « économie ».</w:t>
      </w:r>
    </w:p>
    <w:p w:rsidR="004C4295" w:rsidRDefault="004C4295" w:rsidP="002C5DAD">
      <w:pPr>
        <w:rPr>
          <w:b/>
          <w:sz w:val="18"/>
          <w:szCs w:val="18"/>
          <w:u w:val="single"/>
        </w:rPr>
      </w:pPr>
    </w:p>
    <w:p w:rsidR="002C5DAD" w:rsidRPr="002C5DAD" w:rsidRDefault="002C5DAD" w:rsidP="002C5DAD">
      <w:pPr>
        <w:rPr>
          <w:b/>
          <w:sz w:val="18"/>
          <w:szCs w:val="18"/>
          <w:u w:val="single"/>
        </w:rPr>
      </w:pPr>
      <w:r w:rsidRPr="002C5DAD">
        <w:rPr>
          <w:b/>
          <w:sz w:val="18"/>
          <w:szCs w:val="18"/>
          <w:u w:val="single"/>
        </w:rPr>
        <w:t>EXERCICE 36</w:t>
      </w:r>
    </w:p>
    <w:p w:rsidR="002C5DAD" w:rsidRPr="002C5DAD" w:rsidRDefault="002C5DAD" w:rsidP="002C5DAD">
      <w:pPr>
        <w:rPr>
          <w:sz w:val="18"/>
          <w:szCs w:val="18"/>
        </w:rPr>
      </w:pPr>
      <w:r w:rsidRPr="002C5DAD">
        <w:rPr>
          <w:sz w:val="18"/>
          <w:szCs w:val="18"/>
        </w:rPr>
        <w:t>La société MCT fabrique un produit chimique à base d’ammoniaque. Ce produit est conditionné en bidons de 10 litres. Des calculs et analyses de coûts sont réalisés sur une période annuelle correspondant à l’exercice comptable. Des sorties de stock sont valorisées selon la méthode du CUMP après chaque entrée. Vous disposez des informations suivantes :</w:t>
      </w:r>
    </w:p>
    <w:p w:rsidR="002C5DAD" w:rsidRPr="002C5DAD" w:rsidRDefault="002C5DAD" w:rsidP="002C5DAD">
      <w:pPr>
        <w:numPr>
          <w:ilvl w:val="0"/>
          <w:numId w:val="90"/>
        </w:numPr>
        <w:contextualSpacing/>
        <w:rPr>
          <w:sz w:val="18"/>
          <w:szCs w:val="18"/>
        </w:rPr>
      </w:pPr>
      <w:r w:rsidRPr="002C5DAD">
        <w:rPr>
          <w:sz w:val="18"/>
          <w:szCs w:val="18"/>
        </w:rPr>
        <w:t>Achats d’ammoniaque : 800 hectolitres à 1200 € l’hectolitre ;</w:t>
      </w:r>
    </w:p>
    <w:p w:rsidR="002C5DAD" w:rsidRPr="002C5DAD" w:rsidRDefault="002C5DAD" w:rsidP="002C5DAD">
      <w:pPr>
        <w:numPr>
          <w:ilvl w:val="0"/>
          <w:numId w:val="90"/>
        </w:numPr>
        <w:contextualSpacing/>
        <w:rPr>
          <w:sz w:val="18"/>
          <w:szCs w:val="18"/>
        </w:rPr>
      </w:pPr>
      <w:r w:rsidRPr="002C5DAD">
        <w:rPr>
          <w:sz w:val="18"/>
          <w:szCs w:val="18"/>
        </w:rPr>
        <w:t>Achats d’autres produits : 100 hectolitres à 3600 € l’hectolitre ;</w:t>
      </w:r>
    </w:p>
    <w:p w:rsidR="002C5DAD" w:rsidRPr="002C5DAD" w:rsidRDefault="002C5DAD" w:rsidP="002C5DAD">
      <w:pPr>
        <w:numPr>
          <w:ilvl w:val="0"/>
          <w:numId w:val="90"/>
        </w:numPr>
        <w:contextualSpacing/>
        <w:rPr>
          <w:sz w:val="18"/>
          <w:szCs w:val="18"/>
        </w:rPr>
      </w:pPr>
      <w:r w:rsidRPr="002C5DAD">
        <w:rPr>
          <w:sz w:val="18"/>
          <w:szCs w:val="18"/>
        </w:rPr>
        <w:t>Achats de bidons : 50 000 bidons à 0,80 € le bidon ;</w:t>
      </w:r>
    </w:p>
    <w:p w:rsidR="002C5DAD" w:rsidRPr="002C5DAD" w:rsidRDefault="002C5DAD" w:rsidP="002C5DAD">
      <w:pPr>
        <w:numPr>
          <w:ilvl w:val="0"/>
          <w:numId w:val="90"/>
        </w:numPr>
        <w:contextualSpacing/>
        <w:rPr>
          <w:sz w:val="18"/>
          <w:szCs w:val="18"/>
        </w:rPr>
      </w:pPr>
      <w:r w:rsidRPr="002C5DAD">
        <w:rPr>
          <w:sz w:val="18"/>
          <w:szCs w:val="18"/>
        </w:rPr>
        <w:t>Autres charges de production : charges opérationnelles = 829 600 € ; charges de structure = 861 000 €</w:t>
      </w:r>
    </w:p>
    <w:p w:rsidR="002C5DAD" w:rsidRPr="002C5DAD" w:rsidRDefault="002C5DAD" w:rsidP="002C5DAD">
      <w:pPr>
        <w:numPr>
          <w:ilvl w:val="0"/>
          <w:numId w:val="90"/>
        </w:numPr>
        <w:contextualSpacing/>
        <w:rPr>
          <w:sz w:val="18"/>
          <w:szCs w:val="18"/>
        </w:rPr>
      </w:pPr>
      <w:r w:rsidRPr="002C5DAD">
        <w:rPr>
          <w:sz w:val="18"/>
          <w:szCs w:val="18"/>
        </w:rPr>
        <w:t>Coût variable de distribution : 10 € par produit</w:t>
      </w:r>
    </w:p>
    <w:p w:rsidR="002C5DAD" w:rsidRPr="002C5DAD" w:rsidRDefault="002C5DAD" w:rsidP="002C5DAD">
      <w:pPr>
        <w:numPr>
          <w:ilvl w:val="0"/>
          <w:numId w:val="90"/>
        </w:numPr>
        <w:contextualSpacing/>
        <w:rPr>
          <w:sz w:val="18"/>
          <w:szCs w:val="18"/>
        </w:rPr>
      </w:pPr>
      <w:r w:rsidRPr="002C5DAD">
        <w:rPr>
          <w:sz w:val="18"/>
          <w:szCs w:val="18"/>
        </w:rPr>
        <w:t>Coût fixe de l’administration générale : 322 000 € ;</w:t>
      </w:r>
    </w:p>
    <w:p w:rsidR="002C5DAD" w:rsidRPr="002C5DAD" w:rsidRDefault="002C5DAD" w:rsidP="002C5DAD">
      <w:pPr>
        <w:numPr>
          <w:ilvl w:val="0"/>
          <w:numId w:val="90"/>
        </w:numPr>
        <w:contextualSpacing/>
        <w:rPr>
          <w:sz w:val="18"/>
          <w:szCs w:val="18"/>
        </w:rPr>
      </w:pPr>
      <w:r w:rsidRPr="002C5DAD">
        <w:rPr>
          <w:sz w:val="18"/>
          <w:szCs w:val="18"/>
        </w:rPr>
        <w:t>Production de N : 41 000 bidons pleins ;</w:t>
      </w:r>
    </w:p>
    <w:p w:rsidR="002C5DAD" w:rsidRPr="002C5DAD" w:rsidRDefault="002C5DAD" w:rsidP="002C5DAD">
      <w:pPr>
        <w:numPr>
          <w:ilvl w:val="0"/>
          <w:numId w:val="90"/>
        </w:numPr>
        <w:contextualSpacing/>
        <w:rPr>
          <w:sz w:val="18"/>
          <w:szCs w:val="18"/>
        </w:rPr>
      </w:pPr>
      <w:r w:rsidRPr="002C5DAD">
        <w:rPr>
          <w:sz w:val="18"/>
          <w:szCs w:val="18"/>
        </w:rPr>
        <w:t>Ventes de N : 42 000 bidons, chaque bidon étant vendu 100 € l’unité.</w:t>
      </w:r>
    </w:p>
    <w:p w:rsidR="002C5DAD" w:rsidRPr="002C5DAD" w:rsidRDefault="002C5DAD" w:rsidP="002C5DAD">
      <w:pPr>
        <w:jc w:val="center"/>
        <w:rPr>
          <w:i/>
          <w:sz w:val="18"/>
          <w:szCs w:val="18"/>
          <w:u w:val="single"/>
        </w:rPr>
      </w:pPr>
      <w:r w:rsidRPr="002C5DAD">
        <w:rPr>
          <w:i/>
          <w:sz w:val="18"/>
          <w:szCs w:val="18"/>
          <w:u w:val="single"/>
        </w:rPr>
        <w:t>Etat des stocks</w:t>
      </w:r>
    </w:p>
    <w:tbl>
      <w:tblPr>
        <w:tblStyle w:val="Grilledutableau1"/>
        <w:tblW w:w="0" w:type="auto"/>
        <w:jc w:val="center"/>
        <w:tblLook w:val="04A0" w:firstRow="1" w:lastRow="0" w:firstColumn="1" w:lastColumn="0" w:noHBand="0" w:noVBand="1"/>
      </w:tblPr>
      <w:tblGrid>
        <w:gridCol w:w="1598"/>
        <w:gridCol w:w="3065"/>
        <w:gridCol w:w="934"/>
      </w:tblGrid>
      <w:tr w:rsidR="002C5DAD" w:rsidRPr="002C5DAD" w:rsidTr="002C5DAD">
        <w:trPr>
          <w:jc w:val="center"/>
        </w:trPr>
        <w:tc>
          <w:tcPr>
            <w:tcW w:w="1598" w:type="dxa"/>
          </w:tcPr>
          <w:p w:rsidR="002C5DAD" w:rsidRPr="002C5DAD" w:rsidRDefault="002C5DAD" w:rsidP="002C5DAD">
            <w:pPr>
              <w:jc w:val="center"/>
              <w:rPr>
                <w:sz w:val="18"/>
                <w:szCs w:val="18"/>
              </w:rPr>
            </w:pPr>
            <w:r w:rsidRPr="002C5DAD">
              <w:rPr>
                <w:sz w:val="18"/>
                <w:szCs w:val="18"/>
              </w:rPr>
              <w:t>Stocks</w:t>
            </w:r>
          </w:p>
        </w:tc>
        <w:tc>
          <w:tcPr>
            <w:tcW w:w="3065" w:type="dxa"/>
          </w:tcPr>
          <w:p w:rsidR="002C5DAD" w:rsidRPr="002C5DAD" w:rsidRDefault="002C5DAD" w:rsidP="002C5DAD">
            <w:pPr>
              <w:jc w:val="center"/>
              <w:rPr>
                <w:sz w:val="18"/>
                <w:szCs w:val="18"/>
              </w:rPr>
            </w:pPr>
            <w:r w:rsidRPr="002C5DAD">
              <w:rPr>
                <w:sz w:val="18"/>
                <w:szCs w:val="18"/>
              </w:rPr>
              <w:t>Stock début</w:t>
            </w:r>
          </w:p>
        </w:tc>
        <w:tc>
          <w:tcPr>
            <w:tcW w:w="934" w:type="dxa"/>
          </w:tcPr>
          <w:p w:rsidR="002C5DAD" w:rsidRPr="002C5DAD" w:rsidRDefault="002C5DAD" w:rsidP="002C5DAD">
            <w:pPr>
              <w:jc w:val="center"/>
              <w:rPr>
                <w:sz w:val="18"/>
                <w:szCs w:val="18"/>
              </w:rPr>
            </w:pPr>
            <w:r w:rsidRPr="002C5DAD">
              <w:rPr>
                <w:sz w:val="18"/>
                <w:szCs w:val="18"/>
              </w:rPr>
              <w:t>Stock fin</w:t>
            </w:r>
          </w:p>
        </w:tc>
      </w:tr>
      <w:tr w:rsidR="002C5DAD" w:rsidRPr="002C5DAD" w:rsidTr="002C5DAD">
        <w:trPr>
          <w:jc w:val="center"/>
        </w:trPr>
        <w:tc>
          <w:tcPr>
            <w:tcW w:w="1598" w:type="dxa"/>
          </w:tcPr>
          <w:p w:rsidR="002C5DAD" w:rsidRPr="002C5DAD" w:rsidRDefault="002C5DAD" w:rsidP="002C5DAD">
            <w:pPr>
              <w:jc w:val="center"/>
              <w:rPr>
                <w:sz w:val="18"/>
                <w:szCs w:val="18"/>
              </w:rPr>
            </w:pPr>
            <w:r w:rsidRPr="002C5DAD">
              <w:rPr>
                <w:sz w:val="18"/>
                <w:szCs w:val="18"/>
              </w:rPr>
              <w:t>Ammoniaque</w:t>
            </w:r>
          </w:p>
        </w:tc>
        <w:tc>
          <w:tcPr>
            <w:tcW w:w="3065" w:type="dxa"/>
          </w:tcPr>
          <w:p w:rsidR="002C5DAD" w:rsidRPr="002C5DAD" w:rsidRDefault="002C5DAD" w:rsidP="002C5DAD">
            <w:pPr>
              <w:jc w:val="center"/>
              <w:rPr>
                <w:sz w:val="18"/>
                <w:szCs w:val="18"/>
              </w:rPr>
            </w:pPr>
            <w:r w:rsidRPr="002C5DAD">
              <w:rPr>
                <w:sz w:val="18"/>
                <w:szCs w:val="18"/>
              </w:rPr>
              <w:t>100 hl à 1020 € l’hl</w:t>
            </w:r>
          </w:p>
        </w:tc>
        <w:tc>
          <w:tcPr>
            <w:tcW w:w="934" w:type="dxa"/>
          </w:tcPr>
          <w:p w:rsidR="002C5DAD" w:rsidRPr="002C5DAD" w:rsidRDefault="002C5DAD" w:rsidP="002C5DAD">
            <w:pPr>
              <w:jc w:val="center"/>
              <w:rPr>
                <w:sz w:val="18"/>
                <w:szCs w:val="18"/>
              </w:rPr>
            </w:pPr>
            <w:r w:rsidRPr="002C5DAD">
              <w:rPr>
                <w:sz w:val="18"/>
                <w:szCs w:val="18"/>
              </w:rPr>
              <w:t>150 hl</w:t>
            </w:r>
          </w:p>
        </w:tc>
      </w:tr>
      <w:tr w:rsidR="002C5DAD" w:rsidRPr="002C5DAD" w:rsidTr="002C5DAD">
        <w:trPr>
          <w:jc w:val="center"/>
        </w:trPr>
        <w:tc>
          <w:tcPr>
            <w:tcW w:w="1598" w:type="dxa"/>
          </w:tcPr>
          <w:p w:rsidR="002C5DAD" w:rsidRPr="002C5DAD" w:rsidRDefault="002C5DAD" w:rsidP="002C5DAD">
            <w:pPr>
              <w:jc w:val="center"/>
              <w:rPr>
                <w:sz w:val="18"/>
                <w:szCs w:val="18"/>
              </w:rPr>
            </w:pPr>
            <w:r w:rsidRPr="002C5DAD">
              <w:rPr>
                <w:sz w:val="18"/>
                <w:szCs w:val="18"/>
              </w:rPr>
              <w:t>Autres produits</w:t>
            </w:r>
          </w:p>
        </w:tc>
        <w:tc>
          <w:tcPr>
            <w:tcW w:w="3065" w:type="dxa"/>
          </w:tcPr>
          <w:p w:rsidR="002C5DAD" w:rsidRPr="002C5DAD" w:rsidRDefault="002C5DAD" w:rsidP="002C5DAD">
            <w:pPr>
              <w:jc w:val="center"/>
              <w:rPr>
                <w:sz w:val="18"/>
                <w:szCs w:val="18"/>
              </w:rPr>
            </w:pPr>
            <w:r w:rsidRPr="002C5DAD">
              <w:rPr>
                <w:sz w:val="18"/>
                <w:szCs w:val="18"/>
              </w:rPr>
              <w:t>10 hl à 3160 € l’hl</w:t>
            </w:r>
          </w:p>
        </w:tc>
        <w:tc>
          <w:tcPr>
            <w:tcW w:w="934" w:type="dxa"/>
          </w:tcPr>
          <w:p w:rsidR="002C5DAD" w:rsidRPr="002C5DAD" w:rsidRDefault="002C5DAD" w:rsidP="002C5DAD">
            <w:pPr>
              <w:jc w:val="center"/>
              <w:rPr>
                <w:sz w:val="18"/>
                <w:szCs w:val="18"/>
              </w:rPr>
            </w:pPr>
            <w:r w:rsidRPr="002C5DAD">
              <w:rPr>
                <w:sz w:val="18"/>
                <w:szCs w:val="18"/>
              </w:rPr>
              <w:t>25 hl</w:t>
            </w:r>
          </w:p>
        </w:tc>
      </w:tr>
      <w:tr w:rsidR="002C5DAD" w:rsidRPr="002C5DAD" w:rsidTr="002C5DAD">
        <w:trPr>
          <w:jc w:val="center"/>
        </w:trPr>
        <w:tc>
          <w:tcPr>
            <w:tcW w:w="1598" w:type="dxa"/>
          </w:tcPr>
          <w:p w:rsidR="002C5DAD" w:rsidRPr="002C5DAD" w:rsidRDefault="002C5DAD" w:rsidP="002C5DAD">
            <w:pPr>
              <w:jc w:val="center"/>
              <w:rPr>
                <w:sz w:val="18"/>
                <w:szCs w:val="18"/>
              </w:rPr>
            </w:pPr>
            <w:r w:rsidRPr="002C5DAD">
              <w:rPr>
                <w:sz w:val="18"/>
                <w:szCs w:val="18"/>
              </w:rPr>
              <w:t>Bidons vides</w:t>
            </w:r>
          </w:p>
        </w:tc>
        <w:tc>
          <w:tcPr>
            <w:tcW w:w="3065" w:type="dxa"/>
          </w:tcPr>
          <w:p w:rsidR="002C5DAD" w:rsidRPr="002C5DAD" w:rsidRDefault="002C5DAD" w:rsidP="002C5DAD">
            <w:pPr>
              <w:jc w:val="center"/>
              <w:rPr>
                <w:sz w:val="18"/>
                <w:szCs w:val="18"/>
              </w:rPr>
            </w:pPr>
            <w:r w:rsidRPr="002C5DAD">
              <w:rPr>
                <w:sz w:val="18"/>
                <w:szCs w:val="18"/>
              </w:rPr>
              <w:t>12 000 bidons à 0,80 €</w:t>
            </w:r>
          </w:p>
        </w:tc>
        <w:tc>
          <w:tcPr>
            <w:tcW w:w="934" w:type="dxa"/>
          </w:tcPr>
          <w:p w:rsidR="002C5DAD" w:rsidRPr="002C5DAD" w:rsidRDefault="002C5DAD" w:rsidP="002C5DAD">
            <w:pPr>
              <w:jc w:val="center"/>
              <w:rPr>
                <w:sz w:val="18"/>
                <w:szCs w:val="18"/>
              </w:rPr>
            </w:pPr>
            <w:r w:rsidRPr="002C5DAD">
              <w:rPr>
                <w:sz w:val="18"/>
                <w:szCs w:val="18"/>
              </w:rPr>
              <w:t>21 000</w:t>
            </w:r>
          </w:p>
        </w:tc>
      </w:tr>
      <w:tr w:rsidR="002C5DAD" w:rsidRPr="002C5DAD" w:rsidTr="002C5DAD">
        <w:trPr>
          <w:jc w:val="center"/>
        </w:trPr>
        <w:tc>
          <w:tcPr>
            <w:tcW w:w="1598" w:type="dxa"/>
          </w:tcPr>
          <w:p w:rsidR="002C5DAD" w:rsidRPr="002C5DAD" w:rsidRDefault="002C5DAD" w:rsidP="002C5DAD">
            <w:pPr>
              <w:jc w:val="center"/>
              <w:rPr>
                <w:sz w:val="18"/>
                <w:szCs w:val="18"/>
              </w:rPr>
            </w:pPr>
            <w:r w:rsidRPr="002C5DAD">
              <w:rPr>
                <w:sz w:val="18"/>
                <w:szCs w:val="18"/>
              </w:rPr>
              <w:t>Bidons pleins (PF)</w:t>
            </w:r>
          </w:p>
        </w:tc>
        <w:tc>
          <w:tcPr>
            <w:tcW w:w="3065" w:type="dxa"/>
          </w:tcPr>
          <w:p w:rsidR="002C5DAD" w:rsidRPr="002C5DAD" w:rsidRDefault="002C5DAD" w:rsidP="002C5DAD">
            <w:pPr>
              <w:jc w:val="center"/>
              <w:rPr>
                <w:sz w:val="18"/>
                <w:szCs w:val="18"/>
              </w:rPr>
            </w:pPr>
            <w:r w:rsidRPr="002C5DAD">
              <w:rPr>
                <w:sz w:val="18"/>
                <w:szCs w:val="18"/>
              </w:rPr>
              <w:t>2000 bidons pleins à 70 € (20 € de CF)</w:t>
            </w:r>
          </w:p>
        </w:tc>
        <w:tc>
          <w:tcPr>
            <w:tcW w:w="934" w:type="dxa"/>
          </w:tcPr>
          <w:p w:rsidR="002C5DAD" w:rsidRPr="002C5DAD" w:rsidRDefault="002C5DAD" w:rsidP="002C5DAD">
            <w:pPr>
              <w:jc w:val="center"/>
              <w:rPr>
                <w:sz w:val="18"/>
                <w:szCs w:val="18"/>
              </w:rPr>
            </w:pPr>
            <w:r w:rsidRPr="002C5DAD">
              <w:rPr>
                <w:sz w:val="18"/>
                <w:szCs w:val="18"/>
              </w:rPr>
              <w:t>1000</w:t>
            </w:r>
          </w:p>
        </w:tc>
      </w:tr>
    </w:tbl>
    <w:p w:rsidR="002C5DAD" w:rsidRPr="002C5DAD" w:rsidRDefault="002C5DAD" w:rsidP="002C5DAD">
      <w:pPr>
        <w:jc w:val="center"/>
        <w:rPr>
          <w:i/>
          <w:sz w:val="18"/>
          <w:szCs w:val="18"/>
          <w:u w:val="single"/>
        </w:rPr>
      </w:pPr>
    </w:p>
    <w:p w:rsidR="002C5DAD" w:rsidRPr="002C5DAD" w:rsidRDefault="002C5DAD" w:rsidP="002C5DAD">
      <w:pPr>
        <w:rPr>
          <w:b/>
          <w:sz w:val="18"/>
          <w:szCs w:val="18"/>
          <w:u w:val="single"/>
        </w:rPr>
      </w:pPr>
      <w:r w:rsidRPr="002C5DAD">
        <w:rPr>
          <w:b/>
          <w:sz w:val="18"/>
          <w:szCs w:val="18"/>
          <w:u w:val="single"/>
        </w:rPr>
        <w:t>Travail à faire :</w:t>
      </w:r>
    </w:p>
    <w:p w:rsidR="002C5DAD" w:rsidRPr="002C5DAD" w:rsidRDefault="002C5DAD" w:rsidP="002C5DAD">
      <w:pPr>
        <w:numPr>
          <w:ilvl w:val="0"/>
          <w:numId w:val="91"/>
        </w:numPr>
        <w:contextualSpacing/>
        <w:rPr>
          <w:sz w:val="18"/>
          <w:szCs w:val="18"/>
        </w:rPr>
      </w:pPr>
      <w:r w:rsidRPr="002C5DAD">
        <w:rPr>
          <w:sz w:val="18"/>
          <w:szCs w:val="18"/>
        </w:rPr>
        <w:lastRenderedPageBreak/>
        <w:t>Présentez les comptes de stocks (Ammoniaque, Autres produits et bidons vides)</w:t>
      </w:r>
    </w:p>
    <w:p w:rsidR="002C5DAD" w:rsidRPr="002C5DAD" w:rsidRDefault="002C5DAD" w:rsidP="002C5DAD">
      <w:pPr>
        <w:numPr>
          <w:ilvl w:val="0"/>
          <w:numId w:val="91"/>
        </w:numPr>
        <w:contextualSpacing/>
        <w:rPr>
          <w:sz w:val="18"/>
          <w:szCs w:val="18"/>
        </w:rPr>
      </w:pPr>
      <w:r w:rsidRPr="002C5DAD">
        <w:rPr>
          <w:sz w:val="18"/>
          <w:szCs w:val="18"/>
        </w:rPr>
        <w:t>Calculez le coût de production variable de la période</w:t>
      </w:r>
    </w:p>
    <w:p w:rsidR="002C5DAD" w:rsidRPr="002C5DAD" w:rsidRDefault="002C5DAD" w:rsidP="002C5DAD">
      <w:pPr>
        <w:numPr>
          <w:ilvl w:val="0"/>
          <w:numId w:val="91"/>
        </w:numPr>
        <w:contextualSpacing/>
        <w:rPr>
          <w:sz w:val="18"/>
          <w:szCs w:val="18"/>
        </w:rPr>
      </w:pPr>
      <w:r w:rsidRPr="002C5DAD">
        <w:rPr>
          <w:sz w:val="18"/>
          <w:szCs w:val="18"/>
        </w:rPr>
        <w:t>Présentez le compte de stock de PF (bidon plein) au coût variable.</w:t>
      </w:r>
    </w:p>
    <w:p w:rsidR="002C5DAD" w:rsidRDefault="002C5DAD" w:rsidP="002C5DAD">
      <w:pPr>
        <w:numPr>
          <w:ilvl w:val="0"/>
          <w:numId w:val="91"/>
        </w:numPr>
        <w:contextualSpacing/>
        <w:rPr>
          <w:sz w:val="18"/>
          <w:szCs w:val="18"/>
        </w:rPr>
      </w:pPr>
      <w:r w:rsidRPr="002C5DAD">
        <w:rPr>
          <w:sz w:val="18"/>
          <w:szCs w:val="18"/>
        </w:rPr>
        <w:t>Présentez le compte de résultat par variabilité, sachant que les charges variables représentent 60 % des ventes, et déterminez le seuil de rentabilité en quantité de bidons vendus. Vous préciserez la signification économique de la réponse obtenue.</w:t>
      </w:r>
    </w:p>
    <w:p w:rsidR="00303A14" w:rsidRPr="00303A14" w:rsidRDefault="00303A14" w:rsidP="00303A14">
      <w:pPr>
        <w:ind w:left="720"/>
        <w:contextualSpacing/>
        <w:rPr>
          <w:sz w:val="18"/>
          <w:szCs w:val="18"/>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303A14" w:rsidRDefault="00303A14" w:rsidP="00303A14">
      <w:pPr>
        <w:rPr>
          <w:b/>
          <w:sz w:val="18"/>
          <w:szCs w:val="18"/>
          <w:u w:val="single"/>
        </w:rPr>
      </w:pPr>
      <w:r w:rsidRPr="00F04D89">
        <w:rPr>
          <w:b/>
          <w:sz w:val="18"/>
          <w:szCs w:val="18"/>
          <w:u w:val="single"/>
        </w:rPr>
        <w:t>EXERCICE 37</w:t>
      </w:r>
    </w:p>
    <w:p w:rsidR="00303A14" w:rsidRPr="002A6F9D" w:rsidRDefault="00303A14" w:rsidP="00303A14">
      <w:pPr>
        <w:rPr>
          <w:rFonts w:cs="Arial"/>
          <w:sz w:val="18"/>
          <w:szCs w:val="18"/>
        </w:rPr>
      </w:pPr>
      <w:r w:rsidRPr="002A6F9D">
        <w:rPr>
          <w:rFonts w:cs="Arial"/>
          <w:sz w:val="18"/>
          <w:szCs w:val="18"/>
        </w:rPr>
        <w:t>L’entreprise Mironton, PME de 9 personnes, est spécialisée dans la vente à domicile de produits de beauté. Son dirigeant, M. Mironton, souhaite réorganiser son service commercial. Cette réorganisation s’accompagne d’investissements destinés à améliorer la productivité des commerciaux. Désireux de réunir les conditions du bon déroulement de cette opération d’investissement, M. Mironton souhaiterait analyser les répercussions sur la trésorerie de l’entreprise. M. Mironton veut chiffrer l’incidence de cette acquisition sur la trésorerie de son entreprise dans l’hypothèse où le règlement de la facture interviendrait par tiers les 15 février, 15 mars et 15 avril.</w:t>
      </w:r>
    </w:p>
    <w:p w:rsidR="00303A14" w:rsidRPr="00CE3FA9" w:rsidRDefault="00303A14" w:rsidP="00303A14">
      <w:pPr>
        <w:rPr>
          <w:rFonts w:cs="Arial"/>
          <w:b/>
          <w:sz w:val="18"/>
          <w:szCs w:val="18"/>
          <w:u w:val="single"/>
        </w:rPr>
      </w:pPr>
      <w:r w:rsidRPr="00CE3FA9">
        <w:rPr>
          <w:rFonts w:cs="Arial"/>
          <w:b/>
          <w:sz w:val="18"/>
          <w:szCs w:val="18"/>
          <w:u w:val="single"/>
        </w:rPr>
        <w:t>Travail à faire :</w:t>
      </w:r>
    </w:p>
    <w:p w:rsidR="00303A14" w:rsidRPr="002A6F9D" w:rsidRDefault="00303A14" w:rsidP="00EB08A8">
      <w:pPr>
        <w:numPr>
          <w:ilvl w:val="0"/>
          <w:numId w:val="95"/>
        </w:numPr>
        <w:spacing w:after="0" w:line="276" w:lineRule="auto"/>
        <w:contextualSpacing/>
        <w:rPr>
          <w:rFonts w:cs="Arial"/>
          <w:sz w:val="18"/>
          <w:szCs w:val="18"/>
        </w:rPr>
      </w:pPr>
      <w:r w:rsidRPr="002A6F9D">
        <w:rPr>
          <w:rFonts w:cs="Arial"/>
          <w:sz w:val="18"/>
          <w:szCs w:val="18"/>
        </w:rPr>
        <w:t>A l’aide de l’annexe, présentez le budget de trésorerie des trois premiers mois de l’année N+1</w:t>
      </w:r>
    </w:p>
    <w:p w:rsidR="00303A14" w:rsidRPr="002A6F9D" w:rsidRDefault="00303A14" w:rsidP="00EB08A8">
      <w:pPr>
        <w:numPr>
          <w:ilvl w:val="0"/>
          <w:numId w:val="95"/>
        </w:numPr>
        <w:spacing w:after="0" w:line="276" w:lineRule="auto"/>
        <w:contextualSpacing/>
        <w:rPr>
          <w:rFonts w:cs="Arial"/>
          <w:sz w:val="18"/>
          <w:szCs w:val="18"/>
        </w:rPr>
      </w:pPr>
      <w:r w:rsidRPr="002A6F9D">
        <w:rPr>
          <w:rFonts w:cs="Arial"/>
          <w:sz w:val="18"/>
          <w:szCs w:val="18"/>
        </w:rPr>
        <w:t>Commentez l’évolution prévisible des disponibilités et conseillez M. Mironton quant à la gestion de sa trésorerie au cours du premier trimestre N+1</w:t>
      </w:r>
    </w:p>
    <w:p w:rsidR="00303A14" w:rsidRPr="002A6F9D" w:rsidRDefault="00303A14" w:rsidP="00303A14">
      <w:pPr>
        <w:jc w:val="center"/>
        <w:rPr>
          <w:rFonts w:cs="Arial"/>
          <w:b/>
          <w:bCs/>
          <w:sz w:val="18"/>
          <w:szCs w:val="18"/>
          <w:u w:val="single"/>
        </w:rPr>
      </w:pPr>
      <w:r w:rsidRPr="002A6F9D">
        <w:rPr>
          <w:rFonts w:cs="Arial"/>
          <w:b/>
          <w:bCs/>
          <w:sz w:val="18"/>
          <w:szCs w:val="18"/>
          <w:u w:val="single"/>
        </w:rPr>
        <w:t>ANNEXE</w:t>
      </w:r>
    </w:p>
    <w:p w:rsidR="00303A14" w:rsidRPr="00CE3FA9" w:rsidRDefault="00303A14" w:rsidP="00303A14">
      <w:pPr>
        <w:rPr>
          <w:rFonts w:cs="Arial"/>
          <w:b/>
          <w:bCs/>
          <w:sz w:val="18"/>
          <w:szCs w:val="18"/>
          <w:u w:val="single"/>
        </w:rPr>
      </w:pPr>
      <w:r w:rsidRPr="002A6F9D">
        <w:rPr>
          <w:rFonts w:cs="Arial"/>
          <w:b/>
          <w:bCs/>
          <w:sz w:val="18"/>
          <w:szCs w:val="18"/>
          <w:u w:val="single"/>
        </w:rPr>
        <w:t>Extrait de la balance des comptes au 31/12/N (en €)</w:t>
      </w:r>
    </w:p>
    <w:p w:rsidR="00303A14" w:rsidRPr="002A6F9D" w:rsidRDefault="00303A14" w:rsidP="00EB08A8">
      <w:pPr>
        <w:numPr>
          <w:ilvl w:val="0"/>
          <w:numId w:val="96"/>
        </w:numPr>
        <w:spacing w:after="0" w:line="276" w:lineRule="auto"/>
        <w:contextualSpacing/>
        <w:rPr>
          <w:rFonts w:cs="Arial"/>
          <w:sz w:val="18"/>
          <w:szCs w:val="18"/>
        </w:rPr>
      </w:pPr>
      <w:r w:rsidRPr="002A6F9D">
        <w:rPr>
          <w:rFonts w:cs="Arial"/>
          <w:sz w:val="18"/>
          <w:szCs w:val="18"/>
        </w:rPr>
        <w:t>Fournisseurs de biens et de services</w:t>
      </w:r>
      <w:r w:rsidRPr="002A6F9D">
        <w:rPr>
          <w:rFonts w:cs="Arial"/>
          <w:sz w:val="18"/>
          <w:szCs w:val="18"/>
        </w:rPr>
        <w:tab/>
      </w:r>
      <w:r w:rsidRPr="002A6F9D">
        <w:rPr>
          <w:rFonts w:cs="Arial"/>
          <w:sz w:val="18"/>
          <w:szCs w:val="18"/>
        </w:rPr>
        <w:tab/>
      </w:r>
      <w:r>
        <w:rPr>
          <w:rFonts w:cs="Arial"/>
          <w:sz w:val="18"/>
          <w:szCs w:val="18"/>
        </w:rPr>
        <w:tab/>
      </w:r>
      <w:r w:rsidRPr="002A6F9D">
        <w:rPr>
          <w:rFonts w:cs="Arial"/>
          <w:sz w:val="18"/>
          <w:szCs w:val="18"/>
        </w:rPr>
        <w:t>200 000</w:t>
      </w:r>
    </w:p>
    <w:p w:rsidR="00303A14" w:rsidRPr="002A6F9D" w:rsidRDefault="00303A14" w:rsidP="00EB08A8">
      <w:pPr>
        <w:numPr>
          <w:ilvl w:val="0"/>
          <w:numId w:val="96"/>
        </w:numPr>
        <w:spacing w:after="0" w:line="276" w:lineRule="auto"/>
        <w:contextualSpacing/>
        <w:rPr>
          <w:rFonts w:cs="Arial"/>
          <w:sz w:val="18"/>
          <w:szCs w:val="18"/>
        </w:rPr>
      </w:pPr>
      <w:r w:rsidRPr="002A6F9D">
        <w:rPr>
          <w:rFonts w:cs="Arial"/>
          <w:sz w:val="18"/>
          <w:szCs w:val="18"/>
        </w:rPr>
        <w:t>Clients</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460 000</w:t>
      </w:r>
    </w:p>
    <w:p w:rsidR="00303A14" w:rsidRPr="002A6F9D" w:rsidRDefault="00303A14" w:rsidP="00EB08A8">
      <w:pPr>
        <w:numPr>
          <w:ilvl w:val="0"/>
          <w:numId w:val="96"/>
        </w:numPr>
        <w:spacing w:after="0" w:line="276" w:lineRule="auto"/>
        <w:contextualSpacing/>
        <w:rPr>
          <w:rFonts w:cs="Arial"/>
          <w:sz w:val="18"/>
          <w:szCs w:val="18"/>
        </w:rPr>
      </w:pPr>
      <w:r w:rsidRPr="002A6F9D">
        <w:rPr>
          <w:rFonts w:cs="Arial"/>
          <w:sz w:val="18"/>
          <w:szCs w:val="18"/>
        </w:rPr>
        <w:t>Sécurité sociale et autres organismes sociaux</w:t>
      </w:r>
      <w:r w:rsidRPr="002A6F9D">
        <w:rPr>
          <w:rFonts w:cs="Arial"/>
          <w:sz w:val="18"/>
          <w:szCs w:val="18"/>
        </w:rPr>
        <w:tab/>
      </w:r>
      <w:r>
        <w:rPr>
          <w:rFonts w:cs="Arial"/>
          <w:sz w:val="18"/>
          <w:szCs w:val="18"/>
        </w:rPr>
        <w:tab/>
      </w:r>
      <w:r w:rsidRPr="002A6F9D">
        <w:rPr>
          <w:rFonts w:cs="Arial"/>
          <w:sz w:val="18"/>
          <w:szCs w:val="18"/>
        </w:rPr>
        <w:t>75 000</w:t>
      </w:r>
    </w:p>
    <w:p w:rsidR="00303A14" w:rsidRPr="002A6F9D" w:rsidRDefault="00303A14" w:rsidP="00EB08A8">
      <w:pPr>
        <w:numPr>
          <w:ilvl w:val="0"/>
          <w:numId w:val="96"/>
        </w:numPr>
        <w:spacing w:after="0" w:line="276" w:lineRule="auto"/>
        <w:contextualSpacing/>
        <w:rPr>
          <w:rFonts w:cs="Arial"/>
          <w:sz w:val="18"/>
          <w:szCs w:val="18"/>
        </w:rPr>
      </w:pPr>
      <w:r w:rsidRPr="002A6F9D">
        <w:rPr>
          <w:rFonts w:cs="Arial"/>
          <w:sz w:val="18"/>
          <w:szCs w:val="18"/>
        </w:rPr>
        <w:t>TVA à décaisser</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Pr>
          <w:rFonts w:cs="Arial"/>
          <w:sz w:val="18"/>
          <w:szCs w:val="18"/>
        </w:rPr>
        <w:tab/>
      </w:r>
      <w:r w:rsidRPr="002A6F9D">
        <w:rPr>
          <w:rFonts w:cs="Arial"/>
          <w:sz w:val="18"/>
          <w:szCs w:val="18"/>
        </w:rPr>
        <w:t>31 360</w:t>
      </w:r>
    </w:p>
    <w:p w:rsidR="00303A14" w:rsidRPr="002A6F9D" w:rsidRDefault="00303A14" w:rsidP="00EB08A8">
      <w:pPr>
        <w:numPr>
          <w:ilvl w:val="0"/>
          <w:numId w:val="96"/>
        </w:numPr>
        <w:spacing w:after="0" w:line="276" w:lineRule="auto"/>
        <w:contextualSpacing/>
        <w:rPr>
          <w:rFonts w:cs="Arial"/>
          <w:sz w:val="18"/>
          <w:szCs w:val="18"/>
        </w:rPr>
      </w:pPr>
      <w:r w:rsidRPr="002A6F9D">
        <w:rPr>
          <w:rFonts w:cs="Arial"/>
          <w:sz w:val="18"/>
          <w:szCs w:val="18"/>
        </w:rPr>
        <w:t>Banque</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30 000</w:t>
      </w:r>
    </w:p>
    <w:p w:rsidR="00303A14" w:rsidRPr="002A6F9D" w:rsidRDefault="00303A14" w:rsidP="00EB08A8">
      <w:pPr>
        <w:numPr>
          <w:ilvl w:val="0"/>
          <w:numId w:val="96"/>
        </w:numPr>
        <w:spacing w:after="0" w:line="276" w:lineRule="auto"/>
        <w:contextualSpacing/>
        <w:rPr>
          <w:rFonts w:cs="Arial"/>
          <w:sz w:val="18"/>
          <w:szCs w:val="18"/>
        </w:rPr>
      </w:pPr>
      <w:r w:rsidRPr="002A6F9D">
        <w:rPr>
          <w:rFonts w:cs="Arial"/>
          <w:sz w:val="18"/>
          <w:szCs w:val="18"/>
        </w:rPr>
        <w:t>Caisse</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4000</w:t>
      </w:r>
    </w:p>
    <w:p w:rsidR="00303A14" w:rsidRPr="002A6F9D" w:rsidRDefault="00303A14" w:rsidP="00303A14">
      <w:pPr>
        <w:autoSpaceDE w:val="0"/>
        <w:autoSpaceDN w:val="0"/>
        <w:adjustRightInd w:val="0"/>
        <w:spacing w:line="240" w:lineRule="auto"/>
        <w:rPr>
          <w:rFonts w:cs="Arial"/>
          <w:color w:val="000000"/>
          <w:sz w:val="18"/>
          <w:szCs w:val="18"/>
        </w:rPr>
      </w:pPr>
    </w:p>
    <w:p w:rsidR="00303A14" w:rsidRPr="00CE3FA9" w:rsidRDefault="00303A14" w:rsidP="00303A14">
      <w:pPr>
        <w:autoSpaceDE w:val="0"/>
        <w:autoSpaceDN w:val="0"/>
        <w:adjustRightInd w:val="0"/>
        <w:spacing w:line="240" w:lineRule="auto"/>
        <w:outlineLvl w:val="0"/>
        <w:rPr>
          <w:rFonts w:cs="Arial"/>
          <w:b/>
          <w:bCs/>
          <w:sz w:val="18"/>
          <w:szCs w:val="18"/>
          <w:u w:val="single"/>
        </w:rPr>
      </w:pPr>
      <w:r w:rsidRPr="002A6F9D">
        <w:rPr>
          <w:rFonts w:cs="Arial"/>
          <w:b/>
          <w:bCs/>
          <w:sz w:val="18"/>
          <w:szCs w:val="18"/>
          <w:u w:val="single"/>
        </w:rPr>
        <w:t>Prévisions</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Les ventes s’élèveraient à 400 000 € HT pour le mois de janvier, à 470 000 € HT en février puis à 500 000 € HT les mois suivants.</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Les achats s’élèveraient à 220 000 € HT en janvier, puis progresseraient de 5 % par mois.</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Les charges de personnel représenteraient 180 000 € par mois. Ce poste serait stable au premier trimestre N+1.</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Les fournisseurs de biens et de services sont payés à 30 jours fin de mois.</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Les clients règlent à 30 jours fin de mois.</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Les charges sociales concernant les salaires du quatrième trimestre N-1 seront payées le 15 janvier.</w:t>
      </w:r>
    </w:p>
    <w:p w:rsidR="00303A14" w:rsidRDefault="00303A14" w:rsidP="00EB08A8">
      <w:pPr>
        <w:pStyle w:val="Paragraphedeliste"/>
        <w:numPr>
          <w:ilvl w:val="0"/>
          <w:numId w:val="100"/>
        </w:numPr>
        <w:autoSpaceDE w:val="0"/>
        <w:autoSpaceDN w:val="0"/>
        <w:adjustRightInd w:val="0"/>
        <w:spacing w:after="0" w:line="240" w:lineRule="auto"/>
        <w:outlineLvl w:val="0"/>
        <w:rPr>
          <w:rFonts w:cs="Arial"/>
          <w:sz w:val="18"/>
          <w:szCs w:val="18"/>
        </w:rPr>
      </w:pPr>
      <w:r w:rsidRPr="00CE3FA9">
        <w:rPr>
          <w:rFonts w:cs="Arial"/>
          <w:sz w:val="18"/>
          <w:szCs w:val="18"/>
        </w:rPr>
        <w:t xml:space="preserve">La </w:t>
      </w:r>
      <w:r>
        <w:rPr>
          <w:rFonts w:cs="Arial"/>
          <w:sz w:val="18"/>
          <w:szCs w:val="18"/>
        </w:rPr>
        <w:t>TVA est calculée au taux de 20</w:t>
      </w:r>
      <w:r w:rsidRPr="00CE3FA9">
        <w:rPr>
          <w:rFonts w:cs="Arial"/>
          <w:sz w:val="18"/>
          <w:szCs w:val="18"/>
        </w:rPr>
        <w:t xml:space="preserve"> %.</w:t>
      </w:r>
    </w:p>
    <w:p w:rsidR="00303A14" w:rsidRPr="00CE3FA9" w:rsidRDefault="00303A14" w:rsidP="00303A14">
      <w:pPr>
        <w:pStyle w:val="Paragraphedeliste"/>
        <w:autoSpaceDE w:val="0"/>
        <w:autoSpaceDN w:val="0"/>
        <w:adjustRightInd w:val="0"/>
        <w:spacing w:after="0" w:line="240" w:lineRule="auto"/>
        <w:outlineLvl w:val="0"/>
        <w:rPr>
          <w:rFonts w:cs="Arial"/>
          <w:sz w:val="18"/>
          <w:szCs w:val="18"/>
        </w:rPr>
      </w:pPr>
    </w:p>
    <w:p w:rsidR="00303A14" w:rsidRPr="002A6F9D" w:rsidRDefault="00303A14" w:rsidP="00303A14">
      <w:pPr>
        <w:autoSpaceDE w:val="0"/>
        <w:autoSpaceDN w:val="0"/>
        <w:adjustRightInd w:val="0"/>
        <w:spacing w:line="240" w:lineRule="auto"/>
        <w:outlineLvl w:val="0"/>
        <w:rPr>
          <w:rFonts w:cs="Arial"/>
          <w:sz w:val="18"/>
          <w:szCs w:val="18"/>
        </w:rPr>
      </w:pPr>
      <w:r w:rsidRPr="002A6F9D">
        <w:rPr>
          <w:rFonts w:cs="Arial"/>
          <w:sz w:val="18"/>
          <w:szCs w:val="18"/>
        </w:rPr>
        <w:t>On estime la TVA à décaisser à 20 477 € au titre du mois de janvier, 49 234 € au titre du mois de février et 53 035 € au titre du mois de mars ; ces valeurs prennent en compte l’incidence des acquisitions d’immobilisations prévues.</w:t>
      </w:r>
    </w:p>
    <w:p w:rsidR="00303A14" w:rsidRPr="002A6F9D" w:rsidRDefault="00303A14" w:rsidP="00303A14">
      <w:pPr>
        <w:autoSpaceDE w:val="0"/>
        <w:autoSpaceDN w:val="0"/>
        <w:adjustRightInd w:val="0"/>
        <w:spacing w:line="240" w:lineRule="auto"/>
        <w:outlineLvl w:val="0"/>
        <w:rPr>
          <w:rFonts w:cs="Arial"/>
          <w:sz w:val="18"/>
          <w:szCs w:val="18"/>
        </w:rPr>
      </w:pPr>
      <w:r w:rsidRPr="002A6F9D">
        <w:rPr>
          <w:rFonts w:cs="Arial"/>
          <w:sz w:val="18"/>
          <w:szCs w:val="18"/>
        </w:rPr>
        <w:t>L’investissement prévu entraînera un décaissement de 32 400 € en février et 32 400 € en mars.</w:t>
      </w: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4C4295" w:rsidRDefault="004C4295" w:rsidP="00303A14">
      <w:pPr>
        <w:rPr>
          <w:b/>
          <w:sz w:val="18"/>
          <w:szCs w:val="18"/>
          <w:u w:val="single"/>
        </w:rPr>
      </w:pPr>
    </w:p>
    <w:p w:rsidR="00303A14" w:rsidRPr="00F04D89" w:rsidRDefault="00303A14" w:rsidP="00303A14">
      <w:pPr>
        <w:rPr>
          <w:b/>
          <w:sz w:val="18"/>
          <w:szCs w:val="18"/>
          <w:u w:val="single"/>
        </w:rPr>
      </w:pPr>
      <w:r w:rsidRPr="00F04D89">
        <w:rPr>
          <w:b/>
          <w:sz w:val="18"/>
          <w:szCs w:val="18"/>
          <w:u w:val="single"/>
        </w:rPr>
        <w:t>EXERCICE 38</w:t>
      </w:r>
    </w:p>
    <w:p w:rsidR="00303A14" w:rsidRPr="002A6F9D" w:rsidRDefault="00303A14" w:rsidP="00303A14">
      <w:pPr>
        <w:autoSpaceDE w:val="0"/>
        <w:autoSpaceDN w:val="0"/>
        <w:adjustRightInd w:val="0"/>
        <w:spacing w:line="240" w:lineRule="auto"/>
        <w:outlineLvl w:val="0"/>
        <w:rPr>
          <w:rFonts w:cs="Arial"/>
          <w:sz w:val="18"/>
          <w:szCs w:val="18"/>
        </w:rPr>
      </w:pPr>
      <w:r w:rsidRPr="002A6F9D">
        <w:rPr>
          <w:rFonts w:cs="Arial"/>
          <w:sz w:val="18"/>
          <w:szCs w:val="18"/>
        </w:rPr>
        <w:t>M. Malinois, dirigeant de la société Malinois, a établi le budget de trésorerie figurant ci-dessous. Alarmé par l’ampleur des découverts bancaires des prochains mois, il rencontre son banquier afin de négocier des solutions de financement. Celui-ci lui propose deux solutions qui peuvent être utilisées simultanément :</w:t>
      </w:r>
    </w:p>
    <w:p w:rsidR="00303A14" w:rsidRPr="002A6F9D" w:rsidRDefault="00303A14" w:rsidP="00EB08A8">
      <w:pPr>
        <w:numPr>
          <w:ilvl w:val="0"/>
          <w:numId w:val="97"/>
        </w:numPr>
        <w:autoSpaceDE w:val="0"/>
        <w:autoSpaceDN w:val="0"/>
        <w:adjustRightInd w:val="0"/>
        <w:spacing w:after="0" w:line="240" w:lineRule="auto"/>
        <w:contextualSpacing/>
        <w:outlineLvl w:val="0"/>
        <w:rPr>
          <w:rFonts w:cs="Arial"/>
          <w:sz w:val="18"/>
          <w:szCs w:val="18"/>
        </w:rPr>
      </w:pPr>
      <w:r w:rsidRPr="002A6F9D">
        <w:rPr>
          <w:rFonts w:cs="Arial"/>
          <w:sz w:val="18"/>
          <w:szCs w:val="18"/>
        </w:rPr>
        <w:t>Escompte des effets à recevoir (taux 9 %, tous les effets à recevoir sont échéancés à 30 jours)</w:t>
      </w:r>
    </w:p>
    <w:p w:rsidR="00303A14" w:rsidRDefault="00303A14" w:rsidP="00EB08A8">
      <w:pPr>
        <w:numPr>
          <w:ilvl w:val="0"/>
          <w:numId w:val="97"/>
        </w:numPr>
        <w:autoSpaceDE w:val="0"/>
        <w:autoSpaceDN w:val="0"/>
        <w:adjustRightInd w:val="0"/>
        <w:spacing w:after="0" w:line="240" w:lineRule="auto"/>
        <w:contextualSpacing/>
        <w:outlineLvl w:val="0"/>
        <w:rPr>
          <w:rFonts w:cs="Arial"/>
          <w:sz w:val="18"/>
          <w:szCs w:val="18"/>
        </w:rPr>
      </w:pPr>
      <w:r w:rsidRPr="002A6F9D">
        <w:rPr>
          <w:rFonts w:cs="Arial"/>
          <w:sz w:val="18"/>
          <w:szCs w:val="18"/>
        </w:rPr>
        <w:t>Couverture du découvert taux 12 %</w:t>
      </w:r>
    </w:p>
    <w:p w:rsidR="00303A14" w:rsidRPr="00CE3FA9" w:rsidRDefault="00303A14" w:rsidP="00303A14">
      <w:pPr>
        <w:autoSpaceDE w:val="0"/>
        <w:autoSpaceDN w:val="0"/>
        <w:adjustRightInd w:val="0"/>
        <w:spacing w:after="0" w:line="240" w:lineRule="auto"/>
        <w:ind w:left="720"/>
        <w:contextualSpacing/>
        <w:outlineLvl w:val="0"/>
        <w:rPr>
          <w:rFonts w:cs="Arial"/>
          <w:sz w:val="18"/>
          <w:szCs w:val="18"/>
        </w:rPr>
      </w:pPr>
    </w:p>
    <w:p w:rsidR="00303A14" w:rsidRPr="002A6F9D" w:rsidRDefault="00303A14" w:rsidP="00303A14">
      <w:pPr>
        <w:autoSpaceDE w:val="0"/>
        <w:autoSpaceDN w:val="0"/>
        <w:adjustRightInd w:val="0"/>
        <w:spacing w:line="240" w:lineRule="auto"/>
        <w:outlineLvl w:val="0"/>
        <w:rPr>
          <w:rFonts w:cs="Arial"/>
          <w:sz w:val="18"/>
          <w:szCs w:val="18"/>
        </w:rPr>
      </w:pPr>
      <w:r w:rsidRPr="002A6F9D">
        <w:rPr>
          <w:rFonts w:cs="Arial"/>
          <w:sz w:val="18"/>
          <w:szCs w:val="18"/>
        </w:rPr>
        <w:t>M. Malinois, qui souhaite minimiser le coût de ces solutions, souhaite utiliser en priorité l’escompte.</w:t>
      </w:r>
    </w:p>
    <w:p w:rsidR="00303A14" w:rsidRPr="002A6F9D" w:rsidRDefault="00303A14" w:rsidP="00EB08A8">
      <w:pPr>
        <w:numPr>
          <w:ilvl w:val="0"/>
          <w:numId w:val="98"/>
        </w:numPr>
        <w:autoSpaceDE w:val="0"/>
        <w:autoSpaceDN w:val="0"/>
        <w:adjustRightInd w:val="0"/>
        <w:spacing w:after="0" w:line="240" w:lineRule="auto"/>
        <w:contextualSpacing/>
        <w:outlineLvl w:val="0"/>
        <w:rPr>
          <w:rFonts w:cs="Arial"/>
          <w:sz w:val="18"/>
          <w:szCs w:val="18"/>
        </w:rPr>
      </w:pPr>
      <w:r w:rsidRPr="002A6F9D">
        <w:rPr>
          <w:rFonts w:cs="Arial"/>
          <w:sz w:val="18"/>
          <w:szCs w:val="18"/>
        </w:rPr>
        <w:t>Equilibrez le budget de trésorerie, compte tenu des hypothèses suivantes :</w:t>
      </w:r>
    </w:p>
    <w:p w:rsidR="00303A14" w:rsidRPr="002A6F9D" w:rsidRDefault="00303A14" w:rsidP="00303A14">
      <w:pPr>
        <w:autoSpaceDE w:val="0"/>
        <w:autoSpaceDN w:val="0"/>
        <w:adjustRightInd w:val="0"/>
        <w:spacing w:line="240" w:lineRule="auto"/>
        <w:outlineLvl w:val="0"/>
        <w:rPr>
          <w:rFonts w:cs="Arial"/>
          <w:sz w:val="18"/>
          <w:szCs w:val="18"/>
        </w:rPr>
      </w:pPr>
      <w:r w:rsidRPr="002A6F9D">
        <w:rPr>
          <w:rFonts w:cs="Arial"/>
          <w:sz w:val="18"/>
          <w:szCs w:val="18"/>
        </w:rPr>
        <w:t>Les agios relatifs à l’escompte et au découvert sont prélevés le mois suivant l’utilisation du crédit ;</w:t>
      </w:r>
    </w:p>
    <w:p w:rsidR="00303A14" w:rsidRPr="002A6F9D" w:rsidRDefault="00303A14" w:rsidP="00303A14">
      <w:pPr>
        <w:autoSpaceDE w:val="0"/>
        <w:autoSpaceDN w:val="0"/>
        <w:adjustRightInd w:val="0"/>
        <w:spacing w:line="240" w:lineRule="auto"/>
        <w:outlineLvl w:val="0"/>
        <w:rPr>
          <w:rFonts w:cs="Arial"/>
          <w:sz w:val="18"/>
          <w:szCs w:val="18"/>
        </w:rPr>
      </w:pPr>
      <w:r w:rsidRPr="002A6F9D">
        <w:rPr>
          <w:rFonts w:cs="Arial"/>
          <w:sz w:val="18"/>
          <w:szCs w:val="18"/>
        </w:rPr>
        <w:t>Le découvert octroyé par</w:t>
      </w:r>
      <w:r>
        <w:rPr>
          <w:rFonts w:cs="Arial"/>
          <w:sz w:val="18"/>
          <w:szCs w:val="18"/>
        </w:rPr>
        <w:t xml:space="preserve"> la banque est supposé rembourser</w:t>
      </w:r>
      <w:r w:rsidRPr="002A6F9D">
        <w:rPr>
          <w:rFonts w:cs="Arial"/>
          <w:sz w:val="18"/>
          <w:szCs w:val="18"/>
        </w:rPr>
        <w:t xml:space="preserve"> en totalité le mois suivant son octroi.</w:t>
      </w:r>
    </w:p>
    <w:p w:rsidR="00303A14" w:rsidRPr="002A6F9D" w:rsidRDefault="00303A14" w:rsidP="00303A14">
      <w:pPr>
        <w:autoSpaceDE w:val="0"/>
        <w:autoSpaceDN w:val="0"/>
        <w:adjustRightInd w:val="0"/>
        <w:spacing w:line="240" w:lineRule="auto"/>
        <w:outlineLvl w:val="0"/>
        <w:rPr>
          <w:rFonts w:cs="Arial"/>
          <w:sz w:val="18"/>
          <w:szCs w:val="18"/>
        </w:rPr>
      </w:pPr>
    </w:p>
    <w:p w:rsidR="00303A14" w:rsidRPr="002A6F9D" w:rsidRDefault="00303A14" w:rsidP="00303A14">
      <w:pPr>
        <w:autoSpaceDE w:val="0"/>
        <w:autoSpaceDN w:val="0"/>
        <w:adjustRightInd w:val="0"/>
        <w:spacing w:line="240" w:lineRule="auto"/>
        <w:outlineLvl w:val="0"/>
        <w:rPr>
          <w:rFonts w:cs="Arial"/>
          <w:sz w:val="18"/>
          <w:szCs w:val="18"/>
        </w:rPr>
      </w:pPr>
    </w:p>
    <w:tbl>
      <w:tblPr>
        <w:tblStyle w:val="Grilledutableau"/>
        <w:tblW w:w="0" w:type="auto"/>
        <w:tblLayout w:type="fixed"/>
        <w:tblLook w:val="04A0" w:firstRow="1" w:lastRow="0" w:firstColumn="1" w:lastColumn="0" w:noHBand="0" w:noVBand="1"/>
      </w:tblPr>
      <w:tblGrid>
        <w:gridCol w:w="2376"/>
        <w:gridCol w:w="993"/>
        <w:gridCol w:w="1134"/>
        <w:gridCol w:w="1134"/>
        <w:gridCol w:w="1134"/>
        <w:gridCol w:w="1134"/>
        <w:gridCol w:w="1134"/>
      </w:tblGrid>
      <w:tr w:rsidR="00303A14" w:rsidRPr="002A6F9D" w:rsidTr="00D34EAC">
        <w:trPr>
          <w:trHeight w:val="284"/>
        </w:trPr>
        <w:tc>
          <w:tcPr>
            <w:tcW w:w="2376" w:type="dxa"/>
            <w:vAlign w:val="center"/>
          </w:tcPr>
          <w:p w:rsidR="00303A14" w:rsidRPr="002A6F9D" w:rsidRDefault="00303A14" w:rsidP="00D34EAC">
            <w:pPr>
              <w:rPr>
                <w:rFonts w:cs="Arial"/>
                <w:b/>
                <w:bCs/>
                <w:sz w:val="18"/>
                <w:szCs w:val="18"/>
                <w:u w:val="single"/>
              </w:rPr>
            </w:pPr>
          </w:p>
        </w:tc>
        <w:tc>
          <w:tcPr>
            <w:tcW w:w="993" w:type="dxa"/>
            <w:vAlign w:val="center"/>
          </w:tcPr>
          <w:p w:rsidR="00303A14" w:rsidRPr="002A6F9D" w:rsidRDefault="00303A14" w:rsidP="00D34EAC">
            <w:pPr>
              <w:jc w:val="center"/>
              <w:rPr>
                <w:rFonts w:cs="Arial"/>
                <w:b/>
                <w:bCs/>
                <w:sz w:val="18"/>
                <w:szCs w:val="18"/>
              </w:rPr>
            </w:pPr>
            <w:r w:rsidRPr="002A6F9D">
              <w:rPr>
                <w:rFonts w:cs="Arial"/>
                <w:b/>
                <w:bCs/>
                <w:sz w:val="18"/>
                <w:szCs w:val="18"/>
              </w:rPr>
              <w:t>Janvier</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Février</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Mars</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Avril</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Mai</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Juin</w:t>
            </w:r>
          </w:p>
        </w:tc>
      </w:tr>
      <w:tr w:rsidR="00303A14" w:rsidRPr="002A6F9D" w:rsidTr="00D34EAC">
        <w:trPr>
          <w:trHeight w:val="284"/>
        </w:trPr>
        <w:tc>
          <w:tcPr>
            <w:tcW w:w="2376" w:type="dxa"/>
            <w:vAlign w:val="center"/>
          </w:tcPr>
          <w:p w:rsidR="00303A14" w:rsidRPr="002A6F9D" w:rsidRDefault="00303A14" w:rsidP="00D34EAC">
            <w:pPr>
              <w:rPr>
                <w:rFonts w:cs="Arial"/>
                <w:b/>
                <w:bCs/>
                <w:sz w:val="18"/>
                <w:szCs w:val="18"/>
              </w:rPr>
            </w:pPr>
            <w:r w:rsidRPr="002A6F9D">
              <w:rPr>
                <w:rFonts w:cs="Arial"/>
                <w:b/>
                <w:bCs/>
                <w:sz w:val="18"/>
                <w:szCs w:val="18"/>
              </w:rPr>
              <w:t>Soldes initiaux</w:t>
            </w:r>
          </w:p>
        </w:tc>
        <w:tc>
          <w:tcPr>
            <w:tcW w:w="993" w:type="dxa"/>
            <w:vAlign w:val="center"/>
          </w:tcPr>
          <w:p w:rsidR="00303A14" w:rsidRPr="002A6F9D" w:rsidRDefault="00303A14" w:rsidP="00D34EAC">
            <w:pPr>
              <w:jc w:val="center"/>
              <w:rPr>
                <w:rFonts w:cs="Arial"/>
                <w:b/>
                <w:bCs/>
                <w:sz w:val="18"/>
                <w:szCs w:val="18"/>
              </w:rPr>
            </w:pPr>
            <w:r w:rsidRPr="002A6F9D">
              <w:rPr>
                <w:rFonts w:cs="Arial"/>
                <w:b/>
                <w:bCs/>
                <w:sz w:val="18"/>
                <w:szCs w:val="18"/>
              </w:rPr>
              <w:t>14 000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2000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-32 000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-23 000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-15 000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-12 000</w:t>
            </w:r>
          </w:p>
        </w:tc>
      </w:tr>
      <w:tr w:rsidR="00303A14" w:rsidRPr="002A6F9D" w:rsidTr="00D34EAC">
        <w:trPr>
          <w:trHeight w:val="284"/>
        </w:trPr>
        <w:tc>
          <w:tcPr>
            <w:tcW w:w="2376" w:type="dxa"/>
            <w:vAlign w:val="center"/>
          </w:tcPr>
          <w:p w:rsidR="00303A14" w:rsidRPr="002A6F9D" w:rsidRDefault="00303A14" w:rsidP="00D34EAC">
            <w:pPr>
              <w:rPr>
                <w:rFonts w:cs="Arial"/>
                <w:b/>
                <w:bCs/>
                <w:sz w:val="18"/>
                <w:szCs w:val="18"/>
              </w:rPr>
            </w:pPr>
            <w:r w:rsidRPr="002A6F9D">
              <w:rPr>
                <w:rFonts w:cs="Arial"/>
                <w:b/>
                <w:bCs/>
                <w:sz w:val="18"/>
                <w:szCs w:val="18"/>
              </w:rPr>
              <w:t>Encaissements (1)</w:t>
            </w:r>
          </w:p>
        </w:tc>
        <w:tc>
          <w:tcPr>
            <w:tcW w:w="993" w:type="dxa"/>
            <w:vAlign w:val="center"/>
          </w:tcPr>
          <w:p w:rsidR="00303A14" w:rsidRPr="002A6F9D" w:rsidRDefault="00303A14" w:rsidP="00D34EAC">
            <w:pPr>
              <w:jc w:val="center"/>
              <w:rPr>
                <w:rFonts w:cs="Arial"/>
                <w:b/>
                <w:bCs/>
                <w:sz w:val="18"/>
                <w:szCs w:val="18"/>
              </w:rPr>
            </w:pPr>
            <w:r w:rsidRPr="002A6F9D">
              <w:rPr>
                <w:rFonts w:cs="Arial"/>
                <w:b/>
                <w:bCs/>
                <w:sz w:val="18"/>
                <w:szCs w:val="18"/>
              </w:rPr>
              <w:t>8000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16 000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24 000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17 000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35 000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38 000</w:t>
            </w:r>
          </w:p>
        </w:tc>
      </w:tr>
      <w:tr w:rsidR="00303A14" w:rsidRPr="002A6F9D" w:rsidTr="00D34EAC">
        <w:trPr>
          <w:trHeight w:val="284"/>
        </w:trPr>
        <w:tc>
          <w:tcPr>
            <w:tcW w:w="2376" w:type="dxa"/>
            <w:vAlign w:val="center"/>
          </w:tcPr>
          <w:p w:rsidR="00303A14" w:rsidRPr="002A6F9D" w:rsidRDefault="00303A14" w:rsidP="00D34EAC">
            <w:pPr>
              <w:rPr>
                <w:rFonts w:cs="Arial"/>
                <w:b/>
                <w:bCs/>
                <w:sz w:val="18"/>
                <w:szCs w:val="18"/>
              </w:rPr>
            </w:pPr>
            <w:r w:rsidRPr="002A6F9D">
              <w:rPr>
                <w:rFonts w:cs="Arial"/>
                <w:b/>
                <w:bCs/>
                <w:sz w:val="18"/>
                <w:szCs w:val="18"/>
              </w:rPr>
              <w:t>Décaissements</w:t>
            </w:r>
          </w:p>
        </w:tc>
        <w:tc>
          <w:tcPr>
            <w:tcW w:w="993" w:type="dxa"/>
            <w:vAlign w:val="center"/>
          </w:tcPr>
          <w:p w:rsidR="00303A14" w:rsidRPr="002A6F9D" w:rsidRDefault="00303A14" w:rsidP="00D34EAC">
            <w:pPr>
              <w:jc w:val="center"/>
              <w:rPr>
                <w:rFonts w:cs="Arial"/>
                <w:b/>
                <w:bCs/>
                <w:sz w:val="18"/>
                <w:szCs w:val="18"/>
              </w:rPr>
            </w:pPr>
            <w:r w:rsidRPr="002A6F9D">
              <w:rPr>
                <w:rFonts w:cs="Arial"/>
                <w:b/>
                <w:bCs/>
                <w:sz w:val="18"/>
                <w:szCs w:val="18"/>
              </w:rPr>
              <w:t>20 000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50 000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15 000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9000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32 000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22 000</w:t>
            </w:r>
          </w:p>
        </w:tc>
      </w:tr>
      <w:tr w:rsidR="00303A14" w:rsidRPr="002A6F9D" w:rsidTr="00D34EAC">
        <w:trPr>
          <w:trHeight w:val="284"/>
        </w:trPr>
        <w:tc>
          <w:tcPr>
            <w:tcW w:w="2376" w:type="dxa"/>
            <w:vAlign w:val="center"/>
          </w:tcPr>
          <w:p w:rsidR="00303A14" w:rsidRPr="002A6F9D" w:rsidRDefault="00303A14" w:rsidP="00D34EAC">
            <w:pPr>
              <w:rPr>
                <w:rFonts w:cs="Arial"/>
                <w:b/>
                <w:bCs/>
                <w:sz w:val="18"/>
                <w:szCs w:val="18"/>
              </w:rPr>
            </w:pPr>
            <w:r w:rsidRPr="002A6F9D">
              <w:rPr>
                <w:rFonts w:cs="Arial"/>
                <w:b/>
                <w:bCs/>
                <w:sz w:val="18"/>
                <w:szCs w:val="18"/>
              </w:rPr>
              <w:t>Soldes finaux</w:t>
            </w:r>
          </w:p>
        </w:tc>
        <w:tc>
          <w:tcPr>
            <w:tcW w:w="993" w:type="dxa"/>
            <w:vAlign w:val="center"/>
          </w:tcPr>
          <w:p w:rsidR="00303A14" w:rsidRPr="002A6F9D" w:rsidRDefault="00303A14" w:rsidP="00D34EAC">
            <w:pPr>
              <w:jc w:val="center"/>
              <w:rPr>
                <w:rFonts w:cs="Arial"/>
                <w:b/>
                <w:bCs/>
                <w:sz w:val="18"/>
                <w:szCs w:val="18"/>
              </w:rPr>
            </w:pPr>
            <w:r w:rsidRPr="002A6F9D">
              <w:rPr>
                <w:rFonts w:cs="Arial"/>
                <w:b/>
                <w:bCs/>
                <w:sz w:val="18"/>
                <w:szCs w:val="18"/>
              </w:rPr>
              <w:t>2000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-32 000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-23 000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-15 000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-12 000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4000</w:t>
            </w:r>
          </w:p>
        </w:tc>
      </w:tr>
      <w:tr w:rsidR="00303A14" w:rsidRPr="002A6F9D" w:rsidTr="00D34EAC">
        <w:trPr>
          <w:trHeight w:val="284"/>
        </w:trPr>
        <w:tc>
          <w:tcPr>
            <w:tcW w:w="2376" w:type="dxa"/>
            <w:vAlign w:val="center"/>
          </w:tcPr>
          <w:p w:rsidR="00303A14" w:rsidRPr="002A6F9D" w:rsidRDefault="00303A14" w:rsidP="00D34EAC">
            <w:pPr>
              <w:rPr>
                <w:rFonts w:cs="Arial"/>
                <w:b/>
                <w:bCs/>
                <w:sz w:val="18"/>
                <w:szCs w:val="18"/>
              </w:rPr>
            </w:pPr>
            <w:r w:rsidRPr="002A6F9D">
              <w:rPr>
                <w:rFonts w:cs="Arial"/>
                <w:b/>
                <w:bCs/>
                <w:sz w:val="18"/>
                <w:szCs w:val="18"/>
              </w:rPr>
              <w:t>Effets venant à échéance au mois (2)</w:t>
            </w:r>
          </w:p>
        </w:tc>
        <w:tc>
          <w:tcPr>
            <w:tcW w:w="993" w:type="dxa"/>
            <w:vAlign w:val="center"/>
          </w:tcPr>
          <w:p w:rsidR="00303A14" w:rsidRPr="002A6F9D" w:rsidRDefault="00303A14" w:rsidP="00D34EAC">
            <w:pPr>
              <w:jc w:val="center"/>
              <w:rPr>
                <w:rFonts w:cs="Arial"/>
                <w:b/>
                <w:bCs/>
                <w:sz w:val="18"/>
                <w:szCs w:val="18"/>
              </w:rPr>
            </w:pPr>
            <w:r w:rsidRPr="002A6F9D">
              <w:rPr>
                <w:rFonts w:cs="Arial"/>
                <w:b/>
                <w:bCs/>
                <w:sz w:val="18"/>
                <w:szCs w:val="18"/>
              </w:rPr>
              <w:t>5000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7000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6000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8000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10 000</w:t>
            </w:r>
          </w:p>
        </w:tc>
        <w:tc>
          <w:tcPr>
            <w:tcW w:w="1134" w:type="dxa"/>
            <w:vAlign w:val="center"/>
          </w:tcPr>
          <w:p w:rsidR="00303A14" w:rsidRPr="002A6F9D" w:rsidRDefault="00303A14" w:rsidP="00D34EAC">
            <w:pPr>
              <w:jc w:val="center"/>
              <w:rPr>
                <w:rFonts w:cs="Arial"/>
                <w:b/>
                <w:bCs/>
                <w:sz w:val="18"/>
                <w:szCs w:val="18"/>
              </w:rPr>
            </w:pPr>
            <w:r w:rsidRPr="002A6F9D">
              <w:rPr>
                <w:rFonts w:cs="Arial"/>
                <w:b/>
                <w:bCs/>
                <w:sz w:val="18"/>
                <w:szCs w:val="18"/>
              </w:rPr>
              <w:t>9000</w:t>
            </w:r>
          </w:p>
        </w:tc>
      </w:tr>
    </w:tbl>
    <w:p w:rsidR="00303A14" w:rsidRPr="002A6F9D" w:rsidRDefault="00303A14" w:rsidP="00EB08A8">
      <w:pPr>
        <w:numPr>
          <w:ilvl w:val="0"/>
          <w:numId w:val="99"/>
        </w:numPr>
        <w:spacing w:after="0" w:line="276" w:lineRule="auto"/>
        <w:contextualSpacing/>
        <w:jc w:val="left"/>
        <w:rPr>
          <w:rFonts w:cs="Arial"/>
          <w:b/>
          <w:bCs/>
          <w:sz w:val="18"/>
          <w:szCs w:val="18"/>
        </w:rPr>
      </w:pPr>
      <w:r w:rsidRPr="002A6F9D">
        <w:rPr>
          <w:rFonts w:cs="Arial"/>
          <w:b/>
          <w:bCs/>
          <w:sz w:val="18"/>
          <w:szCs w:val="18"/>
        </w:rPr>
        <w:t>Effets venant à échéance inclus   (2) tous les effets ont une échéance de 30 jours</w:t>
      </w:r>
    </w:p>
    <w:p w:rsidR="00303A14" w:rsidRPr="002A6F9D" w:rsidRDefault="00303A14" w:rsidP="00303A14">
      <w:pPr>
        <w:rPr>
          <w:rFonts w:cs="Arial"/>
          <w:b/>
          <w:bCs/>
          <w:sz w:val="18"/>
          <w:szCs w:val="18"/>
        </w:rPr>
      </w:pPr>
    </w:p>
    <w:p w:rsidR="002C5DAD" w:rsidRPr="00303A14" w:rsidRDefault="00303A14" w:rsidP="00303A14">
      <w:pPr>
        <w:jc w:val="center"/>
        <w:rPr>
          <w:rFonts w:cs="Arial"/>
          <w:b/>
          <w:bCs/>
          <w:sz w:val="18"/>
          <w:szCs w:val="18"/>
        </w:rPr>
      </w:pPr>
      <w:r w:rsidRPr="002A6F9D">
        <w:rPr>
          <w:rFonts w:cs="Arial"/>
          <w:b/>
          <w:bCs/>
          <w:sz w:val="18"/>
          <w:szCs w:val="18"/>
        </w:rPr>
        <w:t>Taux des concours bancaires 12 % et taux d’escompte des effets à 9 %</w:t>
      </w:r>
    </w:p>
    <w:p w:rsidR="002C5DAD" w:rsidRPr="002C5DAD" w:rsidRDefault="002C5DAD"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4C4295" w:rsidRDefault="004C4295" w:rsidP="002C5DAD">
      <w:pPr>
        <w:rPr>
          <w:b/>
          <w:sz w:val="18"/>
          <w:szCs w:val="18"/>
          <w:u w:val="single"/>
        </w:rPr>
      </w:pPr>
    </w:p>
    <w:p w:rsidR="002C5DAD" w:rsidRPr="002C5DAD" w:rsidRDefault="002C5DAD" w:rsidP="002C5DAD">
      <w:pPr>
        <w:rPr>
          <w:b/>
          <w:sz w:val="18"/>
          <w:szCs w:val="18"/>
          <w:u w:val="single"/>
        </w:rPr>
      </w:pPr>
      <w:r w:rsidRPr="002C5DAD">
        <w:rPr>
          <w:b/>
          <w:sz w:val="18"/>
          <w:szCs w:val="18"/>
          <w:u w:val="single"/>
        </w:rPr>
        <w:t>EXERCICE 39</w:t>
      </w:r>
    </w:p>
    <w:p w:rsidR="002C5DAD" w:rsidRPr="002C5DAD" w:rsidRDefault="002C5DAD" w:rsidP="002C5DAD">
      <w:pPr>
        <w:spacing w:after="0"/>
        <w:rPr>
          <w:sz w:val="18"/>
          <w:szCs w:val="18"/>
        </w:rPr>
      </w:pPr>
      <w:r w:rsidRPr="002C5DAD">
        <w:rPr>
          <w:sz w:val="18"/>
          <w:szCs w:val="18"/>
        </w:rPr>
        <w:t>La société Téléski implantée en Savoie, fabrique deux catégories de bennes de télécabines équipant des stations de sports d’hiver : Des bennes 4 places et des bennes 8 places. Pour déterminer le coût de revient de ces deux productions, l’analyse des charges indirectes d’une part, et de diviser  l’activité de l’entreprise en centre d’analyse d’autre part.</w:t>
      </w:r>
    </w:p>
    <w:p w:rsidR="002C5DAD" w:rsidRPr="002C5DAD" w:rsidRDefault="002C5DAD" w:rsidP="002C5DAD">
      <w:pPr>
        <w:rPr>
          <w:sz w:val="18"/>
          <w:szCs w:val="18"/>
        </w:rPr>
      </w:pPr>
      <w:r w:rsidRPr="002C5DAD">
        <w:rPr>
          <w:sz w:val="18"/>
          <w:szCs w:val="18"/>
        </w:rPr>
        <w:t>L’entreprise a vendu au cours du mois de janvier 34 bennes 4 places à 10 500 € l’unité et 40 bennes 8 places à 13 500 € l’unité. Les achats du mois sont de 400 m à 120 € le mètre pour les tubes et 2600 litres à 11 € le litre pour la résine. La production a été de 32 bennes 4 places et 35 bennes 8 places. Le prix de l’heure de main-d’œuvre directe est de 60 € dans l’atelier tubes et 65 € dans l’atelier moulage.</w:t>
      </w:r>
    </w:p>
    <w:p w:rsidR="002C5DAD" w:rsidRPr="002C5DAD" w:rsidRDefault="002C5DAD" w:rsidP="002C5DAD">
      <w:pPr>
        <w:spacing w:after="0"/>
        <w:jc w:val="center"/>
        <w:rPr>
          <w:b/>
          <w:sz w:val="16"/>
          <w:szCs w:val="18"/>
          <w:u w:val="single"/>
        </w:rPr>
      </w:pPr>
      <w:r w:rsidRPr="002C5DAD">
        <w:rPr>
          <w:b/>
          <w:sz w:val="16"/>
          <w:szCs w:val="18"/>
          <w:u w:val="single"/>
        </w:rPr>
        <w:t>Les unités d’œuvre ou les assiettes de frais sont les suivantes</w:t>
      </w:r>
    </w:p>
    <w:tbl>
      <w:tblPr>
        <w:tblStyle w:val="Grilledutableau1"/>
        <w:tblW w:w="0" w:type="auto"/>
        <w:jc w:val="center"/>
        <w:tblLook w:val="04A0" w:firstRow="1" w:lastRow="0" w:firstColumn="1" w:lastColumn="0" w:noHBand="0" w:noVBand="1"/>
      </w:tblPr>
      <w:tblGrid>
        <w:gridCol w:w="2377"/>
        <w:gridCol w:w="3437"/>
      </w:tblGrid>
      <w:tr w:rsidR="002C5DAD" w:rsidRPr="002C5DAD" w:rsidTr="002C5DAD">
        <w:trPr>
          <w:jc w:val="center"/>
        </w:trPr>
        <w:tc>
          <w:tcPr>
            <w:tcW w:w="2377"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CENTRES</w:t>
            </w:r>
          </w:p>
        </w:tc>
        <w:tc>
          <w:tcPr>
            <w:tcW w:w="3437"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UNITES D’ŒUVRES OU ASSIETTES DE FRAIS</w:t>
            </w:r>
          </w:p>
        </w:tc>
      </w:tr>
      <w:tr w:rsidR="002C5DAD" w:rsidRPr="002C5DAD" w:rsidTr="002C5DAD">
        <w:trPr>
          <w:trHeight w:hRule="exact" w:val="170"/>
          <w:jc w:val="center"/>
        </w:trPr>
        <w:tc>
          <w:tcPr>
            <w:tcW w:w="2377" w:type="dxa"/>
          </w:tcPr>
          <w:p w:rsidR="002C5DAD" w:rsidRPr="002C5DAD" w:rsidRDefault="002C5DAD" w:rsidP="002C5DAD">
            <w:pPr>
              <w:jc w:val="center"/>
              <w:rPr>
                <w:sz w:val="16"/>
                <w:szCs w:val="18"/>
              </w:rPr>
            </w:pPr>
            <w:r w:rsidRPr="002C5DAD">
              <w:rPr>
                <w:sz w:val="16"/>
                <w:szCs w:val="18"/>
              </w:rPr>
              <w:t xml:space="preserve">Approvisionnement </w:t>
            </w:r>
          </w:p>
        </w:tc>
        <w:tc>
          <w:tcPr>
            <w:tcW w:w="3437" w:type="dxa"/>
          </w:tcPr>
          <w:p w:rsidR="002C5DAD" w:rsidRPr="002C5DAD" w:rsidRDefault="002C5DAD" w:rsidP="002C5DAD">
            <w:pPr>
              <w:jc w:val="center"/>
              <w:rPr>
                <w:sz w:val="16"/>
                <w:szCs w:val="18"/>
              </w:rPr>
            </w:pPr>
            <w:r w:rsidRPr="002C5DAD">
              <w:rPr>
                <w:sz w:val="16"/>
                <w:szCs w:val="18"/>
              </w:rPr>
              <w:t xml:space="preserve">1 € de matière achetée </w:t>
            </w:r>
          </w:p>
        </w:tc>
      </w:tr>
      <w:tr w:rsidR="002C5DAD" w:rsidRPr="002C5DAD" w:rsidTr="002C5DAD">
        <w:trPr>
          <w:trHeight w:hRule="exact" w:val="170"/>
          <w:jc w:val="center"/>
        </w:trPr>
        <w:tc>
          <w:tcPr>
            <w:tcW w:w="2377" w:type="dxa"/>
          </w:tcPr>
          <w:p w:rsidR="002C5DAD" w:rsidRPr="002C5DAD" w:rsidRDefault="002C5DAD" w:rsidP="002C5DAD">
            <w:pPr>
              <w:jc w:val="center"/>
              <w:rPr>
                <w:sz w:val="16"/>
                <w:szCs w:val="18"/>
              </w:rPr>
            </w:pPr>
            <w:r w:rsidRPr="002C5DAD">
              <w:rPr>
                <w:sz w:val="16"/>
                <w:szCs w:val="18"/>
              </w:rPr>
              <w:t>Atelier tubes</w:t>
            </w:r>
          </w:p>
        </w:tc>
        <w:tc>
          <w:tcPr>
            <w:tcW w:w="3437" w:type="dxa"/>
          </w:tcPr>
          <w:p w:rsidR="002C5DAD" w:rsidRPr="002C5DAD" w:rsidRDefault="002C5DAD" w:rsidP="002C5DAD">
            <w:pPr>
              <w:jc w:val="center"/>
              <w:rPr>
                <w:sz w:val="16"/>
                <w:szCs w:val="18"/>
              </w:rPr>
            </w:pPr>
            <w:r w:rsidRPr="002C5DAD">
              <w:rPr>
                <w:sz w:val="16"/>
                <w:szCs w:val="18"/>
              </w:rPr>
              <w:t>1 heure de machine</w:t>
            </w:r>
          </w:p>
        </w:tc>
      </w:tr>
      <w:tr w:rsidR="002C5DAD" w:rsidRPr="002C5DAD" w:rsidTr="002C5DAD">
        <w:trPr>
          <w:trHeight w:hRule="exact" w:val="170"/>
          <w:jc w:val="center"/>
        </w:trPr>
        <w:tc>
          <w:tcPr>
            <w:tcW w:w="2377" w:type="dxa"/>
          </w:tcPr>
          <w:p w:rsidR="002C5DAD" w:rsidRPr="002C5DAD" w:rsidRDefault="002C5DAD" w:rsidP="002C5DAD">
            <w:pPr>
              <w:jc w:val="center"/>
              <w:rPr>
                <w:sz w:val="16"/>
                <w:szCs w:val="18"/>
              </w:rPr>
            </w:pPr>
            <w:r w:rsidRPr="002C5DAD">
              <w:rPr>
                <w:sz w:val="16"/>
                <w:szCs w:val="18"/>
              </w:rPr>
              <w:t>Atelier moulage</w:t>
            </w:r>
          </w:p>
        </w:tc>
        <w:tc>
          <w:tcPr>
            <w:tcW w:w="3437" w:type="dxa"/>
          </w:tcPr>
          <w:p w:rsidR="002C5DAD" w:rsidRPr="002C5DAD" w:rsidRDefault="002C5DAD" w:rsidP="002C5DAD">
            <w:pPr>
              <w:jc w:val="center"/>
              <w:rPr>
                <w:sz w:val="16"/>
                <w:szCs w:val="18"/>
              </w:rPr>
            </w:pPr>
            <w:r w:rsidRPr="002C5DAD">
              <w:rPr>
                <w:sz w:val="16"/>
                <w:szCs w:val="18"/>
              </w:rPr>
              <w:t>1 heure de main d’œuvre directe</w:t>
            </w:r>
          </w:p>
        </w:tc>
      </w:tr>
      <w:tr w:rsidR="002C5DAD" w:rsidRPr="002C5DAD" w:rsidTr="002C5DAD">
        <w:trPr>
          <w:trHeight w:hRule="exact" w:val="170"/>
          <w:jc w:val="center"/>
        </w:trPr>
        <w:tc>
          <w:tcPr>
            <w:tcW w:w="2377" w:type="dxa"/>
          </w:tcPr>
          <w:p w:rsidR="002C5DAD" w:rsidRPr="002C5DAD" w:rsidRDefault="002C5DAD" w:rsidP="002C5DAD">
            <w:pPr>
              <w:jc w:val="center"/>
              <w:rPr>
                <w:sz w:val="16"/>
                <w:szCs w:val="18"/>
              </w:rPr>
            </w:pPr>
            <w:r w:rsidRPr="002C5DAD">
              <w:rPr>
                <w:sz w:val="16"/>
                <w:szCs w:val="18"/>
              </w:rPr>
              <w:t>Distribution</w:t>
            </w:r>
          </w:p>
        </w:tc>
        <w:tc>
          <w:tcPr>
            <w:tcW w:w="3437" w:type="dxa"/>
          </w:tcPr>
          <w:p w:rsidR="002C5DAD" w:rsidRPr="002C5DAD" w:rsidRDefault="002C5DAD" w:rsidP="002C5DAD">
            <w:pPr>
              <w:jc w:val="center"/>
              <w:rPr>
                <w:sz w:val="16"/>
                <w:szCs w:val="18"/>
              </w:rPr>
            </w:pPr>
            <w:r w:rsidRPr="002C5DAD">
              <w:rPr>
                <w:sz w:val="16"/>
                <w:szCs w:val="18"/>
              </w:rPr>
              <w:t>100 € de chiffre d’affaires</w:t>
            </w:r>
          </w:p>
        </w:tc>
      </w:tr>
      <w:tr w:rsidR="002C5DAD" w:rsidRPr="002C5DAD" w:rsidTr="002C5DAD">
        <w:trPr>
          <w:trHeight w:hRule="exact" w:val="170"/>
          <w:jc w:val="center"/>
        </w:trPr>
        <w:tc>
          <w:tcPr>
            <w:tcW w:w="2377" w:type="dxa"/>
          </w:tcPr>
          <w:p w:rsidR="002C5DAD" w:rsidRPr="002C5DAD" w:rsidRDefault="002C5DAD" w:rsidP="002C5DAD">
            <w:pPr>
              <w:jc w:val="center"/>
              <w:rPr>
                <w:sz w:val="16"/>
                <w:szCs w:val="18"/>
              </w:rPr>
            </w:pPr>
            <w:r w:rsidRPr="002C5DAD">
              <w:rPr>
                <w:sz w:val="16"/>
                <w:szCs w:val="18"/>
              </w:rPr>
              <w:t>Administration-financement</w:t>
            </w:r>
          </w:p>
        </w:tc>
        <w:tc>
          <w:tcPr>
            <w:tcW w:w="3437" w:type="dxa"/>
          </w:tcPr>
          <w:p w:rsidR="002C5DAD" w:rsidRPr="002C5DAD" w:rsidRDefault="002C5DAD" w:rsidP="002C5DAD">
            <w:pPr>
              <w:jc w:val="center"/>
              <w:rPr>
                <w:sz w:val="16"/>
                <w:szCs w:val="18"/>
              </w:rPr>
            </w:pPr>
            <w:r w:rsidRPr="002C5DAD">
              <w:rPr>
                <w:sz w:val="16"/>
                <w:szCs w:val="18"/>
              </w:rPr>
              <w:t>Coût de production des produits vendus</w:t>
            </w:r>
          </w:p>
        </w:tc>
      </w:tr>
    </w:tbl>
    <w:p w:rsidR="002C5DAD" w:rsidRPr="002C5DAD" w:rsidRDefault="002C5DAD" w:rsidP="002C5DAD">
      <w:pPr>
        <w:spacing w:after="0"/>
        <w:jc w:val="center"/>
        <w:rPr>
          <w:b/>
          <w:sz w:val="16"/>
          <w:szCs w:val="18"/>
          <w:u w:val="single"/>
        </w:rPr>
      </w:pPr>
      <w:r w:rsidRPr="002C5DAD">
        <w:rPr>
          <w:b/>
          <w:sz w:val="16"/>
          <w:szCs w:val="18"/>
          <w:u w:val="single"/>
        </w:rPr>
        <w:t>Etat des stocks</w:t>
      </w:r>
    </w:p>
    <w:tbl>
      <w:tblPr>
        <w:tblStyle w:val="Grilledutableau1"/>
        <w:tblW w:w="0" w:type="auto"/>
        <w:jc w:val="center"/>
        <w:tblLook w:val="04A0" w:firstRow="1" w:lastRow="0" w:firstColumn="1" w:lastColumn="0" w:noHBand="0" w:noVBand="1"/>
      </w:tblPr>
      <w:tblGrid>
        <w:gridCol w:w="2291"/>
        <w:gridCol w:w="2462"/>
        <w:gridCol w:w="2196"/>
      </w:tblGrid>
      <w:tr w:rsidR="002C5DAD" w:rsidRPr="002C5DAD" w:rsidTr="002C5DAD">
        <w:trPr>
          <w:jc w:val="center"/>
        </w:trPr>
        <w:tc>
          <w:tcPr>
            <w:tcW w:w="2291"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STOCKS (évalués au CUMP)</w:t>
            </w:r>
          </w:p>
        </w:tc>
        <w:tc>
          <w:tcPr>
            <w:tcW w:w="2462"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Au 01/01 (stocks initiaux)</w:t>
            </w:r>
          </w:p>
        </w:tc>
        <w:tc>
          <w:tcPr>
            <w:tcW w:w="2196"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Au 31/01/ (stocks finaux)</w:t>
            </w:r>
          </w:p>
        </w:tc>
      </w:tr>
      <w:tr w:rsidR="002C5DAD" w:rsidRPr="002C5DAD" w:rsidTr="002C5DAD">
        <w:trPr>
          <w:trHeight w:hRule="exact" w:val="170"/>
          <w:jc w:val="center"/>
        </w:trPr>
        <w:tc>
          <w:tcPr>
            <w:tcW w:w="2291" w:type="dxa"/>
          </w:tcPr>
          <w:p w:rsidR="002C5DAD" w:rsidRPr="002C5DAD" w:rsidRDefault="002C5DAD" w:rsidP="002C5DAD">
            <w:pPr>
              <w:jc w:val="center"/>
              <w:rPr>
                <w:sz w:val="16"/>
                <w:szCs w:val="18"/>
              </w:rPr>
            </w:pPr>
            <w:r w:rsidRPr="002C5DAD">
              <w:rPr>
                <w:sz w:val="16"/>
                <w:szCs w:val="18"/>
              </w:rPr>
              <w:t>Tubes</w:t>
            </w:r>
          </w:p>
        </w:tc>
        <w:tc>
          <w:tcPr>
            <w:tcW w:w="2462" w:type="dxa"/>
          </w:tcPr>
          <w:p w:rsidR="002C5DAD" w:rsidRPr="002C5DAD" w:rsidRDefault="002C5DAD" w:rsidP="002C5DAD">
            <w:pPr>
              <w:jc w:val="center"/>
              <w:rPr>
                <w:sz w:val="16"/>
                <w:szCs w:val="18"/>
              </w:rPr>
            </w:pPr>
            <w:r w:rsidRPr="002C5DAD">
              <w:rPr>
                <w:sz w:val="16"/>
                <w:szCs w:val="18"/>
              </w:rPr>
              <w:t>280 m à 115 € le m</w:t>
            </w:r>
          </w:p>
        </w:tc>
        <w:tc>
          <w:tcPr>
            <w:tcW w:w="2196" w:type="dxa"/>
          </w:tcPr>
          <w:p w:rsidR="002C5DAD" w:rsidRPr="002C5DAD" w:rsidRDefault="002C5DAD" w:rsidP="002C5DAD">
            <w:pPr>
              <w:jc w:val="center"/>
              <w:rPr>
                <w:sz w:val="16"/>
                <w:szCs w:val="18"/>
              </w:rPr>
            </w:pPr>
            <w:r w:rsidRPr="002C5DAD">
              <w:rPr>
                <w:sz w:val="16"/>
                <w:szCs w:val="18"/>
              </w:rPr>
              <w:t>229,8 m</w:t>
            </w:r>
          </w:p>
        </w:tc>
      </w:tr>
      <w:tr w:rsidR="002C5DAD" w:rsidRPr="002C5DAD" w:rsidTr="002C5DAD">
        <w:trPr>
          <w:trHeight w:hRule="exact" w:val="170"/>
          <w:jc w:val="center"/>
        </w:trPr>
        <w:tc>
          <w:tcPr>
            <w:tcW w:w="2291" w:type="dxa"/>
          </w:tcPr>
          <w:p w:rsidR="002C5DAD" w:rsidRPr="002C5DAD" w:rsidRDefault="002C5DAD" w:rsidP="002C5DAD">
            <w:pPr>
              <w:jc w:val="center"/>
              <w:rPr>
                <w:sz w:val="16"/>
                <w:szCs w:val="18"/>
              </w:rPr>
            </w:pPr>
            <w:r w:rsidRPr="002C5DAD">
              <w:rPr>
                <w:sz w:val="16"/>
                <w:szCs w:val="18"/>
              </w:rPr>
              <w:t>Résine</w:t>
            </w:r>
          </w:p>
        </w:tc>
        <w:tc>
          <w:tcPr>
            <w:tcW w:w="2462" w:type="dxa"/>
          </w:tcPr>
          <w:p w:rsidR="002C5DAD" w:rsidRPr="002C5DAD" w:rsidRDefault="002C5DAD" w:rsidP="002C5DAD">
            <w:pPr>
              <w:jc w:val="center"/>
              <w:rPr>
                <w:sz w:val="16"/>
                <w:szCs w:val="18"/>
              </w:rPr>
            </w:pPr>
            <w:r w:rsidRPr="002C5DAD">
              <w:rPr>
                <w:sz w:val="16"/>
                <w:szCs w:val="18"/>
              </w:rPr>
              <w:t>1200 litres à 10,20 € le litre</w:t>
            </w:r>
          </w:p>
        </w:tc>
        <w:tc>
          <w:tcPr>
            <w:tcW w:w="2196" w:type="dxa"/>
          </w:tcPr>
          <w:p w:rsidR="002C5DAD" w:rsidRPr="002C5DAD" w:rsidRDefault="002C5DAD" w:rsidP="002C5DAD">
            <w:pPr>
              <w:jc w:val="center"/>
              <w:rPr>
                <w:sz w:val="16"/>
                <w:szCs w:val="18"/>
              </w:rPr>
            </w:pPr>
            <w:r w:rsidRPr="002C5DAD">
              <w:rPr>
                <w:sz w:val="16"/>
                <w:szCs w:val="18"/>
              </w:rPr>
              <w:t>721 litres</w:t>
            </w:r>
          </w:p>
        </w:tc>
      </w:tr>
      <w:tr w:rsidR="002C5DAD" w:rsidRPr="002C5DAD" w:rsidTr="002C5DAD">
        <w:trPr>
          <w:trHeight w:hRule="exact" w:val="170"/>
          <w:jc w:val="center"/>
        </w:trPr>
        <w:tc>
          <w:tcPr>
            <w:tcW w:w="2291" w:type="dxa"/>
          </w:tcPr>
          <w:p w:rsidR="002C5DAD" w:rsidRPr="002C5DAD" w:rsidRDefault="002C5DAD" w:rsidP="002C5DAD">
            <w:pPr>
              <w:jc w:val="center"/>
              <w:rPr>
                <w:sz w:val="16"/>
                <w:szCs w:val="18"/>
              </w:rPr>
            </w:pPr>
            <w:r w:rsidRPr="002C5DAD">
              <w:rPr>
                <w:sz w:val="16"/>
                <w:szCs w:val="18"/>
              </w:rPr>
              <w:t>Bennes 4 places</w:t>
            </w:r>
          </w:p>
        </w:tc>
        <w:tc>
          <w:tcPr>
            <w:tcW w:w="2462" w:type="dxa"/>
          </w:tcPr>
          <w:p w:rsidR="002C5DAD" w:rsidRPr="002C5DAD" w:rsidRDefault="002C5DAD" w:rsidP="002C5DAD">
            <w:pPr>
              <w:jc w:val="center"/>
              <w:rPr>
                <w:sz w:val="16"/>
                <w:szCs w:val="18"/>
              </w:rPr>
            </w:pPr>
            <w:r w:rsidRPr="002C5DAD">
              <w:rPr>
                <w:sz w:val="16"/>
                <w:szCs w:val="18"/>
              </w:rPr>
              <w:t>10 bennes à 8449,20 € l’unité</w:t>
            </w:r>
          </w:p>
        </w:tc>
        <w:tc>
          <w:tcPr>
            <w:tcW w:w="2196" w:type="dxa"/>
          </w:tcPr>
          <w:p w:rsidR="002C5DAD" w:rsidRPr="002C5DAD" w:rsidRDefault="002C5DAD" w:rsidP="002C5DAD">
            <w:pPr>
              <w:jc w:val="center"/>
              <w:rPr>
                <w:sz w:val="16"/>
                <w:szCs w:val="18"/>
              </w:rPr>
            </w:pPr>
            <w:r w:rsidRPr="002C5DAD">
              <w:rPr>
                <w:sz w:val="16"/>
                <w:szCs w:val="18"/>
              </w:rPr>
              <w:t>8 bennes</w:t>
            </w:r>
          </w:p>
        </w:tc>
      </w:tr>
      <w:tr w:rsidR="002C5DAD" w:rsidRPr="002C5DAD" w:rsidTr="002C5DAD">
        <w:trPr>
          <w:trHeight w:hRule="exact" w:val="170"/>
          <w:jc w:val="center"/>
        </w:trPr>
        <w:tc>
          <w:tcPr>
            <w:tcW w:w="2291" w:type="dxa"/>
          </w:tcPr>
          <w:p w:rsidR="002C5DAD" w:rsidRPr="002C5DAD" w:rsidRDefault="002C5DAD" w:rsidP="002C5DAD">
            <w:pPr>
              <w:jc w:val="center"/>
              <w:rPr>
                <w:sz w:val="16"/>
                <w:szCs w:val="18"/>
              </w:rPr>
            </w:pPr>
            <w:r w:rsidRPr="002C5DAD">
              <w:rPr>
                <w:sz w:val="16"/>
                <w:szCs w:val="18"/>
              </w:rPr>
              <w:t>Bennes 8 places</w:t>
            </w:r>
          </w:p>
        </w:tc>
        <w:tc>
          <w:tcPr>
            <w:tcW w:w="2462" w:type="dxa"/>
          </w:tcPr>
          <w:p w:rsidR="002C5DAD" w:rsidRPr="002C5DAD" w:rsidRDefault="002C5DAD" w:rsidP="002C5DAD">
            <w:pPr>
              <w:jc w:val="center"/>
              <w:rPr>
                <w:sz w:val="16"/>
                <w:szCs w:val="18"/>
              </w:rPr>
            </w:pPr>
            <w:r w:rsidRPr="002C5DAD">
              <w:rPr>
                <w:sz w:val="16"/>
                <w:szCs w:val="18"/>
              </w:rPr>
              <w:t>7 bennes à 10 692,50 € l’unité</w:t>
            </w:r>
          </w:p>
        </w:tc>
        <w:tc>
          <w:tcPr>
            <w:tcW w:w="2196" w:type="dxa"/>
          </w:tcPr>
          <w:p w:rsidR="002C5DAD" w:rsidRPr="002C5DAD" w:rsidRDefault="002C5DAD" w:rsidP="002C5DAD">
            <w:pPr>
              <w:jc w:val="center"/>
              <w:rPr>
                <w:sz w:val="16"/>
                <w:szCs w:val="18"/>
              </w:rPr>
            </w:pPr>
            <w:r w:rsidRPr="002C5DAD">
              <w:rPr>
                <w:sz w:val="16"/>
                <w:szCs w:val="18"/>
              </w:rPr>
              <w:t>2 bennes</w:t>
            </w:r>
          </w:p>
        </w:tc>
      </w:tr>
    </w:tbl>
    <w:p w:rsidR="002C5DAD" w:rsidRPr="002C5DAD" w:rsidRDefault="002C5DAD" w:rsidP="002C5DAD">
      <w:pPr>
        <w:spacing w:after="0"/>
        <w:rPr>
          <w:b/>
          <w:sz w:val="18"/>
          <w:szCs w:val="18"/>
          <w:u w:val="single"/>
        </w:rPr>
      </w:pPr>
    </w:p>
    <w:p w:rsidR="002C5DAD" w:rsidRPr="002C5DAD" w:rsidRDefault="002C5DAD" w:rsidP="002C5DAD">
      <w:pPr>
        <w:spacing w:after="0"/>
        <w:jc w:val="center"/>
        <w:rPr>
          <w:b/>
          <w:sz w:val="18"/>
          <w:szCs w:val="18"/>
          <w:u w:val="single"/>
        </w:rPr>
      </w:pPr>
      <w:r w:rsidRPr="002C5DAD">
        <w:rPr>
          <w:b/>
          <w:sz w:val="18"/>
          <w:szCs w:val="18"/>
          <w:u w:val="single"/>
        </w:rPr>
        <w:t>Consommation du mois par unité de produit</w:t>
      </w:r>
    </w:p>
    <w:tbl>
      <w:tblPr>
        <w:tblStyle w:val="Grilledutableau1"/>
        <w:tblW w:w="0" w:type="auto"/>
        <w:jc w:val="center"/>
        <w:tblLook w:val="04A0" w:firstRow="1" w:lastRow="0" w:firstColumn="1" w:lastColumn="0" w:noHBand="0" w:noVBand="1"/>
      </w:tblPr>
      <w:tblGrid>
        <w:gridCol w:w="2839"/>
        <w:gridCol w:w="1761"/>
        <w:gridCol w:w="3020"/>
      </w:tblGrid>
      <w:tr w:rsidR="002C5DAD" w:rsidRPr="002C5DAD" w:rsidTr="002C5DAD">
        <w:trPr>
          <w:jc w:val="center"/>
        </w:trPr>
        <w:tc>
          <w:tcPr>
            <w:tcW w:w="2839" w:type="dxa"/>
          </w:tcPr>
          <w:p w:rsidR="002C5DAD" w:rsidRPr="002C5DAD" w:rsidRDefault="002C5DAD" w:rsidP="002C5DAD">
            <w:pPr>
              <w:jc w:val="center"/>
              <w:rPr>
                <w:sz w:val="18"/>
                <w:szCs w:val="18"/>
              </w:rPr>
            </w:pPr>
          </w:p>
        </w:tc>
        <w:tc>
          <w:tcPr>
            <w:tcW w:w="1761"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BENNES 4 PLACES</w:t>
            </w:r>
          </w:p>
        </w:tc>
        <w:tc>
          <w:tcPr>
            <w:tcW w:w="3020" w:type="dxa"/>
            <w:shd w:val="clear" w:color="auto" w:fill="BFBFBF" w:themeFill="background1" w:themeFillShade="BF"/>
          </w:tcPr>
          <w:p w:rsidR="002C5DAD" w:rsidRPr="002C5DAD" w:rsidRDefault="002C5DAD" w:rsidP="002C5DAD">
            <w:pPr>
              <w:jc w:val="center"/>
              <w:rPr>
                <w:b/>
                <w:sz w:val="18"/>
                <w:szCs w:val="18"/>
              </w:rPr>
            </w:pPr>
            <w:r w:rsidRPr="002C5DAD">
              <w:rPr>
                <w:b/>
                <w:sz w:val="18"/>
                <w:szCs w:val="18"/>
              </w:rPr>
              <w:t>BENNES 8 PLACES</w:t>
            </w:r>
          </w:p>
        </w:tc>
      </w:tr>
      <w:tr w:rsidR="002C5DAD" w:rsidRPr="002C5DAD" w:rsidTr="002C5DAD">
        <w:trPr>
          <w:trHeight w:hRule="exact" w:val="170"/>
          <w:jc w:val="center"/>
        </w:trPr>
        <w:tc>
          <w:tcPr>
            <w:tcW w:w="2839" w:type="dxa"/>
          </w:tcPr>
          <w:p w:rsidR="002C5DAD" w:rsidRPr="002C5DAD" w:rsidRDefault="002C5DAD" w:rsidP="002C5DAD">
            <w:pPr>
              <w:jc w:val="center"/>
              <w:rPr>
                <w:sz w:val="16"/>
                <w:szCs w:val="18"/>
              </w:rPr>
            </w:pPr>
            <w:r w:rsidRPr="002C5DAD">
              <w:rPr>
                <w:sz w:val="16"/>
                <w:szCs w:val="18"/>
              </w:rPr>
              <w:t>Tubes</w:t>
            </w:r>
          </w:p>
        </w:tc>
        <w:tc>
          <w:tcPr>
            <w:tcW w:w="1761" w:type="dxa"/>
          </w:tcPr>
          <w:p w:rsidR="002C5DAD" w:rsidRPr="002C5DAD" w:rsidRDefault="002C5DAD" w:rsidP="002C5DAD">
            <w:pPr>
              <w:jc w:val="center"/>
              <w:rPr>
                <w:sz w:val="16"/>
                <w:szCs w:val="18"/>
              </w:rPr>
            </w:pPr>
            <w:r w:rsidRPr="002C5DAD">
              <w:rPr>
                <w:sz w:val="16"/>
                <w:szCs w:val="18"/>
              </w:rPr>
              <w:t>5,1 m</w:t>
            </w:r>
          </w:p>
        </w:tc>
        <w:tc>
          <w:tcPr>
            <w:tcW w:w="3020" w:type="dxa"/>
          </w:tcPr>
          <w:p w:rsidR="002C5DAD" w:rsidRPr="002C5DAD" w:rsidRDefault="002C5DAD" w:rsidP="002C5DAD">
            <w:pPr>
              <w:jc w:val="center"/>
              <w:rPr>
                <w:sz w:val="16"/>
                <w:szCs w:val="18"/>
              </w:rPr>
            </w:pPr>
            <w:r w:rsidRPr="002C5DAD">
              <w:rPr>
                <w:sz w:val="16"/>
                <w:szCs w:val="18"/>
              </w:rPr>
              <w:t>8,2 m</w:t>
            </w:r>
          </w:p>
        </w:tc>
      </w:tr>
      <w:tr w:rsidR="002C5DAD" w:rsidRPr="002C5DAD" w:rsidTr="002C5DAD">
        <w:trPr>
          <w:trHeight w:hRule="exact" w:val="170"/>
          <w:jc w:val="center"/>
        </w:trPr>
        <w:tc>
          <w:tcPr>
            <w:tcW w:w="2839" w:type="dxa"/>
          </w:tcPr>
          <w:p w:rsidR="002C5DAD" w:rsidRPr="002C5DAD" w:rsidRDefault="002C5DAD" w:rsidP="002C5DAD">
            <w:pPr>
              <w:jc w:val="center"/>
              <w:rPr>
                <w:sz w:val="16"/>
                <w:szCs w:val="18"/>
              </w:rPr>
            </w:pPr>
            <w:r w:rsidRPr="002C5DAD">
              <w:rPr>
                <w:sz w:val="16"/>
                <w:szCs w:val="18"/>
              </w:rPr>
              <w:t>Résine</w:t>
            </w:r>
          </w:p>
        </w:tc>
        <w:tc>
          <w:tcPr>
            <w:tcW w:w="1761" w:type="dxa"/>
          </w:tcPr>
          <w:p w:rsidR="002C5DAD" w:rsidRPr="002C5DAD" w:rsidRDefault="002C5DAD" w:rsidP="002C5DAD">
            <w:pPr>
              <w:jc w:val="center"/>
              <w:rPr>
                <w:sz w:val="16"/>
                <w:szCs w:val="18"/>
              </w:rPr>
            </w:pPr>
            <w:r w:rsidRPr="002C5DAD">
              <w:rPr>
                <w:sz w:val="16"/>
                <w:szCs w:val="18"/>
              </w:rPr>
              <w:t>29,5 litres</w:t>
            </w:r>
          </w:p>
        </w:tc>
        <w:tc>
          <w:tcPr>
            <w:tcW w:w="3020" w:type="dxa"/>
          </w:tcPr>
          <w:p w:rsidR="002C5DAD" w:rsidRPr="002C5DAD" w:rsidRDefault="002C5DAD" w:rsidP="002C5DAD">
            <w:pPr>
              <w:jc w:val="center"/>
              <w:rPr>
                <w:sz w:val="16"/>
                <w:szCs w:val="18"/>
              </w:rPr>
            </w:pPr>
            <w:r w:rsidRPr="002C5DAD">
              <w:rPr>
                <w:sz w:val="16"/>
                <w:szCs w:val="18"/>
              </w:rPr>
              <w:t>61 litres</w:t>
            </w:r>
          </w:p>
        </w:tc>
      </w:tr>
      <w:tr w:rsidR="002C5DAD" w:rsidRPr="002C5DAD" w:rsidTr="002C5DAD">
        <w:trPr>
          <w:trHeight w:hRule="exact" w:val="170"/>
          <w:jc w:val="center"/>
        </w:trPr>
        <w:tc>
          <w:tcPr>
            <w:tcW w:w="2839" w:type="dxa"/>
          </w:tcPr>
          <w:p w:rsidR="002C5DAD" w:rsidRPr="002C5DAD" w:rsidRDefault="002C5DAD" w:rsidP="002C5DAD">
            <w:pPr>
              <w:jc w:val="center"/>
              <w:rPr>
                <w:sz w:val="16"/>
                <w:szCs w:val="18"/>
              </w:rPr>
            </w:pPr>
            <w:r w:rsidRPr="002C5DAD">
              <w:rPr>
                <w:sz w:val="16"/>
                <w:szCs w:val="18"/>
              </w:rPr>
              <w:t>MOD fabrication bâtie</w:t>
            </w:r>
          </w:p>
        </w:tc>
        <w:tc>
          <w:tcPr>
            <w:tcW w:w="1761" w:type="dxa"/>
          </w:tcPr>
          <w:p w:rsidR="002C5DAD" w:rsidRPr="002C5DAD" w:rsidRDefault="002C5DAD" w:rsidP="002C5DAD">
            <w:pPr>
              <w:jc w:val="center"/>
              <w:rPr>
                <w:sz w:val="16"/>
                <w:szCs w:val="18"/>
              </w:rPr>
            </w:pPr>
            <w:r w:rsidRPr="002C5DAD">
              <w:rPr>
                <w:sz w:val="16"/>
                <w:szCs w:val="18"/>
              </w:rPr>
              <w:t>3,1 heures</w:t>
            </w:r>
          </w:p>
        </w:tc>
        <w:tc>
          <w:tcPr>
            <w:tcW w:w="3020" w:type="dxa"/>
          </w:tcPr>
          <w:p w:rsidR="002C5DAD" w:rsidRPr="002C5DAD" w:rsidRDefault="002C5DAD" w:rsidP="002C5DAD">
            <w:pPr>
              <w:jc w:val="center"/>
              <w:rPr>
                <w:sz w:val="16"/>
                <w:szCs w:val="18"/>
              </w:rPr>
            </w:pPr>
            <w:r w:rsidRPr="002C5DAD">
              <w:rPr>
                <w:sz w:val="16"/>
                <w:szCs w:val="18"/>
              </w:rPr>
              <w:t>3,9 heures</w:t>
            </w:r>
          </w:p>
        </w:tc>
      </w:tr>
      <w:tr w:rsidR="002C5DAD" w:rsidRPr="002C5DAD" w:rsidTr="002C5DAD">
        <w:trPr>
          <w:trHeight w:hRule="exact" w:val="170"/>
          <w:jc w:val="center"/>
        </w:trPr>
        <w:tc>
          <w:tcPr>
            <w:tcW w:w="2839" w:type="dxa"/>
          </w:tcPr>
          <w:p w:rsidR="002C5DAD" w:rsidRPr="002C5DAD" w:rsidRDefault="002C5DAD" w:rsidP="002C5DAD">
            <w:pPr>
              <w:jc w:val="center"/>
              <w:rPr>
                <w:sz w:val="16"/>
                <w:szCs w:val="18"/>
              </w:rPr>
            </w:pPr>
            <w:r w:rsidRPr="002C5DAD">
              <w:rPr>
                <w:sz w:val="16"/>
                <w:szCs w:val="18"/>
              </w:rPr>
              <w:t>MOD moulage</w:t>
            </w:r>
          </w:p>
        </w:tc>
        <w:tc>
          <w:tcPr>
            <w:tcW w:w="1761" w:type="dxa"/>
          </w:tcPr>
          <w:p w:rsidR="002C5DAD" w:rsidRPr="002C5DAD" w:rsidRDefault="002C5DAD" w:rsidP="002C5DAD">
            <w:pPr>
              <w:jc w:val="center"/>
              <w:rPr>
                <w:sz w:val="16"/>
                <w:szCs w:val="18"/>
              </w:rPr>
            </w:pPr>
            <w:r w:rsidRPr="002C5DAD">
              <w:rPr>
                <w:sz w:val="16"/>
                <w:szCs w:val="18"/>
              </w:rPr>
              <w:t>5 heures</w:t>
            </w:r>
          </w:p>
        </w:tc>
        <w:tc>
          <w:tcPr>
            <w:tcW w:w="3020" w:type="dxa"/>
          </w:tcPr>
          <w:p w:rsidR="002C5DAD" w:rsidRPr="002C5DAD" w:rsidRDefault="002C5DAD" w:rsidP="002C5DAD">
            <w:pPr>
              <w:jc w:val="center"/>
              <w:rPr>
                <w:sz w:val="16"/>
                <w:szCs w:val="18"/>
              </w:rPr>
            </w:pPr>
            <w:r w:rsidRPr="002C5DAD">
              <w:rPr>
                <w:sz w:val="16"/>
                <w:szCs w:val="18"/>
              </w:rPr>
              <w:t>5,8 heures</w:t>
            </w:r>
          </w:p>
        </w:tc>
      </w:tr>
      <w:tr w:rsidR="002C5DAD" w:rsidRPr="002C5DAD" w:rsidTr="002C5DAD">
        <w:trPr>
          <w:trHeight w:hRule="exact" w:val="170"/>
          <w:jc w:val="center"/>
        </w:trPr>
        <w:tc>
          <w:tcPr>
            <w:tcW w:w="2839" w:type="dxa"/>
          </w:tcPr>
          <w:p w:rsidR="002C5DAD" w:rsidRPr="002C5DAD" w:rsidRDefault="002C5DAD" w:rsidP="002C5DAD">
            <w:pPr>
              <w:jc w:val="center"/>
              <w:rPr>
                <w:sz w:val="16"/>
                <w:szCs w:val="18"/>
              </w:rPr>
            </w:pPr>
            <w:r w:rsidRPr="002C5DAD">
              <w:rPr>
                <w:sz w:val="16"/>
                <w:szCs w:val="18"/>
              </w:rPr>
              <w:t>Charges indirectes atelier tubes</w:t>
            </w:r>
          </w:p>
        </w:tc>
        <w:tc>
          <w:tcPr>
            <w:tcW w:w="1761" w:type="dxa"/>
          </w:tcPr>
          <w:p w:rsidR="002C5DAD" w:rsidRPr="002C5DAD" w:rsidRDefault="002C5DAD" w:rsidP="002C5DAD">
            <w:pPr>
              <w:jc w:val="center"/>
              <w:rPr>
                <w:sz w:val="16"/>
                <w:szCs w:val="18"/>
              </w:rPr>
            </w:pPr>
            <w:r w:rsidRPr="002C5DAD">
              <w:rPr>
                <w:sz w:val="16"/>
                <w:szCs w:val="18"/>
              </w:rPr>
              <w:t>1 heure de machine</w:t>
            </w:r>
          </w:p>
        </w:tc>
        <w:tc>
          <w:tcPr>
            <w:tcW w:w="3020" w:type="dxa"/>
          </w:tcPr>
          <w:p w:rsidR="002C5DAD" w:rsidRPr="002C5DAD" w:rsidRDefault="002C5DAD" w:rsidP="002C5DAD">
            <w:pPr>
              <w:jc w:val="center"/>
              <w:rPr>
                <w:sz w:val="16"/>
                <w:szCs w:val="18"/>
              </w:rPr>
            </w:pPr>
            <w:r w:rsidRPr="002C5DAD">
              <w:rPr>
                <w:sz w:val="16"/>
                <w:szCs w:val="18"/>
              </w:rPr>
              <w:t>1,5 heure machine</w:t>
            </w:r>
          </w:p>
        </w:tc>
      </w:tr>
      <w:tr w:rsidR="002C5DAD" w:rsidRPr="002C5DAD" w:rsidTr="002C5DAD">
        <w:trPr>
          <w:trHeight w:hRule="exact" w:val="170"/>
          <w:jc w:val="center"/>
        </w:trPr>
        <w:tc>
          <w:tcPr>
            <w:tcW w:w="2839" w:type="dxa"/>
          </w:tcPr>
          <w:p w:rsidR="002C5DAD" w:rsidRPr="002C5DAD" w:rsidRDefault="002C5DAD" w:rsidP="002C5DAD">
            <w:pPr>
              <w:jc w:val="center"/>
              <w:rPr>
                <w:sz w:val="16"/>
                <w:szCs w:val="18"/>
              </w:rPr>
            </w:pPr>
            <w:r w:rsidRPr="002C5DAD">
              <w:rPr>
                <w:sz w:val="16"/>
                <w:szCs w:val="18"/>
              </w:rPr>
              <w:t>Charges indirectes atelier moulage</w:t>
            </w:r>
          </w:p>
        </w:tc>
        <w:tc>
          <w:tcPr>
            <w:tcW w:w="1761" w:type="dxa"/>
          </w:tcPr>
          <w:p w:rsidR="002C5DAD" w:rsidRPr="002C5DAD" w:rsidRDefault="002C5DAD" w:rsidP="002C5DAD">
            <w:pPr>
              <w:jc w:val="center"/>
              <w:rPr>
                <w:sz w:val="16"/>
                <w:szCs w:val="18"/>
              </w:rPr>
            </w:pPr>
            <w:r w:rsidRPr="002C5DAD">
              <w:rPr>
                <w:sz w:val="16"/>
                <w:szCs w:val="18"/>
              </w:rPr>
              <w:t>5 heures MOD</w:t>
            </w:r>
          </w:p>
        </w:tc>
        <w:tc>
          <w:tcPr>
            <w:tcW w:w="3020" w:type="dxa"/>
          </w:tcPr>
          <w:p w:rsidR="002C5DAD" w:rsidRPr="002C5DAD" w:rsidRDefault="002C5DAD" w:rsidP="002C5DAD">
            <w:pPr>
              <w:jc w:val="center"/>
              <w:rPr>
                <w:sz w:val="16"/>
                <w:szCs w:val="18"/>
              </w:rPr>
            </w:pPr>
            <w:r w:rsidRPr="002C5DAD">
              <w:rPr>
                <w:sz w:val="16"/>
                <w:szCs w:val="18"/>
              </w:rPr>
              <w:t>5,8 heures MOD</w:t>
            </w:r>
          </w:p>
        </w:tc>
      </w:tr>
    </w:tbl>
    <w:p w:rsidR="002C5DAD" w:rsidRPr="002C5DAD" w:rsidRDefault="002C5DAD" w:rsidP="002C5DAD">
      <w:pPr>
        <w:jc w:val="center"/>
        <w:rPr>
          <w:sz w:val="18"/>
          <w:szCs w:val="18"/>
        </w:rPr>
      </w:pPr>
    </w:p>
    <w:p w:rsidR="002C5DAD" w:rsidRPr="002C5DAD" w:rsidRDefault="002C5DAD" w:rsidP="002C5DAD">
      <w:pPr>
        <w:jc w:val="left"/>
        <w:rPr>
          <w:b/>
          <w:sz w:val="18"/>
          <w:szCs w:val="18"/>
          <w:u w:val="single"/>
        </w:rPr>
      </w:pPr>
      <w:r w:rsidRPr="002C5DAD">
        <w:rPr>
          <w:b/>
          <w:sz w:val="18"/>
          <w:szCs w:val="18"/>
          <w:u w:val="single"/>
        </w:rPr>
        <w:t>Travail à faire :</w:t>
      </w:r>
    </w:p>
    <w:p w:rsidR="002C5DAD" w:rsidRPr="002C5DAD" w:rsidRDefault="002C5DAD" w:rsidP="002C5DAD">
      <w:pPr>
        <w:numPr>
          <w:ilvl w:val="0"/>
          <w:numId w:val="92"/>
        </w:numPr>
        <w:contextualSpacing/>
        <w:jc w:val="left"/>
        <w:rPr>
          <w:sz w:val="18"/>
          <w:szCs w:val="18"/>
        </w:rPr>
      </w:pPr>
      <w:r w:rsidRPr="002C5DAD">
        <w:rPr>
          <w:sz w:val="18"/>
          <w:szCs w:val="18"/>
        </w:rPr>
        <w:t>Complétez le tableau de répartition des charges indirectes d’après les renseignements qui vous sont donnés</w:t>
      </w:r>
    </w:p>
    <w:p w:rsidR="002C5DAD" w:rsidRPr="002C5DAD" w:rsidRDefault="002C5DAD" w:rsidP="002C5DAD">
      <w:pPr>
        <w:spacing w:after="0"/>
        <w:jc w:val="center"/>
        <w:rPr>
          <w:b/>
          <w:sz w:val="18"/>
          <w:szCs w:val="18"/>
          <w:u w:val="single"/>
        </w:rPr>
      </w:pPr>
      <w:r w:rsidRPr="002C5DAD">
        <w:rPr>
          <w:b/>
          <w:sz w:val="18"/>
          <w:szCs w:val="18"/>
          <w:u w:val="single"/>
        </w:rPr>
        <w:t>Tableau de répartition des charges indirectes</w:t>
      </w:r>
    </w:p>
    <w:tbl>
      <w:tblPr>
        <w:tblStyle w:val="Grilledutableau1"/>
        <w:tblW w:w="9236" w:type="dxa"/>
        <w:jc w:val="center"/>
        <w:tblLayout w:type="fixed"/>
        <w:tblLook w:val="04A0" w:firstRow="1" w:lastRow="0" w:firstColumn="1" w:lastColumn="0" w:noHBand="0" w:noVBand="1"/>
      </w:tblPr>
      <w:tblGrid>
        <w:gridCol w:w="2084"/>
        <w:gridCol w:w="852"/>
        <w:gridCol w:w="1015"/>
        <w:gridCol w:w="933"/>
        <w:gridCol w:w="738"/>
        <w:gridCol w:w="803"/>
        <w:gridCol w:w="954"/>
        <w:gridCol w:w="854"/>
        <w:gridCol w:w="1003"/>
      </w:tblGrid>
      <w:tr w:rsidR="002C5DAD" w:rsidRPr="002C5DAD" w:rsidTr="002C5DAD">
        <w:trPr>
          <w:jc w:val="center"/>
        </w:trPr>
        <w:tc>
          <w:tcPr>
            <w:tcW w:w="2084" w:type="dxa"/>
            <w:vMerge w:val="restart"/>
            <w:shd w:val="clear" w:color="auto" w:fill="BFBFBF" w:themeFill="background1" w:themeFillShade="BF"/>
            <w:vAlign w:val="center"/>
          </w:tcPr>
          <w:p w:rsidR="002C5DAD" w:rsidRPr="002C5DAD" w:rsidRDefault="002C5DAD" w:rsidP="002C5DAD">
            <w:pPr>
              <w:jc w:val="center"/>
              <w:rPr>
                <w:b/>
                <w:sz w:val="18"/>
                <w:szCs w:val="18"/>
              </w:rPr>
            </w:pPr>
            <w:r w:rsidRPr="002C5DAD">
              <w:rPr>
                <w:b/>
                <w:sz w:val="20"/>
                <w:szCs w:val="18"/>
              </w:rPr>
              <w:t>CHARGES INDIRECTES</w:t>
            </w:r>
          </w:p>
        </w:tc>
        <w:tc>
          <w:tcPr>
            <w:tcW w:w="852" w:type="dxa"/>
            <w:vMerge w:val="restart"/>
            <w:shd w:val="clear" w:color="auto" w:fill="BFBFBF" w:themeFill="background1" w:themeFillShade="BF"/>
            <w:vAlign w:val="center"/>
          </w:tcPr>
          <w:p w:rsidR="002C5DAD" w:rsidRPr="002C5DAD" w:rsidRDefault="002C5DAD" w:rsidP="002C5DAD">
            <w:pPr>
              <w:jc w:val="center"/>
              <w:rPr>
                <w:sz w:val="18"/>
                <w:szCs w:val="18"/>
              </w:rPr>
            </w:pPr>
            <w:r w:rsidRPr="002C5DAD">
              <w:rPr>
                <w:sz w:val="16"/>
                <w:szCs w:val="18"/>
              </w:rPr>
              <w:t>Montants</w:t>
            </w:r>
          </w:p>
        </w:tc>
        <w:tc>
          <w:tcPr>
            <w:tcW w:w="1948" w:type="dxa"/>
            <w:gridSpan w:val="2"/>
            <w:shd w:val="clear" w:color="auto" w:fill="BFBFBF" w:themeFill="background1" w:themeFillShade="BF"/>
          </w:tcPr>
          <w:p w:rsidR="002C5DAD" w:rsidRPr="002C5DAD" w:rsidRDefault="002C5DAD" w:rsidP="002C5DAD">
            <w:pPr>
              <w:jc w:val="center"/>
              <w:rPr>
                <w:b/>
                <w:sz w:val="18"/>
                <w:szCs w:val="18"/>
              </w:rPr>
            </w:pPr>
            <w:r w:rsidRPr="002C5DAD">
              <w:rPr>
                <w:b/>
                <w:sz w:val="18"/>
                <w:szCs w:val="18"/>
              </w:rPr>
              <w:t>Centres auxiliaires</w:t>
            </w:r>
          </w:p>
        </w:tc>
        <w:tc>
          <w:tcPr>
            <w:tcW w:w="4352" w:type="dxa"/>
            <w:gridSpan w:val="5"/>
            <w:shd w:val="clear" w:color="auto" w:fill="BFBFBF" w:themeFill="background1" w:themeFillShade="BF"/>
          </w:tcPr>
          <w:p w:rsidR="002C5DAD" w:rsidRPr="002C5DAD" w:rsidRDefault="002C5DAD" w:rsidP="002C5DAD">
            <w:pPr>
              <w:jc w:val="center"/>
              <w:rPr>
                <w:b/>
                <w:sz w:val="18"/>
                <w:szCs w:val="18"/>
              </w:rPr>
            </w:pPr>
            <w:r w:rsidRPr="002C5DAD">
              <w:rPr>
                <w:b/>
                <w:sz w:val="18"/>
                <w:szCs w:val="18"/>
              </w:rPr>
              <w:t>Centres principaux</w:t>
            </w:r>
          </w:p>
        </w:tc>
      </w:tr>
      <w:tr w:rsidR="002C5DAD" w:rsidRPr="002C5DAD" w:rsidTr="002C5DAD">
        <w:trPr>
          <w:jc w:val="center"/>
        </w:trPr>
        <w:tc>
          <w:tcPr>
            <w:tcW w:w="2084" w:type="dxa"/>
            <w:vMerge/>
            <w:shd w:val="clear" w:color="auto" w:fill="BFBFBF" w:themeFill="background1" w:themeFillShade="BF"/>
          </w:tcPr>
          <w:p w:rsidR="002C5DAD" w:rsidRPr="002C5DAD" w:rsidRDefault="002C5DAD" w:rsidP="002C5DAD">
            <w:pPr>
              <w:rPr>
                <w:sz w:val="18"/>
                <w:szCs w:val="18"/>
              </w:rPr>
            </w:pPr>
          </w:p>
        </w:tc>
        <w:tc>
          <w:tcPr>
            <w:tcW w:w="852" w:type="dxa"/>
            <w:vMerge/>
            <w:shd w:val="clear" w:color="auto" w:fill="BFBFBF" w:themeFill="background1" w:themeFillShade="BF"/>
          </w:tcPr>
          <w:p w:rsidR="002C5DAD" w:rsidRPr="002C5DAD" w:rsidRDefault="002C5DAD" w:rsidP="002C5DAD">
            <w:pPr>
              <w:rPr>
                <w:sz w:val="18"/>
                <w:szCs w:val="18"/>
              </w:rPr>
            </w:pPr>
          </w:p>
        </w:tc>
        <w:tc>
          <w:tcPr>
            <w:tcW w:w="1015" w:type="dxa"/>
            <w:shd w:val="clear" w:color="auto" w:fill="BFBFBF" w:themeFill="background1" w:themeFillShade="BF"/>
            <w:vAlign w:val="center"/>
          </w:tcPr>
          <w:p w:rsidR="002C5DAD" w:rsidRPr="002C5DAD" w:rsidRDefault="002C5DAD" w:rsidP="002C5DAD">
            <w:pPr>
              <w:rPr>
                <w:sz w:val="12"/>
                <w:szCs w:val="18"/>
              </w:rPr>
            </w:pPr>
            <w:r w:rsidRPr="002C5DAD">
              <w:rPr>
                <w:sz w:val="12"/>
                <w:szCs w:val="18"/>
              </w:rPr>
              <w:t>Gest. du perso.</w:t>
            </w:r>
          </w:p>
        </w:tc>
        <w:tc>
          <w:tcPr>
            <w:tcW w:w="933" w:type="dxa"/>
            <w:shd w:val="clear" w:color="auto" w:fill="BFBFBF" w:themeFill="background1" w:themeFillShade="BF"/>
            <w:vAlign w:val="center"/>
          </w:tcPr>
          <w:p w:rsidR="002C5DAD" w:rsidRPr="002C5DAD" w:rsidRDefault="002C5DAD" w:rsidP="002C5DAD">
            <w:pPr>
              <w:rPr>
                <w:sz w:val="12"/>
                <w:szCs w:val="18"/>
              </w:rPr>
            </w:pPr>
            <w:r w:rsidRPr="002C5DAD">
              <w:rPr>
                <w:sz w:val="12"/>
                <w:szCs w:val="18"/>
              </w:rPr>
              <w:t>Gest. du mat.</w:t>
            </w:r>
          </w:p>
        </w:tc>
        <w:tc>
          <w:tcPr>
            <w:tcW w:w="738" w:type="dxa"/>
            <w:shd w:val="clear" w:color="auto" w:fill="BFBFBF" w:themeFill="background1" w:themeFillShade="BF"/>
            <w:vAlign w:val="center"/>
          </w:tcPr>
          <w:p w:rsidR="002C5DAD" w:rsidRPr="002C5DAD" w:rsidRDefault="002C5DAD" w:rsidP="002C5DAD">
            <w:pPr>
              <w:jc w:val="center"/>
              <w:rPr>
                <w:sz w:val="12"/>
                <w:szCs w:val="18"/>
              </w:rPr>
            </w:pPr>
            <w:r w:rsidRPr="002C5DAD">
              <w:rPr>
                <w:sz w:val="12"/>
                <w:szCs w:val="18"/>
              </w:rPr>
              <w:t>Appro.</w:t>
            </w:r>
          </w:p>
        </w:tc>
        <w:tc>
          <w:tcPr>
            <w:tcW w:w="803" w:type="dxa"/>
            <w:shd w:val="clear" w:color="auto" w:fill="BFBFBF" w:themeFill="background1" w:themeFillShade="BF"/>
            <w:vAlign w:val="center"/>
          </w:tcPr>
          <w:p w:rsidR="002C5DAD" w:rsidRPr="002C5DAD" w:rsidRDefault="002C5DAD" w:rsidP="002C5DAD">
            <w:pPr>
              <w:jc w:val="center"/>
              <w:rPr>
                <w:sz w:val="12"/>
                <w:szCs w:val="18"/>
              </w:rPr>
            </w:pPr>
            <w:r w:rsidRPr="002C5DAD">
              <w:rPr>
                <w:sz w:val="12"/>
                <w:szCs w:val="18"/>
              </w:rPr>
              <w:t>Atel. tubes</w:t>
            </w:r>
          </w:p>
        </w:tc>
        <w:tc>
          <w:tcPr>
            <w:tcW w:w="954" w:type="dxa"/>
            <w:shd w:val="clear" w:color="auto" w:fill="BFBFBF" w:themeFill="background1" w:themeFillShade="BF"/>
            <w:vAlign w:val="center"/>
          </w:tcPr>
          <w:p w:rsidR="002C5DAD" w:rsidRPr="002C5DAD" w:rsidRDefault="002C5DAD" w:rsidP="002C5DAD">
            <w:pPr>
              <w:jc w:val="center"/>
              <w:rPr>
                <w:sz w:val="12"/>
                <w:szCs w:val="18"/>
              </w:rPr>
            </w:pPr>
            <w:r w:rsidRPr="002C5DAD">
              <w:rPr>
                <w:sz w:val="12"/>
                <w:szCs w:val="18"/>
              </w:rPr>
              <w:t>Atel. moulage</w:t>
            </w:r>
          </w:p>
        </w:tc>
        <w:tc>
          <w:tcPr>
            <w:tcW w:w="854" w:type="dxa"/>
            <w:shd w:val="clear" w:color="auto" w:fill="BFBFBF" w:themeFill="background1" w:themeFillShade="BF"/>
            <w:vAlign w:val="center"/>
          </w:tcPr>
          <w:p w:rsidR="002C5DAD" w:rsidRPr="002C5DAD" w:rsidRDefault="002C5DAD" w:rsidP="002C5DAD">
            <w:pPr>
              <w:jc w:val="center"/>
              <w:rPr>
                <w:sz w:val="12"/>
                <w:szCs w:val="18"/>
              </w:rPr>
            </w:pPr>
            <w:r w:rsidRPr="002C5DAD">
              <w:rPr>
                <w:sz w:val="12"/>
                <w:szCs w:val="18"/>
              </w:rPr>
              <w:t>Distribution</w:t>
            </w:r>
          </w:p>
        </w:tc>
        <w:tc>
          <w:tcPr>
            <w:tcW w:w="1003" w:type="dxa"/>
            <w:shd w:val="clear" w:color="auto" w:fill="BFBFBF" w:themeFill="background1" w:themeFillShade="BF"/>
            <w:vAlign w:val="center"/>
          </w:tcPr>
          <w:p w:rsidR="002C5DAD" w:rsidRPr="002C5DAD" w:rsidRDefault="002C5DAD" w:rsidP="002C5DAD">
            <w:pPr>
              <w:jc w:val="center"/>
              <w:rPr>
                <w:sz w:val="12"/>
                <w:szCs w:val="18"/>
              </w:rPr>
            </w:pPr>
            <w:r w:rsidRPr="002C5DAD">
              <w:rPr>
                <w:sz w:val="12"/>
                <w:szCs w:val="18"/>
              </w:rPr>
              <w:t>Administration</w:t>
            </w:r>
          </w:p>
        </w:tc>
      </w:tr>
      <w:tr w:rsidR="002C5DAD" w:rsidRPr="002C5DAD" w:rsidTr="002C5DAD">
        <w:trPr>
          <w:trHeight w:hRule="exact" w:val="227"/>
          <w:jc w:val="center"/>
        </w:trPr>
        <w:tc>
          <w:tcPr>
            <w:tcW w:w="2084" w:type="dxa"/>
            <w:vAlign w:val="center"/>
          </w:tcPr>
          <w:p w:rsidR="002C5DAD" w:rsidRPr="002C5DAD" w:rsidRDefault="002C5DAD" w:rsidP="002C5DAD">
            <w:pPr>
              <w:rPr>
                <w:b/>
                <w:sz w:val="18"/>
                <w:szCs w:val="18"/>
              </w:rPr>
            </w:pPr>
            <w:r w:rsidRPr="002C5DAD">
              <w:rPr>
                <w:b/>
                <w:sz w:val="14"/>
                <w:szCs w:val="18"/>
              </w:rPr>
              <w:t>Services extérieurs</w:t>
            </w:r>
          </w:p>
        </w:tc>
        <w:tc>
          <w:tcPr>
            <w:tcW w:w="852" w:type="dxa"/>
            <w:vAlign w:val="center"/>
          </w:tcPr>
          <w:p w:rsidR="002C5DAD" w:rsidRPr="002C5DAD" w:rsidRDefault="002C5DAD" w:rsidP="002C5DAD">
            <w:pPr>
              <w:jc w:val="center"/>
              <w:rPr>
                <w:sz w:val="16"/>
                <w:szCs w:val="18"/>
              </w:rPr>
            </w:pPr>
            <w:r w:rsidRPr="002C5DAD">
              <w:rPr>
                <w:sz w:val="16"/>
                <w:szCs w:val="18"/>
              </w:rPr>
              <w:t>158 265</w:t>
            </w:r>
          </w:p>
        </w:tc>
        <w:tc>
          <w:tcPr>
            <w:tcW w:w="1015" w:type="dxa"/>
            <w:vAlign w:val="center"/>
          </w:tcPr>
          <w:p w:rsidR="002C5DAD" w:rsidRPr="002C5DAD" w:rsidRDefault="002C5DAD" w:rsidP="002C5DAD">
            <w:pPr>
              <w:jc w:val="center"/>
              <w:rPr>
                <w:sz w:val="16"/>
                <w:szCs w:val="18"/>
              </w:rPr>
            </w:pPr>
            <w:r w:rsidRPr="002C5DAD">
              <w:rPr>
                <w:sz w:val="16"/>
                <w:szCs w:val="18"/>
              </w:rPr>
              <w:t>3000</w:t>
            </w:r>
          </w:p>
        </w:tc>
        <w:tc>
          <w:tcPr>
            <w:tcW w:w="933" w:type="dxa"/>
            <w:vAlign w:val="center"/>
          </w:tcPr>
          <w:p w:rsidR="002C5DAD" w:rsidRPr="002C5DAD" w:rsidRDefault="002C5DAD" w:rsidP="002C5DAD">
            <w:pPr>
              <w:jc w:val="center"/>
              <w:rPr>
                <w:sz w:val="16"/>
                <w:szCs w:val="18"/>
              </w:rPr>
            </w:pPr>
            <w:r w:rsidRPr="002C5DAD">
              <w:rPr>
                <w:sz w:val="16"/>
                <w:szCs w:val="18"/>
              </w:rPr>
              <w:t>2700</w:t>
            </w:r>
          </w:p>
        </w:tc>
        <w:tc>
          <w:tcPr>
            <w:tcW w:w="738" w:type="dxa"/>
            <w:vAlign w:val="center"/>
          </w:tcPr>
          <w:p w:rsidR="002C5DAD" w:rsidRPr="002C5DAD" w:rsidRDefault="002C5DAD" w:rsidP="002C5DAD">
            <w:pPr>
              <w:jc w:val="center"/>
              <w:rPr>
                <w:sz w:val="16"/>
                <w:szCs w:val="18"/>
              </w:rPr>
            </w:pPr>
            <w:r w:rsidRPr="002C5DAD">
              <w:rPr>
                <w:sz w:val="16"/>
                <w:szCs w:val="18"/>
              </w:rPr>
              <w:t>860</w:t>
            </w:r>
          </w:p>
        </w:tc>
        <w:tc>
          <w:tcPr>
            <w:tcW w:w="803" w:type="dxa"/>
            <w:vAlign w:val="center"/>
          </w:tcPr>
          <w:p w:rsidR="002C5DAD" w:rsidRPr="002C5DAD" w:rsidRDefault="002C5DAD" w:rsidP="002C5DAD">
            <w:pPr>
              <w:jc w:val="center"/>
              <w:rPr>
                <w:sz w:val="16"/>
                <w:szCs w:val="18"/>
              </w:rPr>
            </w:pPr>
            <w:r w:rsidRPr="002C5DAD">
              <w:rPr>
                <w:sz w:val="16"/>
                <w:szCs w:val="18"/>
              </w:rPr>
              <w:t>47 200</w:t>
            </w:r>
          </w:p>
        </w:tc>
        <w:tc>
          <w:tcPr>
            <w:tcW w:w="954" w:type="dxa"/>
            <w:vAlign w:val="center"/>
          </w:tcPr>
          <w:p w:rsidR="002C5DAD" w:rsidRPr="002C5DAD" w:rsidRDefault="002C5DAD" w:rsidP="002C5DAD">
            <w:pPr>
              <w:jc w:val="center"/>
              <w:rPr>
                <w:sz w:val="16"/>
                <w:szCs w:val="18"/>
              </w:rPr>
            </w:pPr>
            <w:r w:rsidRPr="002C5DAD">
              <w:rPr>
                <w:sz w:val="16"/>
                <w:szCs w:val="18"/>
              </w:rPr>
              <w:t>83 440</w:t>
            </w:r>
          </w:p>
        </w:tc>
        <w:tc>
          <w:tcPr>
            <w:tcW w:w="854" w:type="dxa"/>
            <w:vAlign w:val="center"/>
          </w:tcPr>
          <w:p w:rsidR="002C5DAD" w:rsidRPr="002C5DAD" w:rsidRDefault="002C5DAD" w:rsidP="002C5DAD">
            <w:pPr>
              <w:jc w:val="center"/>
              <w:rPr>
                <w:sz w:val="16"/>
                <w:szCs w:val="18"/>
              </w:rPr>
            </w:pPr>
            <w:r w:rsidRPr="002C5DAD">
              <w:rPr>
                <w:sz w:val="16"/>
                <w:szCs w:val="18"/>
              </w:rPr>
              <w:t>19 290</w:t>
            </w:r>
          </w:p>
        </w:tc>
        <w:tc>
          <w:tcPr>
            <w:tcW w:w="1003" w:type="dxa"/>
          </w:tcPr>
          <w:p w:rsidR="002C5DAD" w:rsidRPr="002C5DAD" w:rsidRDefault="002C5DAD" w:rsidP="002C5DAD">
            <w:pPr>
              <w:jc w:val="center"/>
              <w:rPr>
                <w:sz w:val="16"/>
                <w:szCs w:val="18"/>
              </w:rPr>
            </w:pPr>
            <w:r w:rsidRPr="002C5DAD">
              <w:rPr>
                <w:sz w:val="16"/>
                <w:szCs w:val="18"/>
              </w:rPr>
              <w:t>1775</w:t>
            </w:r>
          </w:p>
        </w:tc>
      </w:tr>
      <w:tr w:rsidR="002C5DAD" w:rsidRPr="002C5DAD" w:rsidTr="002C5DAD">
        <w:trPr>
          <w:trHeight w:hRule="exact" w:val="227"/>
          <w:jc w:val="center"/>
        </w:trPr>
        <w:tc>
          <w:tcPr>
            <w:tcW w:w="2084" w:type="dxa"/>
            <w:vAlign w:val="center"/>
          </w:tcPr>
          <w:p w:rsidR="002C5DAD" w:rsidRPr="002C5DAD" w:rsidRDefault="002C5DAD" w:rsidP="002C5DAD">
            <w:pPr>
              <w:rPr>
                <w:b/>
                <w:sz w:val="18"/>
                <w:szCs w:val="18"/>
              </w:rPr>
            </w:pPr>
            <w:r w:rsidRPr="002C5DAD">
              <w:rPr>
                <w:b/>
                <w:sz w:val="14"/>
                <w:szCs w:val="18"/>
              </w:rPr>
              <w:t>Impôts et taxes</w:t>
            </w:r>
          </w:p>
        </w:tc>
        <w:tc>
          <w:tcPr>
            <w:tcW w:w="852" w:type="dxa"/>
            <w:vAlign w:val="center"/>
          </w:tcPr>
          <w:p w:rsidR="002C5DAD" w:rsidRPr="002C5DAD" w:rsidRDefault="002C5DAD" w:rsidP="002C5DAD">
            <w:pPr>
              <w:jc w:val="center"/>
              <w:rPr>
                <w:sz w:val="16"/>
                <w:szCs w:val="18"/>
              </w:rPr>
            </w:pPr>
            <w:r w:rsidRPr="002C5DAD">
              <w:rPr>
                <w:sz w:val="16"/>
                <w:szCs w:val="18"/>
              </w:rPr>
              <w:t>60 000</w:t>
            </w:r>
          </w:p>
        </w:tc>
        <w:tc>
          <w:tcPr>
            <w:tcW w:w="1015" w:type="dxa"/>
            <w:vAlign w:val="center"/>
          </w:tcPr>
          <w:p w:rsidR="002C5DAD" w:rsidRPr="002C5DAD" w:rsidRDefault="002C5DAD" w:rsidP="002C5DAD">
            <w:pPr>
              <w:jc w:val="center"/>
              <w:rPr>
                <w:sz w:val="16"/>
                <w:szCs w:val="18"/>
              </w:rPr>
            </w:pPr>
          </w:p>
        </w:tc>
        <w:tc>
          <w:tcPr>
            <w:tcW w:w="933" w:type="dxa"/>
            <w:vAlign w:val="center"/>
          </w:tcPr>
          <w:p w:rsidR="002C5DAD" w:rsidRPr="002C5DAD" w:rsidRDefault="002C5DAD" w:rsidP="002C5DAD">
            <w:pPr>
              <w:jc w:val="center"/>
              <w:rPr>
                <w:sz w:val="16"/>
                <w:szCs w:val="18"/>
              </w:rPr>
            </w:pPr>
          </w:p>
        </w:tc>
        <w:tc>
          <w:tcPr>
            <w:tcW w:w="738" w:type="dxa"/>
            <w:vAlign w:val="center"/>
          </w:tcPr>
          <w:p w:rsidR="002C5DAD" w:rsidRPr="002C5DAD" w:rsidRDefault="002C5DAD" w:rsidP="002C5DAD">
            <w:pPr>
              <w:jc w:val="center"/>
              <w:rPr>
                <w:sz w:val="16"/>
                <w:szCs w:val="18"/>
              </w:rPr>
            </w:pPr>
          </w:p>
        </w:tc>
        <w:tc>
          <w:tcPr>
            <w:tcW w:w="803" w:type="dxa"/>
            <w:vAlign w:val="center"/>
          </w:tcPr>
          <w:p w:rsidR="002C5DAD" w:rsidRPr="002C5DAD" w:rsidRDefault="002C5DAD" w:rsidP="002C5DAD">
            <w:pPr>
              <w:jc w:val="center"/>
              <w:rPr>
                <w:sz w:val="16"/>
                <w:szCs w:val="18"/>
              </w:rPr>
            </w:pPr>
            <w:r w:rsidRPr="002C5DAD">
              <w:rPr>
                <w:sz w:val="16"/>
                <w:szCs w:val="18"/>
              </w:rPr>
              <w:t>20 %</w:t>
            </w:r>
          </w:p>
        </w:tc>
        <w:tc>
          <w:tcPr>
            <w:tcW w:w="954" w:type="dxa"/>
            <w:vAlign w:val="center"/>
          </w:tcPr>
          <w:p w:rsidR="002C5DAD" w:rsidRPr="002C5DAD" w:rsidRDefault="002C5DAD" w:rsidP="002C5DAD">
            <w:pPr>
              <w:jc w:val="center"/>
              <w:rPr>
                <w:sz w:val="16"/>
                <w:szCs w:val="18"/>
              </w:rPr>
            </w:pPr>
            <w:r w:rsidRPr="002C5DAD">
              <w:rPr>
                <w:sz w:val="16"/>
                <w:szCs w:val="18"/>
              </w:rPr>
              <w:t>20 %</w:t>
            </w:r>
          </w:p>
        </w:tc>
        <w:tc>
          <w:tcPr>
            <w:tcW w:w="854" w:type="dxa"/>
            <w:vAlign w:val="center"/>
          </w:tcPr>
          <w:p w:rsidR="002C5DAD" w:rsidRPr="002C5DAD" w:rsidRDefault="002C5DAD" w:rsidP="002C5DAD">
            <w:pPr>
              <w:jc w:val="center"/>
              <w:rPr>
                <w:sz w:val="16"/>
                <w:szCs w:val="18"/>
              </w:rPr>
            </w:pPr>
          </w:p>
        </w:tc>
        <w:tc>
          <w:tcPr>
            <w:tcW w:w="1003" w:type="dxa"/>
          </w:tcPr>
          <w:p w:rsidR="002C5DAD" w:rsidRPr="002C5DAD" w:rsidRDefault="002C5DAD" w:rsidP="002C5DAD">
            <w:pPr>
              <w:jc w:val="center"/>
              <w:rPr>
                <w:sz w:val="16"/>
                <w:szCs w:val="18"/>
              </w:rPr>
            </w:pPr>
            <w:r w:rsidRPr="002C5DAD">
              <w:rPr>
                <w:sz w:val="16"/>
                <w:szCs w:val="18"/>
              </w:rPr>
              <w:t>60 %</w:t>
            </w:r>
          </w:p>
        </w:tc>
      </w:tr>
      <w:tr w:rsidR="002C5DAD" w:rsidRPr="002C5DAD" w:rsidTr="002C5DAD">
        <w:trPr>
          <w:trHeight w:hRule="exact" w:val="227"/>
          <w:jc w:val="center"/>
        </w:trPr>
        <w:tc>
          <w:tcPr>
            <w:tcW w:w="2084" w:type="dxa"/>
            <w:vAlign w:val="center"/>
          </w:tcPr>
          <w:p w:rsidR="002C5DAD" w:rsidRPr="002C5DAD" w:rsidRDefault="002C5DAD" w:rsidP="002C5DAD">
            <w:pPr>
              <w:rPr>
                <w:b/>
                <w:sz w:val="18"/>
                <w:szCs w:val="18"/>
              </w:rPr>
            </w:pPr>
            <w:r w:rsidRPr="002C5DAD">
              <w:rPr>
                <w:b/>
                <w:sz w:val="14"/>
                <w:szCs w:val="18"/>
              </w:rPr>
              <w:t>Impôts et taxes</w:t>
            </w:r>
          </w:p>
        </w:tc>
        <w:tc>
          <w:tcPr>
            <w:tcW w:w="852" w:type="dxa"/>
            <w:vAlign w:val="center"/>
          </w:tcPr>
          <w:p w:rsidR="002C5DAD" w:rsidRPr="002C5DAD" w:rsidRDefault="002C5DAD" w:rsidP="002C5DAD">
            <w:pPr>
              <w:jc w:val="center"/>
              <w:rPr>
                <w:sz w:val="16"/>
                <w:szCs w:val="18"/>
              </w:rPr>
            </w:pPr>
            <w:r w:rsidRPr="002C5DAD">
              <w:rPr>
                <w:sz w:val="16"/>
                <w:szCs w:val="18"/>
              </w:rPr>
              <w:t>60 000</w:t>
            </w:r>
          </w:p>
        </w:tc>
        <w:tc>
          <w:tcPr>
            <w:tcW w:w="1015" w:type="dxa"/>
            <w:vAlign w:val="center"/>
          </w:tcPr>
          <w:p w:rsidR="002C5DAD" w:rsidRPr="002C5DAD" w:rsidRDefault="002C5DAD" w:rsidP="002C5DAD">
            <w:pPr>
              <w:jc w:val="center"/>
              <w:rPr>
                <w:sz w:val="16"/>
                <w:szCs w:val="18"/>
              </w:rPr>
            </w:pPr>
          </w:p>
        </w:tc>
        <w:tc>
          <w:tcPr>
            <w:tcW w:w="933" w:type="dxa"/>
            <w:vAlign w:val="center"/>
          </w:tcPr>
          <w:p w:rsidR="002C5DAD" w:rsidRPr="002C5DAD" w:rsidRDefault="002C5DAD" w:rsidP="002C5DAD">
            <w:pPr>
              <w:jc w:val="center"/>
              <w:rPr>
                <w:sz w:val="16"/>
                <w:szCs w:val="18"/>
              </w:rPr>
            </w:pPr>
          </w:p>
        </w:tc>
        <w:tc>
          <w:tcPr>
            <w:tcW w:w="738" w:type="dxa"/>
            <w:vAlign w:val="center"/>
          </w:tcPr>
          <w:p w:rsidR="002C5DAD" w:rsidRPr="002C5DAD" w:rsidRDefault="002C5DAD" w:rsidP="002C5DAD">
            <w:pPr>
              <w:jc w:val="center"/>
              <w:rPr>
                <w:sz w:val="16"/>
                <w:szCs w:val="18"/>
              </w:rPr>
            </w:pPr>
          </w:p>
        </w:tc>
        <w:tc>
          <w:tcPr>
            <w:tcW w:w="803" w:type="dxa"/>
            <w:vAlign w:val="center"/>
          </w:tcPr>
          <w:p w:rsidR="002C5DAD" w:rsidRPr="009F483F" w:rsidRDefault="009F483F" w:rsidP="009F483F">
            <w:pPr>
              <w:jc w:val="center"/>
              <w:rPr>
                <w:b/>
                <w:color w:val="0066FF"/>
                <w:sz w:val="16"/>
                <w:szCs w:val="18"/>
              </w:rPr>
            </w:pPr>
            <w:r w:rsidRPr="009F483F">
              <w:rPr>
                <w:b/>
                <w:color w:val="0066FF"/>
                <w:sz w:val="16"/>
                <w:szCs w:val="18"/>
              </w:rPr>
              <w:t>12 000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12 000</w:t>
            </w:r>
          </w:p>
        </w:tc>
        <w:tc>
          <w:tcPr>
            <w:tcW w:w="854" w:type="dxa"/>
            <w:vAlign w:val="center"/>
          </w:tcPr>
          <w:p w:rsidR="002C5DAD" w:rsidRPr="009F483F" w:rsidRDefault="002C5DAD" w:rsidP="002C5DAD">
            <w:pPr>
              <w:jc w:val="center"/>
              <w:rPr>
                <w:b/>
                <w:color w:val="0066FF"/>
                <w:sz w:val="16"/>
                <w:szCs w:val="18"/>
              </w:rPr>
            </w:pPr>
          </w:p>
        </w:tc>
        <w:tc>
          <w:tcPr>
            <w:tcW w:w="1003" w:type="dxa"/>
          </w:tcPr>
          <w:p w:rsidR="002C5DAD" w:rsidRPr="009F483F" w:rsidRDefault="009F483F" w:rsidP="002C5DAD">
            <w:pPr>
              <w:jc w:val="center"/>
              <w:rPr>
                <w:b/>
                <w:color w:val="0066FF"/>
                <w:sz w:val="16"/>
                <w:szCs w:val="18"/>
              </w:rPr>
            </w:pPr>
            <w:r w:rsidRPr="009F483F">
              <w:rPr>
                <w:b/>
                <w:color w:val="0066FF"/>
                <w:sz w:val="16"/>
                <w:szCs w:val="18"/>
              </w:rPr>
              <w:t>36 000</w:t>
            </w:r>
          </w:p>
        </w:tc>
      </w:tr>
      <w:tr w:rsidR="002C5DAD" w:rsidRPr="002C5DAD" w:rsidTr="002C5DAD">
        <w:trPr>
          <w:trHeight w:hRule="exact" w:val="227"/>
          <w:jc w:val="center"/>
        </w:trPr>
        <w:tc>
          <w:tcPr>
            <w:tcW w:w="2084" w:type="dxa"/>
            <w:vAlign w:val="center"/>
          </w:tcPr>
          <w:p w:rsidR="002C5DAD" w:rsidRPr="002C5DAD" w:rsidRDefault="002C5DAD" w:rsidP="002C5DAD">
            <w:pPr>
              <w:rPr>
                <w:b/>
                <w:sz w:val="18"/>
                <w:szCs w:val="18"/>
              </w:rPr>
            </w:pPr>
            <w:r w:rsidRPr="002C5DAD">
              <w:rPr>
                <w:b/>
                <w:sz w:val="14"/>
                <w:szCs w:val="18"/>
              </w:rPr>
              <w:t>Charges de personnel</w:t>
            </w:r>
          </w:p>
        </w:tc>
        <w:tc>
          <w:tcPr>
            <w:tcW w:w="852" w:type="dxa"/>
            <w:vAlign w:val="center"/>
          </w:tcPr>
          <w:p w:rsidR="002C5DAD" w:rsidRPr="002C5DAD" w:rsidRDefault="002C5DAD" w:rsidP="002C5DAD">
            <w:pPr>
              <w:jc w:val="center"/>
              <w:rPr>
                <w:sz w:val="16"/>
                <w:szCs w:val="18"/>
              </w:rPr>
            </w:pPr>
            <w:r w:rsidRPr="002C5DAD">
              <w:rPr>
                <w:sz w:val="16"/>
                <w:szCs w:val="18"/>
              </w:rPr>
              <w:t>100 000</w:t>
            </w:r>
          </w:p>
        </w:tc>
        <w:tc>
          <w:tcPr>
            <w:tcW w:w="1015" w:type="dxa"/>
            <w:vAlign w:val="center"/>
          </w:tcPr>
          <w:p w:rsidR="002C5DAD" w:rsidRPr="002C5DAD" w:rsidRDefault="002C5DAD" w:rsidP="002C5DAD">
            <w:pPr>
              <w:jc w:val="center"/>
              <w:rPr>
                <w:sz w:val="16"/>
                <w:szCs w:val="18"/>
              </w:rPr>
            </w:pPr>
            <w:r w:rsidRPr="002C5DAD">
              <w:rPr>
                <w:sz w:val="16"/>
                <w:szCs w:val="18"/>
              </w:rPr>
              <w:t>5 %</w:t>
            </w:r>
          </w:p>
        </w:tc>
        <w:tc>
          <w:tcPr>
            <w:tcW w:w="933" w:type="dxa"/>
            <w:vAlign w:val="center"/>
          </w:tcPr>
          <w:p w:rsidR="002C5DAD" w:rsidRPr="002C5DAD" w:rsidRDefault="002C5DAD" w:rsidP="002C5DAD">
            <w:pPr>
              <w:jc w:val="center"/>
              <w:rPr>
                <w:sz w:val="16"/>
                <w:szCs w:val="18"/>
              </w:rPr>
            </w:pPr>
            <w:r w:rsidRPr="002C5DAD">
              <w:rPr>
                <w:sz w:val="16"/>
                <w:szCs w:val="18"/>
              </w:rPr>
              <w:t>2 %</w:t>
            </w:r>
          </w:p>
        </w:tc>
        <w:tc>
          <w:tcPr>
            <w:tcW w:w="738" w:type="dxa"/>
            <w:vAlign w:val="center"/>
          </w:tcPr>
          <w:p w:rsidR="002C5DAD" w:rsidRPr="002C5DAD" w:rsidRDefault="002C5DAD" w:rsidP="002C5DAD">
            <w:pPr>
              <w:jc w:val="center"/>
              <w:rPr>
                <w:sz w:val="16"/>
                <w:szCs w:val="18"/>
              </w:rPr>
            </w:pPr>
            <w:r w:rsidRPr="002C5DAD">
              <w:rPr>
                <w:sz w:val="16"/>
                <w:szCs w:val="18"/>
              </w:rPr>
              <w:t>2 %</w:t>
            </w:r>
          </w:p>
        </w:tc>
        <w:tc>
          <w:tcPr>
            <w:tcW w:w="803" w:type="dxa"/>
            <w:vAlign w:val="center"/>
          </w:tcPr>
          <w:p w:rsidR="002C5DAD" w:rsidRPr="002C5DAD" w:rsidRDefault="002C5DAD" w:rsidP="002C5DAD">
            <w:pPr>
              <w:jc w:val="center"/>
              <w:rPr>
                <w:sz w:val="16"/>
                <w:szCs w:val="18"/>
              </w:rPr>
            </w:pPr>
            <w:r w:rsidRPr="002C5DAD">
              <w:rPr>
                <w:sz w:val="16"/>
                <w:szCs w:val="18"/>
              </w:rPr>
              <w:t>30 %</w:t>
            </w:r>
          </w:p>
        </w:tc>
        <w:tc>
          <w:tcPr>
            <w:tcW w:w="954" w:type="dxa"/>
            <w:vAlign w:val="center"/>
          </w:tcPr>
          <w:p w:rsidR="002C5DAD" w:rsidRPr="002C5DAD" w:rsidRDefault="002C5DAD" w:rsidP="002C5DAD">
            <w:pPr>
              <w:jc w:val="center"/>
              <w:rPr>
                <w:sz w:val="16"/>
                <w:szCs w:val="18"/>
              </w:rPr>
            </w:pPr>
            <w:r w:rsidRPr="002C5DAD">
              <w:rPr>
                <w:sz w:val="16"/>
                <w:szCs w:val="18"/>
              </w:rPr>
              <w:t>25 %</w:t>
            </w:r>
          </w:p>
        </w:tc>
        <w:tc>
          <w:tcPr>
            <w:tcW w:w="854" w:type="dxa"/>
            <w:vAlign w:val="center"/>
          </w:tcPr>
          <w:p w:rsidR="002C5DAD" w:rsidRPr="002C5DAD" w:rsidRDefault="002C5DAD" w:rsidP="002C5DAD">
            <w:pPr>
              <w:jc w:val="center"/>
              <w:rPr>
                <w:sz w:val="16"/>
                <w:szCs w:val="18"/>
              </w:rPr>
            </w:pPr>
            <w:r w:rsidRPr="002C5DAD">
              <w:rPr>
                <w:sz w:val="16"/>
                <w:szCs w:val="18"/>
              </w:rPr>
              <w:t>26 %</w:t>
            </w:r>
          </w:p>
        </w:tc>
        <w:tc>
          <w:tcPr>
            <w:tcW w:w="1003" w:type="dxa"/>
          </w:tcPr>
          <w:p w:rsidR="002C5DAD" w:rsidRPr="002C5DAD" w:rsidRDefault="002C5DAD" w:rsidP="002C5DAD">
            <w:pPr>
              <w:jc w:val="center"/>
              <w:rPr>
                <w:sz w:val="16"/>
                <w:szCs w:val="18"/>
              </w:rPr>
            </w:pPr>
            <w:r w:rsidRPr="002C5DAD">
              <w:rPr>
                <w:sz w:val="16"/>
                <w:szCs w:val="18"/>
              </w:rPr>
              <w:t>10 %</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Charges de personnel</w:t>
            </w:r>
          </w:p>
        </w:tc>
        <w:tc>
          <w:tcPr>
            <w:tcW w:w="852" w:type="dxa"/>
            <w:vAlign w:val="center"/>
          </w:tcPr>
          <w:p w:rsidR="002C5DAD" w:rsidRPr="002C5DAD" w:rsidRDefault="002C5DAD" w:rsidP="002C5DAD">
            <w:pPr>
              <w:jc w:val="center"/>
              <w:rPr>
                <w:sz w:val="16"/>
                <w:szCs w:val="18"/>
              </w:rPr>
            </w:pPr>
            <w:r w:rsidRPr="002C5DAD">
              <w:rPr>
                <w:sz w:val="16"/>
                <w:szCs w:val="18"/>
              </w:rPr>
              <w:t>100 000</w:t>
            </w:r>
          </w:p>
        </w:tc>
        <w:tc>
          <w:tcPr>
            <w:tcW w:w="1015" w:type="dxa"/>
            <w:vAlign w:val="center"/>
          </w:tcPr>
          <w:p w:rsidR="002C5DAD" w:rsidRPr="009F483F" w:rsidRDefault="009F483F" w:rsidP="009F483F">
            <w:pPr>
              <w:jc w:val="center"/>
              <w:rPr>
                <w:b/>
                <w:color w:val="0066FF"/>
                <w:sz w:val="16"/>
                <w:szCs w:val="18"/>
              </w:rPr>
            </w:pPr>
            <w:r w:rsidRPr="009F483F">
              <w:rPr>
                <w:b/>
                <w:color w:val="0066FF"/>
                <w:sz w:val="16"/>
                <w:szCs w:val="18"/>
              </w:rPr>
              <w:t>5000</w:t>
            </w:r>
          </w:p>
        </w:tc>
        <w:tc>
          <w:tcPr>
            <w:tcW w:w="933" w:type="dxa"/>
            <w:vAlign w:val="center"/>
          </w:tcPr>
          <w:p w:rsidR="002C5DAD" w:rsidRPr="009F483F" w:rsidRDefault="009F483F" w:rsidP="002C5DAD">
            <w:pPr>
              <w:jc w:val="center"/>
              <w:rPr>
                <w:b/>
                <w:color w:val="0066FF"/>
                <w:sz w:val="16"/>
                <w:szCs w:val="18"/>
              </w:rPr>
            </w:pPr>
            <w:r w:rsidRPr="009F483F">
              <w:rPr>
                <w:b/>
                <w:color w:val="0066FF"/>
                <w:sz w:val="16"/>
                <w:szCs w:val="18"/>
              </w:rPr>
              <w:t>2000</w:t>
            </w:r>
          </w:p>
        </w:tc>
        <w:tc>
          <w:tcPr>
            <w:tcW w:w="738" w:type="dxa"/>
            <w:vAlign w:val="center"/>
          </w:tcPr>
          <w:p w:rsidR="002C5DAD" w:rsidRPr="009F483F" w:rsidRDefault="009F483F" w:rsidP="002C5DAD">
            <w:pPr>
              <w:jc w:val="center"/>
              <w:rPr>
                <w:b/>
                <w:color w:val="0066FF"/>
                <w:sz w:val="16"/>
                <w:szCs w:val="18"/>
              </w:rPr>
            </w:pPr>
            <w:r w:rsidRPr="009F483F">
              <w:rPr>
                <w:b/>
                <w:color w:val="0066FF"/>
                <w:sz w:val="16"/>
                <w:szCs w:val="18"/>
              </w:rPr>
              <w:t>2000</w:t>
            </w: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30 000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25 000</w:t>
            </w:r>
          </w:p>
        </w:tc>
        <w:tc>
          <w:tcPr>
            <w:tcW w:w="854" w:type="dxa"/>
            <w:vAlign w:val="center"/>
          </w:tcPr>
          <w:p w:rsidR="002C5DAD" w:rsidRPr="009F483F" w:rsidRDefault="009F483F" w:rsidP="002C5DAD">
            <w:pPr>
              <w:jc w:val="center"/>
              <w:rPr>
                <w:b/>
                <w:color w:val="0066FF"/>
                <w:sz w:val="16"/>
                <w:szCs w:val="18"/>
              </w:rPr>
            </w:pPr>
            <w:r w:rsidRPr="009F483F">
              <w:rPr>
                <w:b/>
                <w:color w:val="0066FF"/>
                <w:sz w:val="16"/>
                <w:szCs w:val="18"/>
              </w:rPr>
              <w:t>26 000</w:t>
            </w:r>
          </w:p>
        </w:tc>
        <w:tc>
          <w:tcPr>
            <w:tcW w:w="1003" w:type="dxa"/>
          </w:tcPr>
          <w:p w:rsidR="002C5DAD" w:rsidRPr="009F483F" w:rsidRDefault="009F483F" w:rsidP="002C5DAD">
            <w:pPr>
              <w:jc w:val="center"/>
              <w:rPr>
                <w:b/>
                <w:color w:val="0066FF"/>
                <w:sz w:val="16"/>
                <w:szCs w:val="18"/>
              </w:rPr>
            </w:pPr>
            <w:r w:rsidRPr="009F483F">
              <w:rPr>
                <w:b/>
                <w:color w:val="0066FF"/>
                <w:sz w:val="16"/>
                <w:szCs w:val="18"/>
              </w:rPr>
              <w:t>10 000</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Charges financières</w:t>
            </w:r>
          </w:p>
        </w:tc>
        <w:tc>
          <w:tcPr>
            <w:tcW w:w="852" w:type="dxa"/>
            <w:vAlign w:val="center"/>
          </w:tcPr>
          <w:p w:rsidR="002C5DAD" w:rsidRPr="002C5DAD" w:rsidRDefault="002C5DAD" w:rsidP="002C5DAD">
            <w:pPr>
              <w:jc w:val="center"/>
              <w:rPr>
                <w:sz w:val="16"/>
                <w:szCs w:val="18"/>
              </w:rPr>
            </w:pPr>
            <w:r w:rsidRPr="002C5DAD">
              <w:rPr>
                <w:sz w:val="16"/>
                <w:szCs w:val="18"/>
              </w:rPr>
              <w:t>110 000</w:t>
            </w:r>
          </w:p>
        </w:tc>
        <w:tc>
          <w:tcPr>
            <w:tcW w:w="1015" w:type="dxa"/>
            <w:vAlign w:val="center"/>
          </w:tcPr>
          <w:p w:rsidR="002C5DAD" w:rsidRPr="002C5DAD" w:rsidRDefault="002C5DAD" w:rsidP="002C5DAD">
            <w:pPr>
              <w:jc w:val="center"/>
              <w:rPr>
                <w:sz w:val="16"/>
                <w:szCs w:val="18"/>
              </w:rPr>
            </w:pPr>
            <w:r w:rsidRPr="002C5DAD">
              <w:rPr>
                <w:sz w:val="16"/>
                <w:szCs w:val="18"/>
              </w:rPr>
              <w:t>5 %</w:t>
            </w:r>
          </w:p>
        </w:tc>
        <w:tc>
          <w:tcPr>
            <w:tcW w:w="933" w:type="dxa"/>
            <w:vAlign w:val="center"/>
          </w:tcPr>
          <w:p w:rsidR="002C5DAD" w:rsidRPr="002C5DAD" w:rsidRDefault="002C5DAD" w:rsidP="002C5DAD">
            <w:pPr>
              <w:jc w:val="center"/>
              <w:rPr>
                <w:sz w:val="16"/>
                <w:szCs w:val="18"/>
              </w:rPr>
            </w:pPr>
            <w:r w:rsidRPr="002C5DAD">
              <w:rPr>
                <w:sz w:val="16"/>
                <w:szCs w:val="18"/>
              </w:rPr>
              <w:t>5 %</w:t>
            </w:r>
          </w:p>
        </w:tc>
        <w:tc>
          <w:tcPr>
            <w:tcW w:w="738" w:type="dxa"/>
            <w:vAlign w:val="center"/>
          </w:tcPr>
          <w:p w:rsidR="002C5DAD" w:rsidRPr="002C5DAD" w:rsidRDefault="002C5DAD" w:rsidP="002C5DAD">
            <w:pPr>
              <w:jc w:val="center"/>
              <w:rPr>
                <w:sz w:val="16"/>
                <w:szCs w:val="18"/>
              </w:rPr>
            </w:pPr>
          </w:p>
        </w:tc>
        <w:tc>
          <w:tcPr>
            <w:tcW w:w="803" w:type="dxa"/>
            <w:vAlign w:val="center"/>
          </w:tcPr>
          <w:p w:rsidR="002C5DAD" w:rsidRPr="002C5DAD" w:rsidRDefault="002C5DAD" w:rsidP="002C5DAD">
            <w:pPr>
              <w:jc w:val="center"/>
              <w:rPr>
                <w:sz w:val="16"/>
                <w:szCs w:val="18"/>
              </w:rPr>
            </w:pPr>
            <w:r w:rsidRPr="002C5DAD">
              <w:rPr>
                <w:sz w:val="16"/>
                <w:szCs w:val="18"/>
              </w:rPr>
              <w:t>30 %</w:t>
            </w:r>
          </w:p>
        </w:tc>
        <w:tc>
          <w:tcPr>
            <w:tcW w:w="954" w:type="dxa"/>
            <w:vAlign w:val="center"/>
          </w:tcPr>
          <w:p w:rsidR="002C5DAD" w:rsidRPr="002C5DAD" w:rsidRDefault="002C5DAD" w:rsidP="002C5DAD">
            <w:pPr>
              <w:jc w:val="center"/>
              <w:rPr>
                <w:sz w:val="16"/>
                <w:szCs w:val="18"/>
              </w:rPr>
            </w:pPr>
            <w:r w:rsidRPr="002C5DAD">
              <w:rPr>
                <w:sz w:val="16"/>
                <w:szCs w:val="18"/>
              </w:rPr>
              <w:t>30 %</w:t>
            </w:r>
          </w:p>
        </w:tc>
        <w:tc>
          <w:tcPr>
            <w:tcW w:w="854" w:type="dxa"/>
            <w:vAlign w:val="center"/>
          </w:tcPr>
          <w:p w:rsidR="002C5DAD" w:rsidRPr="002C5DAD" w:rsidRDefault="002C5DAD" w:rsidP="002C5DAD">
            <w:pPr>
              <w:jc w:val="center"/>
              <w:rPr>
                <w:sz w:val="16"/>
                <w:szCs w:val="18"/>
              </w:rPr>
            </w:pPr>
          </w:p>
        </w:tc>
        <w:tc>
          <w:tcPr>
            <w:tcW w:w="1003" w:type="dxa"/>
          </w:tcPr>
          <w:p w:rsidR="002C5DAD" w:rsidRPr="002C5DAD" w:rsidRDefault="002C5DAD" w:rsidP="002C5DAD">
            <w:pPr>
              <w:jc w:val="center"/>
              <w:rPr>
                <w:sz w:val="16"/>
                <w:szCs w:val="18"/>
              </w:rPr>
            </w:pPr>
            <w:r w:rsidRPr="002C5DAD">
              <w:rPr>
                <w:sz w:val="16"/>
                <w:szCs w:val="18"/>
              </w:rPr>
              <w:t>30 %</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Charges financières</w:t>
            </w:r>
          </w:p>
        </w:tc>
        <w:tc>
          <w:tcPr>
            <w:tcW w:w="852" w:type="dxa"/>
            <w:vAlign w:val="center"/>
          </w:tcPr>
          <w:p w:rsidR="002C5DAD" w:rsidRPr="002C5DAD" w:rsidRDefault="002C5DAD" w:rsidP="002C5DAD">
            <w:pPr>
              <w:jc w:val="center"/>
              <w:rPr>
                <w:sz w:val="16"/>
                <w:szCs w:val="18"/>
              </w:rPr>
            </w:pPr>
            <w:r w:rsidRPr="002C5DAD">
              <w:rPr>
                <w:sz w:val="16"/>
                <w:szCs w:val="18"/>
              </w:rPr>
              <w:t>110 000</w:t>
            </w:r>
          </w:p>
        </w:tc>
        <w:tc>
          <w:tcPr>
            <w:tcW w:w="1015" w:type="dxa"/>
            <w:vAlign w:val="center"/>
          </w:tcPr>
          <w:p w:rsidR="002C5DAD" w:rsidRPr="009F483F" w:rsidRDefault="009F483F" w:rsidP="002C5DAD">
            <w:pPr>
              <w:jc w:val="center"/>
              <w:rPr>
                <w:b/>
                <w:color w:val="0066FF"/>
                <w:sz w:val="16"/>
                <w:szCs w:val="18"/>
              </w:rPr>
            </w:pPr>
            <w:r w:rsidRPr="009F483F">
              <w:rPr>
                <w:b/>
                <w:color w:val="0066FF"/>
                <w:sz w:val="16"/>
                <w:szCs w:val="18"/>
              </w:rPr>
              <w:t>5500</w:t>
            </w:r>
          </w:p>
        </w:tc>
        <w:tc>
          <w:tcPr>
            <w:tcW w:w="933" w:type="dxa"/>
            <w:vAlign w:val="center"/>
          </w:tcPr>
          <w:p w:rsidR="002C5DAD" w:rsidRPr="009F483F" w:rsidRDefault="009F483F" w:rsidP="002C5DAD">
            <w:pPr>
              <w:jc w:val="center"/>
              <w:rPr>
                <w:b/>
                <w:color w:val="0066FF"/>
                <w:sz w:val="16"/>
                <w:szCs w:val="18"/>
              </w:rPr>
            </w:pPr>
            <w:r w:rsidRPr="009F483F">
              <w:rPr>
                <w:b/>
                <w:color w:val="0066FF"/>
                <w:sz w:val="16"/>
                <w:szCs w:val="18"/>
              </w:rPr>
              <w:t>5500</w:t>
            </w:r>
          </w:p>
        </w:tc>
        <w:tc>
          <w:tcPr>
            <w:tcW w:w="738" w:type="dxa"/>
            <w:vAlign w:val="center"/>
          </w:tcPr>
          <w:p w:rsidR="002C5DAD" w:rsidRPr="009F483F" w:rsidRDefault="002C5DAD" w:rsidP="002C5DAD">
            <w:pPr>
              <w:jc w:val="center"/>
              <w:rPr>
                <w:b/>
                <w:color w:val="0066FF"/>
                <w:sz w:val="16"/>
                <w:szCs w:val="18"/>
              </w:rPr>
            </w:pP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33 000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33 000</w:t>
            </w:r>
          </w:p>
        </w:tc>
        <w:tc>
          <w:tcPr>
            <w:tcW w:w="854" w:type="dxa"/>
            <w:vAlign w:val="center"/>
          </w:tcPr>
          <w:p w:rsidR="002C5DAD" w:rsidRPr="009F483F" w:rsidRDefault="002C5DAD" w:rsidP="002C5DAD">
            <w:pPr>
              <w:jc w:val="center"/>
              <w:rPr>
                <w:b/>
                <w:color w:val="0066FF"/>
                <w:sz w:val="16"/>
                <w:szCs w:val="18"/>
              </w:rPr>
            </w:pPr>
          </w:p>
        </w:tc>
        <w:tc>
          <w:tcPr>
            <w:tcW w:w="1003" w:type="dxa"/>
          </w:tcPr>
          <w:p w:rsidR="002C5DAD" w:rsidRPr="009F483F" w:rsidRDefault="009F483F" w:rsidP="002C5DAD">
            <w:pPr>
              <w:jc w:val="center"/>
              <w:rPr>
                <w:b/>
                <w:color w:val="0066FF"/>
                <w:sz w:val="16"/>
                <w:szCs w:val="18"/>
              </w:rPr>
            </w:pPr>
            <w:r w:rsidRPr="009F483F">
              <w:rPr>
                <w:b/>
                <w:color w:val="0066FF"/>
                <w:sz w:val="16"/>
                <w:szCs w:val="18"/>
              </w:rPr>
              <w:t>33 000</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Dotations aux amortissements</w:t>
            </w:r>
          </w:p>
        </w:tc>
        <w:tc>
          <w:tcPr>
            <w:tcW w:w="852" w:type="dxa"/>
            <w:vAlign w:val="center"/>
          </w:tcPr>
          <w:p w:rsidR="002C5DAD" w:rsidRPr="002C5DAD" w:rsidRDefault="002C5DAD" w:rsidP="002C5DAD">
            <w:pPr>
              <w:jc w:val="center"/>
              <w:rPr>
                <w:sz w:val="16"/>
                <w:szCs w:val="18"/>
              </w:rPr>
            </w:pPr>
            <w:r w:rsidRPr="002C5DAD">
              <w:rPr>
                <w:sz w:val="16"/>
                <w:szCs w:val="18"/>
              </w:rPr>
              <w:t>250 000</w:t>
            </w:r>
          </w:p>
        </w:tc>
        <w:tc>
          <w:tcPr>
            <w:tcW w:w="1015" w:type="dxa"/>
            <w:vAlign w:val="center"/>
          </w:tcPr>
          <w:p w:rsidR="002C5DAD" w:rsidRPr="002C5DAD" w:rsidRDefault="002C5DAD" w:rsidP="002C5DAD">
            <w:pPr>
              <w:jc w:val="center"/>
              <w:rPr>
                <w:sz w:val="16"/>
                <w:szCs w:val="18"/>
              </w:rPr>
            </w:pPr>
            <w:r w:rsidRPr="002C5DAD">
              <w:rPr>
                <w:sz w:val="16"/>
                <w:szCs w:val="18"/>
              </w:rPr>
              <w:t>5 %</w:t>
            </w:r>
          </w:p>
        </w:tc>
        <w:tc>
          <w:tcPr>
            <w:tcW w:w="933" w:type="dxa"/>
            <w:vAlign w:val="center"/>
          </w:tcPr>
          <w:p w:rsidR="002C5DAD" w:rsidRPr="002C5DAD" w:rsidRDefault="002C5DAD" w:rsidP="002C5DAD">
            <w:pPr>
              <w:jc w:val="center"/>
              <w:rPr>
                <w:sz w:val="16"/>
                <w:szCs w:val="18"/>
              </w:rPr>
            </w:pPr>
          </w:p>
        </w:tc>
        <w:tc>
          <w:tcPr>
            <w:tcW w:w="738" w:type="dxa"/>
            <w:vAlign w:val="center"/>
          </w:tcPr>
          <w:p w:rsidR="002C5DAD" w:rsidRPr="002C5DAD" w:rsidRDefault="002C5DAD" w:rsidP="002C5DAD">
            <w:pPr>
              <w:jc w:val="center"/>
              <w:rPr>
                <w:sz w:val="16"/>
                <w:szCs w:val="18"/>
              </w:rPr>
            </w:pPr>
          </w:p>
        </w:tc>
        <w:tc>
          <w:tcPr>
            <w:tcW w:w="803" w:type="dxa"/>
            <w:vAlign w:val="center"/>
          </w:tcPr>
          <w:p w:rsidR="002C5DAD" w:rsidRPr="002C5DAD" w:rsidRDefault="002C5DAD" w:rsidP="002C5DAD">
            <w:pPr>
              <w:jc w:val="center"/>
              <w:rPr>
                <w:sz w:val="16"/>
                <w:szCs w:val="18"/>
              </w:rPr>
            </w:pPr>
            <w:r w:rsidRPr="002C5DAD">
              <w:rPr>
                <w:sz w:val="16"/>
                <w:szCs w:val="18"/>
              </w:rPr>
              <w:t>40 %</w:t>
            </w:r>
          </w:p>
        </w:tc>
        <w:tc>
          <w:tcPr>
            <w:tcW w:w="954" w:type="dxa"/>
            <w:vAlign w:val="center"/>
          </w:tcPr>
          <w:p w:rsidR="002C5DAD" w:rsidRPr="002C5DAD" w:rsidRDefault="002C5DAD" w:rsidP="002C5DAD">
            <w:pPr>
              <w:jc w:val="center"/>
              <w:rPr>
                <w:sz w:val="16"/>
                <w:szCs w:val="18"/>
              </w:rPr>
            </w:pPr>
            <w:r w:rsidRPr="002C5DAD">
              <w:rPr>
                <w:sz w:val="16"/>
                <w:szCs w:val="18"/>
              </w:rPr>
              <w:t>45 %</w:t>
            </w:r>
          </w:p>
        </w:tc>
        <w:tc>
          <w:tcPr>
            <w:tcW w:w="854" w:type="dxa"/>
            <w:vAlign w:val="center"/>
          </w:tcPr>
          <w:p w:rsidR="002C5DAD" w:rsidRPr="002C5DAD" w:rsidRDefault="002C5DAD" w:rsidP="002C5DAD">
            <w:pPr>
              <w:jc w:val="center"/>
              <w:rPr>
                <w:sz w:val="16"/>
                <w:szCs w:val="18"/>
              </w:rPr>
            </w:pPr>
            <w:r w:rsidRPr="002C5DAD">
              <w:rPr>
                <w:sz w:val="16"/>
                <w:szCs w:val="18"/>
              </w:rPr>
              <w:t>5 %</w:t>
            </w:r>
          </w:p>
        </w:tc>
        <w:tc>
          <w:tcPr>
            <w:tcW w:w="1003" w:type="dxa"/>
            <w:vAlign w:val="center"/>
          </w:tcPr>
          <w:p w:rsidR="002C5DAD" w:rsidRPr="002C5DAD" w:rsidRDefault="002C5DAD" w:rsidP="002C5DAD">
            <w:pPr>
              <w:jc w:val="center"/>
              <w:rPr>
                <w:sz w:val="16"/>
                <w:szCs w:val="18"/>
              </w:rPr>
            </w:pPr>
            <w:r w:rsidRPr="002C5DAD">
              <w:rPr>
                <w:sz w:val="16"/>
                <w:szCs w:val="18"/>
              </w:rPr>
              <w:t>5 %</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Dotations aux amortissements</w:t>
            </w:r>
          </w:p>
        </w:tc>
        <w:tc>
          <w:tcPr>
            <w:tcW w:w="852" w:type="dxa"/>
            <w:vAlign w:val="center"/>
          </w:tcPr>
          <w:p w:rsidR="002C5DAD" w:rsidRPr="002C5DAD" w:rsidRDefault="002C5DAD" w:rsidP="002C5DAD">
            <w:pPr>
              <w:jc w:val="center"/>
              <w:rPr>
                <w:sz w:val="16"/>
                <w:szCs w:val="18"/>
              </w:rPr>
            </w:pPr>
            <w:r w:rsidRPr="002C5DAD">
              <w:rPr>
                <w:sz w:val="16"/>
                <w:szCs w:val="18"/>
              </w:rPr>
              <w:t>250 000</w:t>
            </w:r>
          </w:p>
        </w:tc>
        <w:tc>
          <w:tcPr>
            <w:tcW w:w="1015" w:type="dxa"/>
            <w:vAlign w:val="center"/>
          </w:tcPr>
          <w:p w:rsidR="002C5DAD" w:rsidRPr="009F483F" w:rsidRDefault="009F483F" w:rsidP="002C5DAD">
            <w:pPr>
              <w:jc w:val="center"/>
              <w:rPr>
                <w:b/>
                <w:color w:val="0066FF"/>
                <w:sz w:val="16"/>
                <w:szCs w:val="18"/>
              </w:rPr>
            </w:pPr>
            <w:r w:rsidRPr="009F483F">
              <w:rPr>
                <w:b/>
                <w:color w:val="0066FF"/>
                <w:sz w:val="16"/>
                <w:szCs w:val="18"/>
              </w:rPr>
              <w:t>12 500</w:t>
            </w:r>
          </w:p>
        </w:tc>
        <w:tc>
          <w:tcPr>
            <w:tcW w:w="933" w:type="dxa"/>
            <w:vAlign w:val="center"/>
          </w:tcPr>
          <w:p w:rsidR="002C5DAD" w:rsidRPr="009F483F" w:rsidRDefault="002C5DAD" w:rsidP="002C5DAD">
            <w:pPr>
              <w:jc w:val="center"/>
              <w:rPr>
                <w:b/>
                <w:color w:val="0066FF"/>
                <w:sz w:val="16"/>
                <w:szCs w:val="18"/>
              </w:rPr>
            </w:pPr>
          </w:p>
        </w:tc>
        <w:tc>
          <w:tcPr>
            <w:tcW w:w="738" w:type="dxa"/>
            <w:vAlign w:val="center"/>
          </w:tcPr>
          <w:p w:rsidR="002C5DAD" w:rsidRPr="009F483F" w:rsidRDefault="002C5DAD" w:rsidP="002C5DAD">
            <w:pPr>
              <w:jc w:val="center"/>
              <w:rPr>
                <w:b/>
                <w:color w:val="0066FF"/>
                <w:sz w:val="16"/>
                <w:szCs w:val="18"/>
              </w:rPr>
            </w:pP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100 000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112 500</w:t>
            </w:r>
          </w:p>
        </w:tc>
        <w:tc>
          <w:tcPr>
            <w:tcW w:w="854" w:type="dxa"/>
            <w:vAlign w:val="center"/>
          </w:tcPr>
          <w:p w:rsidR="002C5DAD" w:rsidRPr="009F483F" w:rsidRDefault="009F483F" w:rsidP="002C5DAD">
            <w:pPr>
              <w:jc w:val="center"/>
              <w:rPr>
                <w:b/>
                <w:color w:val="0066FF"/>
                <w:sz w:val="16"/>
                <w:szCs w:val="18"/>
              </w:rPr>
            </w:pPr>
            <w:r w:rsidRPr="009F483F">
              <w:rPr>
                <w:b/>
                <w:color w:val="0066FF"/>
                <w:sz w:val="16"/>
                <w:szCs w:val="18"/>
              </w:rPr>
              <w:t>12 500</w:t>
            </w:r>
          </w:p>
        </w:tc>
        <w:tc>
          <w:tcPr>
            <w:tcW w:w="1003" w:type="dxa"/>
            <w:vAlign w:val="center"/>
          </w:tcPr>
          <w:p w:rsidR="002C5DAD" w:rsidRPr="009F483F" w:rsidRDefault="009F483F" w:rsidP="002C5DAD">
            <w:pPr>
              <w:jc w:val="center"/>
              <w:rPr>
                <w:b/>
                <w:color w:val="0066FF"/>
                <w:sz w:val="16"/>
                <w:szCs w:val="18"/>
              </w:rPr>
            </w:pPr>
            <w:r w:rsidRPr="009F483F">
              <w:rPr>
                <w:b/>
                <w:color w:val="0066FF"/>
                <w:sz w:val="16"/>
                <w:szCs w:val="18"/>
              </w:rPr>
              <w:t>12 500</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Autres charges</w:t>
            </w:r>
          </w:p>
        </w:tc>
        <w:tc>
          <w:tcPr>
            <w:tcW w:w="852" w:type="dxa"/>
            <w:vAlign w:val="center"/>
          </w:tcPr>
          <w:p w:rsidR="002C5DAD" w:rsidRPr="002C5DAD" w:rsidRDefault="002C5DAD" w:rsidP="002C5DAD">
            <w:pPr>
              <w:jc w:val="center"/>
              <w:rPr>
                <w:sz w:val="16"/>
                <w:szCs w:val="18"/>
              </w:rPr>
            </w:pPr>
            <w:r w:rsidRPr="002C5DAD">
              <w:rPr>
                <w:sz w:val="16"/>
                <w:szCs w:val="18"/>
              </w:rPr>
              <w:t>20 000</w:t>
            </w:r>
          </w:p>
        </w:tc>
        <w:tc>
          <w:tcPr>
            <w:tcW w:w="1015" w:type="dxa"/>
            <w:vAlign w:val="center"/>
          </w:tcPr>
          <w:p w:rsidR="002C5DAD" w:rsidRPr="002C5DAD" w:rsidRDefault="002C5DAD" w:rsidP="002C5DAD">
            <w:pPr>
              <w:jc w:val="center"/>
              <w:rPr>
                <w:sz w:val="16"/>
                <w:szCs w:val="18"/>
              </w:rPr>
            </w:pPr>
            <w:r w:rsidRPr="002C5DAD">
              <w:rPr>
                <w:sz w:val="16"/>
                <w:szCs w:val="18"/>
              </w:rPr>
              <w:t>10 %</w:t>
            </w:r>
          </w:p>
        </w:tc>
        <w:tc>
          <w:tcPr>
            <w:tcW w:w="933" w:type="dxa"/>
            <w:vAlign w:val="center"/>
          </w:tcPr>
          <w:p w:rsidR="002C5DAD" w:rsidRPr="002C5DAD" w:rsidRDefault="002C5DAD" w:rsidP="002C5DAD">
            <w:pPr>
              <w:jc w:val="center"/>
              <w:rPr>
                <w:sz w:val="16"/>
                <w:szCs w:val="18"/>
              </w:rPr>
            </w:pPr>
            <w:r w:rsidRPr="002C5DAD">
              <w:rPr>
                <w:sz w:val="16"/>
                <w:szCs w:val="18"/>
              </w:rPr>
              <w:t>10 %</w:t>
            </w:r>
          </w:p>
        </w:tc>
        <w:tc>
          <w:tcPr>
            <w:tcW w:w="738" w:type="dxa"/>
            <w:vAlign w:val="center"/>
          </w:tcPr>
          <w:p w:rsidR="002C5DAD" w:rsidRPr="002C5DAD" w:rsidRDefault="002C5DAD" w:rsidP="002C5DAD">
            <w:pPr>
              <w:jc w:val="center"/>
              <w:rPr>
                <w:sz w:val="16"/>
                <w:szCs w:val="18"/>
              </w:rPr>
            </w:pPr>
            <w:r w:rsidRPr="002C5DAD">
              <w:rPr>
                <w:sz w:val="16"/>
                <w:szCs w:val="18"/>
              </w:rPr>
              <w:t>10 %</w:t>
            </w:r>
          </w:p>
        </w:tc>
        <w:tc>
          <w:tcPr>
            <w:tcW w:w="803" w:type="dxa"/>
            <w:vAlign w:val="center"/>
          </w:tcPr>
          <w:p w:rsidR="002C5DAD" w:rsidRPr="002C5DAD" w:rsidRDefault="002C5DAD" w:rsidP="002C5DAD">
            <w:pPr>
              <w:jc w:val="center"/>
              <w:rPr>
                <w:sz w:val="16"/>
                <w:szCs w:val="18"/>
              </w:rPr>
            </w:pPr>
          </w:p>
        </w:tc>
        <w:tc>
          <w:tcPr>
            <w:tcW w:w="954" w:type="dxa"/>
            <w:vAlign w:val="center"/>
          </w:tcPr>
          <w:p w:rsidR="002C5DAD" w:rsidRPr="002C5DAD" w:rsidRDefault="002C5DAD" w:rsidP="002C5DAD">
            <w:pPr>
              <w:jc w:val="center"/>
              <w:rPr>
                <w:sz w:val="16"/>
                <w:szCs w:val="18"/>
              </w:rPr>
            </w:pPr>
          </w:p>
        </w:tc>
        <w:tc>
          <w:tcPr>
            <w:tcW w:w="854" w:type="dxa"/>
            <w:vAlign w:val="center"/>
          </w:tcPr>
          <w:p w:rsidR="002C5DAD" w:rsidRPr="002C5DAD" w:rsidRDefault="002C5DAD" w:rsidP="002C5DAD">
            <w:pPr>
              <w:jc w:val="center"/>
              <w:rPr>
                <w:sz w:val="16"/>
                <w:szCs w:val="18"/>
              </w:rPr>
            </w:pPr>
            <w:r w:rsidRPr="002C5DAD">
              <w:rPr>
                <w:sz w:val="16"/>
                <w:szCs w:val="18"/>
              </w:rPr>
              <w:t>10 %</w:t>
            </w:r>
          </w:p>
        </w:tc>
        <w:tc>
          <w:tcPr>
            <w:tcW w:w="1003" w:type="dxa"/>
            <w:vAlign w:val="center"/>
          </w:tcPr>
          <w:p w:rsidR="002C5DAD" w:rsidRPr="002C5DAD" w:rsidRDefault="002C5DAD" w:rsidP="002C5DAD">
            <w:pPr>
              <w:jc w:val="center"/>
              <w:rPr>
                <w:sz w:val="16"/>
                <w:szCs w:val="18"/>
              </w:rPr>
            </w:pPr>
            <w:r w:rsidRPr="002C5DAD">
              <w:rPr>
                <w:sz w:val="16"/>
                <w:szCs w:val="18"/>
              </w:rPr>
              <w:t>60 %</w:t>
            </w:r>
          </w:p>
        </w:tc>
      </w:tr>
      <w:tr w:rsidR="002C5DAD" w:rsidRPr="002C5DAD" w:rsidTr="002C5DAD">
        <w:trPr>
          <w:trHeight w:hRule="exact" w:val="227"/>
          <w:jc w:val="center"/>
        </w:trPr>
        <w:tc>
          <w:tcPr>
            <w:tcW w:w="2084" w:type="dxa"/>
            <w:vAlign w:val="center"/>
          </w:tcPr>
          <w:p w:rsidR="002C5DAD" w:rsidRPr="002C5DAD" w:rsidRDefault="002C5DAD" w:rsidP="002C5DAD">
            <w:pPr>
              <w:rPr>
                <w:b/>
                <w:sz w:val="14"/>
                <w:szCs w:val="18"/>
              </w:rPr>
            </w:pPr>
            <w:r w:rsidRPr="002C5DAD">
              <w:rPr>
                <w:b/>
                <w:sz w:val="14"/>
                <w:szCs w:val="18"/>
              </w:rPr>
              <w:t>Autres charges</w:t>
            </w:r>
          </w:p>
        </w:tc>
        <w:tc>
          <w:tcPr>
            <w:tcW w:w="852" w:type="dxa"/>
            <w:vAlign w:val="center"/>
          </w:tcPr>
          <w:p w:rsidR="002C5DAD" w:rsidRPr="002C5DAD" w:rsidRDefault="002C5DAD" w:rsidP="002C5DAD">
            <w:pPr>
              <w:jc w:val="center"/>
              <w:rPr>
                <w:sz w:val="16"/>
                <w:szCs w:val="18"/>
              </w:rPr>
            </w:pPr>
            <w:r w:rsidRPr="002C5DAD">
              <w:rPr>
                <w:sz w:val="16"/>
                <w:szCs w:val="18"/>
              </w:rPr>
              <w:t>20 000</w:t>
            </w:r>
          </w:p>
        </w:tc>
        <w:tc>
          <w:tcPr>
            <w:tcW w:w="1015" w:type="dxa"/>
            <w:vAlign w:val="center"/>
          </w:tcPr>
          <w:p w:rsidR="002C5DAD" w:rsidRPr="009F483F" w:rsidRDefault="009F483F" w:rsidP="002C5DAD">
            <w:pPr>
              <w:jc w:val="center"/>
              <w:rPr>
                <w:b/>
                <w:color w:val="0066FF"/>
                <w:sz w:val="16"/>
                <w:szCs w:val="18"/>
              </w:rPr>
            </w:pPr>
            <w:r w:rsidRPr="009F483F">
              <w:rPr>
                <w:b/>
                <w:color w:val="0066FF"/>
                <w:sz w:val="16"/>
                <w:szCs w:val="18"/>
              </w:rPr>
              <w:t>2000</w:t>
            </w:r>
          </w:p>
        </w:tc>
        <w:tc>
          <w:tcPr>
            <w:tcW w:w="933" w:type="dxa"/>
            <w:vAlign w:val="center"/>
          </w:tcPr>
          <w:p w:rsidR="002C5DAD" w:rsidRPr="009F483F" w:rsidRDefault="009F483F" w:rsidP="002C5DAD">
            <w:pPr>
              <w:jc w:val="center"/>
              <w:rPr>
                <w:b/>
                <w:color w:val="0066FF"/>
                <w:sz w:val="16"/>
                <w:szCs w:val="18"/>
              </w:rPr>
            </w:pPr>
            <w:r w:rsidRPr="009F483F">
              <w:rPr>
                <w:b/>
                <w:color w:val="0066FF"/>
                <w:sz w:val="16"/>
                <w:szCs w:val="18"/>
              </w:rPr>
              <w:t>2000</w:t>
            </w:r>
          </w:p>
        </w:tc>
        <w:tc>
          <w:tcPr>
            <w:tcW w:w="738" w:type="dxa"/>
            <w:vAlign w:val="center"/>
          </w:tcPr>
          <w:p w:rsidR="002C5DAD" w:rsidRPr="009F483F" w:rsidRDefault="009F483F" w:rsidP="002C5DAD">
            <w:pPr>
              <w:jc w:val="center"/>
              <w:rPr>
                <w:b/>
                <w:color w:val="0066FF"/>
                <w:sz w:val="16"/>
                <w:szCs w:val="18"/>
              </w:rPr>
            </w:pPr>
            <w:r w:rsidRPr="009F483F">
              <w:rPr>
                <w:b/>
                <w:color w:val="0066FF"/>
                <w:sz w:val="16"/>
                <w:szCs w:val="18"/>
              </w:rPr>
              <w:t>2000</w:t>
            </w:r>
          </w:p>
        </w:tc>
        <w:tc>
          <w:tcPr>
            <w:tcW w:w="803" w:type="dxa"/>
            <w:vAlign w:val="center"/>
          </w:tcPr>
          <w:p w:rsidR="002C5DAD" w:rsidRPr="009F483F" w:rsidRDefault="002C5DAD" w:rsidP="002C5DAD">
            <w:pPr>
              <w:jc w:val="center"/>
              <w:rPr>
                <w:b/>
                <w:color w:val="0066FF"/>
                <w:sz w:val="16"/>
                <w:szCs w:val="18"/>
              </w:rPr>
            </w:pPr>
          </w:p>
        </w:tc>
        <w:tc>
          <w:tcPr>
            <w:tcW w:w="954" w:type="dxa"/>
            <w:vAlign w:val="center"/>
          </w:tcPr>
          <w:p w:rsidR="002C5DAD" w:rsidRPr="009F483F" w:rsidRDefault="002C5DAD" w:rsidP="002C5DAD">
            <w:pPr>
              <w:jc w:val="center"/>
              <w:rPr>
                <w:b/>
                <w:color w:val="0066FF"/>
                <w:sz w:val="16"/>
                <w:szCs w:val="18"/>
              </w:rPr>
            </w:pPr>
          </w:p>
        </w:tc>
        <w:tc>
          <w:tcPr>
            <w:tcW w:w="854" w:type="dxa"/>
            <w:vAlign w:val="center"/>
          </w:tcPr>
          <w:p w:rsidR="002C5DAD" w:rsidRPr="009F483F" w:rsidRDefault="009F483F" w:rsidP="002C5DAD">
            <w:pPr>
              <w:jc w:val="center"/>
              <w:rPr>
                <w:b/>
                <w:color w:val="0066FF"/>
                <w:sz w:val="16"/>
                <w:szCs w:val="18"/>
              </w:rPr>
            </w:pPr>
            <w:r w:rsidRPr="009F483F">
              <w:rPr>
                <w:b/>
                <w:color w:val="0066FF"/>
                <w:sz w:val="16"/>
                <w:szCs w:val="18"/>
              </w:rPr>
              <w:t>2000</w:t>
            </w:r>
          </w:p>
        </w:tc>
        <w:tc>
          <w:tcPr>
            <w:tcW w:w="1003" w:type="dxa"/>
            <w:vAlign w:val="center"/>
          </w:tcPr>
          <w:p w:rsidR="002C5DAD" w:rsidRPr="009F483F" w:rsidRDefault="009F483F" w:rsidP="002C5DAD">
            <w:pPr>
              <w:jc w:val="center"/>
              <w:rPr>
                <w:b/>
                <w:color w:val="0066FF"/>
                <w:sz w:val="16"/>
                <w:szCs w:val="18"/>
              </w:rPr>
            </w:pPr>
            <w:r w:rsidRPr="009F483F">
              <w:rPr>
                <w:b/>
                <w:color w:val="0066FF"/>
                <w:sz w:val="16"/>
                <w:szCs w:val="18"/>
              </w:rPr>
              <w:t>12 000</w:t>
            </w:r>
          </w:p>
        </w:tc>
      </w:tr>
      <w:tr w:rsidR="002C5DAD" w:rsidRPr="002C5DAD" w:rsidTr="002C5DAD">
        <w:trPr>
          <w:trHeight w:hRule="exact" w:val="227"/>
          <w:jc w:val="center"/>
        </w:trPr>
        <w:tc>
          <w:tcPr>
            <w:tcW w:w="2084" w:type="dxa"/>
            <w:vAlign w:val="center"/>
          </w:tcPr>
          <w:p w:rsidR="002C5DAD" w:rsidRPr="002C5DAD" w:rsidRDefault="002C5DAD" w:rsidP="002C5DAD">
            <w:pPr>
              <w:jc w:val="right"/>
              <w:rPr>
                <w:b/>
                <w:sz w:val="14"/>
                <w:szCs w:val="18"/>
              </w:rPr>
            </w:pPr>
            <w:r w:rsidRPr="002C5DAD">
              <w:rPr>
                <w:b/>
                <w:sz w:val="14"/>
                <w:szCs w:val="18"/>
              </w:rPr>
              <w:t>TOTAUX PRIMAIRES</w:t>
            </w:r>
          </w:p>
        </w:tc>
        <w:tc>
          <w:tcPr>
            <w:tcW w:w="852" w:type="dxa"/>
            <w:vAlign w:val="center"/>
          </w:tcPr>
          <w:p w:rsidR="002C5DAD" w:rsidRPr="009F483F" w:rsidRDefault="002C5DAD" w:rsidP="002C5DAD">
            <w:pPr>
              <w:jc w:val="center"/>
              <w:rPr>
                <w:b/>
                <w:color w:val="0066FF"/>
                <w:sz w:val="16"/>
                <w:szCs w:val="18"/>
              </w:rPr>
            </w:pPr>
            <w:r w:rsidRPr="009F483F">
              <w:rPr>
                <w:b/>
                <w:color w:val="0066FF"/>
                <w:sz w:val="16"/>
                <w:szCs w:val="18"/>
              </w:rPr>
              <w:t>698 265</w:t>
            </w:r>
          </w:p>
        </w:tc>
        <w:tc>
          <w:tcPr>
            <w:tcW w:w="1015" w:type="dxa"/>
            <w:vAlign w:val="center"/>
          </w:tcPr>
          <w:p w:rsidR="002C5DAD" w:rsidRPr="009F483F" w:rsidRDefault="009F483F" w:rsidP="002C5DAD">
            <w:pPr>
              <w:jc w:val="center"/>
              <w:rPr>
                <w:b/>
                <w:color w:val="0066FF"/>
                <w:sz w:val="16"/>
                <w:szCs w:val="18"/>
              </w:rPr>
            </w:pPr>
            <w:r w:rsidRPr="009F483F">
              <w:rPr>
                <w:b/>
                <w:color w:val="0066FF"/>
                <w:sz w:val="16"/>
                <w:szCs w:val="18"/>
              </w:rPr>
              <w:t>28 000</w:t>
            </w:r>
          </w:p>
        </w:tc>
        <w:tc>
          <w:tcPr>
            <w:tcW w:w="933" w:type="dxa"/>
            <w:vAlign w:val="center"/>
          </w:tcPr>
          <w:p w:rsidR="002C5DAD" w:rsidRPr="009F483F" w:rsidRDefault="009F483F" w:rsidP="002C5DAD">
            <w:pPr>
              <w:jc w:val="center"/>
              <w:rPr>
                <w:b/>
                <w:color w:val="0066FF"/>
                <w:sz w:val="16"/>
                <w:szCs w:val="18"/>
              </w:rPr>
            </w:pPr>
            <w:r w:rsidRPr="009F483F">
              <w:rPr>
                <w:b/>
                <w:color w:val="0066FF"/>
                <w:sz w:val="16"/>
                <w:szCs w:val="18"/>
              </w:rPr>
              <w:t>12 200</w:t>
            </w:r>
          </w:p>
        </w:tc>
        <w:tc>
          <w:tcPr>
            <w:tcW w:w="738" w:type="dxa"/>
            <w:vAlign w:val="center"/>
          </w:tcPr>
          <w:p w:rsidR="002C5DAD" w:rsidRPr="009F483F" w:rsidRDefault="009F483F" w:rsidP="002C5DAD">
            <w:pPr>
              <w:jc w:val="center"/>
              <w:rPr>
                <w:b/>
                <w:color w:val="0066FF"/>
                <w:sz w:val="16"/>
                <w:szCs w:val="18"/>
              </w:rPr>
            </w:pPr>
            <w:r w:rsidRPr="009F483F">
              <w:rPr>
                <w:b/>
                <w:color w:val="0066FF"/>
                <w:sz w:val="16"/>
                <w:szCs w:val="18"/>
              </w:rPr>
              <w:t>4860</w:t>
            </w: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222 200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265 940</w:t>
            </w:r>
          </w:p>
        </w:tc>
        <w:tc>
          <w:tcPr>
            <w:tcW w:w="854" w:type="dxa"/>
            <w:vAlign w:val="center"/>
          </w:tcPr>
          <w:p w:rsidR="002C5DAD" w:rsidRPr="009F483F" w:rsidRDefault="009F483F" w:rsidP="002C5DAD">
            <w:pPr>
              <w:jc w:val="center"/>
              <w:rPr>
                <w:b/>
                <w:color w:val="0066FF"/>
                <w:sz w:val="16"/>
                <w:szCs w:val="18"/>
              </w:rPr>
            </w:pPr>
            <w:r w:rsidRPr="009F483F">
              <w:rPr>
                <w:b/>
                <w:color w:val="0066FF"/>
                <w:sz w:val="16"/>
                <w:szCs w:val="18"/>
              </w:rPr>
              <w:t>59 790</w:t>
            </w:r>
          </w:p>
        </w:tc>
        <w:tc>
          <w:tcPr>
            <w:tcW w:w="1003" w:type="dxa"/>
            <w:vAlign w:val="center"/>
          </w:tcPr>
          <w:p w:rsidR="002C5DAD" w:rsidRPr="009F483F" w:rsidRDefault="009F483F" w:rsidP="002C5DAD">
            <w:pPr>
              <w:jc w:val="center"/>
              <w:rPr>
                <w:b/>
                <w:color w:val="0066FF"/>
                <w:sz w:val="16"/>
                <w:szCs w:val="18"/>
              </w:rPr>
            </w:pPr>
            <w:r w:rsidRPr="009F483F">
              <w:rPr>
                <w:b/>
                <w:color w:val="0066FF"/>
                <w:sz w:val="16"/>
                <w:szCs w:val="18"/>
              </w:rPr>
              <w:t>105 275</w:t>
            </w:r>
          </w:p>
        </w:tc>
      </w:tr>
      <w:tr w:rsidR="002C5DAD" w:rsidRPr="002C5DAD" w:rsidTr="002C5DAD">
        <w:trPr>
          <w:trHeight w:hRule="exact" w:val="227"/>
          <w:jc w:val="center"/>
        </w:trPr>
        <w:tc>
          <w:tcPr>
            <w:tcW w:w="2084" w:type="dxa"/>
            <w:vAlign w:val="center"/>
          </w:tcPr>
          <w:p w:rsidR="002C5DAD" w:rsidRPr="002C5DAD" w:rsidRDefault="002C5DAD" w:rsidP="002C5DAD">
            <w:pPr>
              <w:jc w:val="left"/>
              <w:rPr>
                <w:b/>
                <w:sz w:val="14"/>
                <w:szCs w:val="18"/>
              </w:rPr>
            </w:pPr>
            <w:r w:rsidRPr="002C5DAD">
              <w:rPr>
                <w:b/>
                <w:sz w:val="14"/>
                <w:szCs w:val="18"/>
              </w:rPr>
              <w:t>Gestion du personnel</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2C5DAD" w:rsidRDefault="002C5DAD" w:rsidP="002C5DAD">
            <w:pPr>
              <w:jc w:val="center"/>
              <w:rPr>
                <w:sz w:val="16"/>
                <w:szCs w:val="18"/>
              </w:rPr>
            </w:pPr>
            <w:r w:rsidRPr="002C5DAD">
              <w:rPr>
                <w:sz w:val="16"/>
                <w:szCs w:val="18"/>
              </w:rPr>
              <w:t>-100 %</w:t>
            </w:r>
          </w:p>
        </w:tc>
        <w:tc>
          <w:tcPr>
            <w:tcW w:w="933" w:type="dxa"/>
            <w:vAlign w:val="center"/>
          </w:tcPr>
          <w:p w:rsidR="002C5DAD" w:rsidRPr="002C5DAD" w:rsidRDefault="002C5DAD" w:rsidP="002C5DAD">
            <w:pPr>
              <w:jc w:val="center"/>
              <w:rPr>
                <w:sz w:val="16"/>
                <w:szCs w:val="18"/>
              </w:rPr>
            </w:pPr>
            <w:r w:rsidRPr="002C5DAD">
              <w:rPr>
                <w:sz w:val="16"/>
                <w:szCs w:val="18"/>
              </w:rPr>
              <w:t>10 %</w:t>
            </w:r>
          </w:p>
        </w:tc>
        <w:tc>
          <w:tcPr>
            <w:tcW w:w="738" w:type="dxa"/>
            <w:vAlign w:val="center"/>
          </w:tcPr>
          <w:p w:rsidR="002C5DAD" w:rsidRPr="002C5DAD" w:rsidRDefault="002C5DAD" w:rsidP="002C5DAD">
            <w:pPr>
              <w:jc w:val="center"/>
              <w:rPr>
                <w:sz w:val="16"/>
                <w:szCs w:val="18"/>
              </w:rPr>
            </w:pPr>
            <w:r w:rsidRPr="002C5DAD">
              <w:rPr>
                <w:sz w:val="16"/>
                <w:szCs w:val="18"/>
              </w:rPr>
              <w:t>10 %</w:t>
            </w:r>
          </w:p>
        </w:tc>
        <w:tc>
          <w:tcPr>
            <w:tcW w:w="803" w:type="dxa"/>
            <w:vAlign w:val="center"/>
          </w:tcPr>
          <w:p w:rsidR="002C5DAD" w:rsidRPr="002C5DAD" w:rsidRDefault="002C5DAD" w:rsidP="002C5DAD">
            <w:pPr>
              <w:jc w:val="center"/>
              <w:rPr>
                <w:sz w:val="16"/>
                <w:szCs w:val="18"/>
              </w:rPr>
            </w:pPr>
            <w:r w:rsidRPr="002C5DAD">
              <w:rPr>
                <w:sz w:val="16"/>
                <w:szCs w:val="18"/>
              </w:rPr>
              <w:t>30 %</w:t>
            </w:r>
          </w:p>
        </w:tc>
        <w:tc>
          <w:tcPr>
            <w:tcW w:w="954" w:type="dxa"/>
            <w:vAlign w:val="center"/>
          </w:tcPr>
          <w:p w:rsidR="002C5DAD" w:rsidRPr="002C5DAD" w:rsidRDefault="002C5DAD" w:rsidP="002C5DAD">
            <w:pPr>
              <w:jc w:val="center"/>
              <w:rPr>
                <w:sz w:val="16"/>
                <w:szCs w:val="18"/>
              </w:rPr>
            </w:pPr>
            <w:r w:rsidRPr="002C5DAD">
              <w:rPr>
                <w:sz w:val="16"/>
                <w:szCs w:val="18"/>
              </w:rPr>
              <w:t>40 %</w:t>
            </w:r>
          </w:p>
        </w:tc>
        <w:tc>
          <w:tcPr>
            <w:tcW w:w="854" w:type="dxa"/>
            <w:vAlign w:val="center"/>
          </w:tcPr>
          <w:p w:rsidR="002C5DAD" w:rsidRPr="002C5DAD" w:rsidRDefault="002C5DAD" w:rsidP="002C5DAD">
            <w:pPr>
              <w:jc w:val="center"/>
              <w:rPr>
                <w:sz w:val="16"/>
                <w:szCs w:val="18"/>
              </w:rPr>
            </w:pPr>
          </w:p>
        </w:tc>
        <w:tc>
          <w:tcPr>
            <w:tcW w:w="1003" w:type="dxa"/>
            <w:vAlign w:val="center"/>
          </w:tcPr>
          <w:p w:rsidR="002C5DAD" w:rsidRPr="002C5DAD" w:rsidRDefault="002C5DAD" w:rsidP="002C5DAD">
            <w:pPr>
              <w:jc w:val="center"/>
              <w:rPr>
                <w:sz w:val="16"/>
                <w:szCs w:val="18"/>
              </w:rPr>
            </w:pPr>
            <w:r w:rsidRPr="002C5DAD">
              <w:rPr>
                <w:sz w:val="16"/>
                <w:szCs w:val="18"/>
              </w:rPr>
              <w:t>10 %</w:t>
            </w:r>
          </w:p>
        </w:tc>
      </w:tr>
      <w:tr w:rsidR="002C5DAD" w:rsidRPr="002C5DAD" w:rsidTr="002C5DAD">
        <w:trPr>
          <w:trHeight w:hRule="exact" w:val="227"/>
          <w:jc w:val="center"/>
        </w:trPr>
        <w:tc>
          <w:tcPr>
            <w:tcW w:w="2084" w:type="dxa"/>
            <w:vAlign w:val="center"/>
          </w:tcPr>
          <w:p w:rsidR="002C5DAD" w:rsidRPr="002C5DAD" w:rsidRDefault="002C5DAD" w:rsidP="002C5DAD">
            <w:pPr>
              <w:jc w:val="left"/>
              <w:rPr>
                <w:b/>
                <w:sz w:val="14"/>
                <w:szCs w:val="18"/>
              </w:rPr>
            </w:pPr>
            <w:r w:rsidRPr="002C5DAD">
              <w:rPr>
                <w:b/>
                <w:sz w:val="14"/>
                <w:szCs w:val="18"/>
              </w:rPr>
              <w:t>Gestion du personnel</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9F483F" w:rsidRDefault="009F483F" w:rsidP="002C5DAD">
            <w:pPr>
              <w:jc w:val="center"/>
              <w:rPr>
                <w:b/>
                <w:color w:val="0066FF"/>
                <w:sz w:val="16"/>
                <w:szCs w:val="18"/>
              </w:rPr>
            </w:pPr>
            <w:r w:rsidRPr="009F483F">
              <w:rPr>
                <w:b/>
                <w:color w:val="0066FF"/>
                <w:sz w:val="16"/>
                <w:szCs w:val="18"/>
              </w:rPr>
              <w:t>- 28 000</w:t>
            </w:r>
          </w:p>
        </w:tc>
        <w:tc>
          <w:tcPr>
            <w:tcW w:w="933" w:type="dxa"/>
            <w:vAlign w:val="center"/>
          </w:tcPr>
          <w:p w:rsidR="002C5DAD" w:rsidRPr="009F483F" w:rsidRDefault="009F483F" w:rsidP="002C5DAD">
            <w:pPr>
              <w:jc w:val="center"/>
              <w:rPr>
                <w:b/>
                <w:color w:val="0066FF"/>
                <w:sz w:val="16"/>
                <w:szCs w:val="18"/>
              </w:rPr>
            </w:pPr>
            <w:r w:rsidRPr="009F483F">
              <w:rPr>
                <w:b/>
                <w:color w:val="0066FF"/>
                <w:sz w:val="16"/>
                <w:szCs w:val="18"/>
              </w:rPr>
              <w:t>2800</w:t>
            </w:r>
          </w:p>
        </w:tc>
        <w:tc>
          <w:tcPr>
            <w:tcW w:w="738" w:type="dxa"/>
            <w:vAlign w:val="center"/>
          </w:tcPr>
          <w:p w:rsidR="002C5DAD" w:rsidRPr="009F483F" w:rsidRDefault="009F483F" w:rsidP="002C5DAD">
            <w:pPr>
              <w:jc w:val="center"/>
              <w:rPr>
                <w:b/>
                <w:color w:val="0066FF"/>
                <w:sz w:val="16"/>
                <w:szCs w:val="18"/>
              </w:rPr>
            </w:pPr>
            <w:r w:rsidRPr="009F483F">
              <w:rPr>
                <w:b/>
                <w:color w:val="0066FF"/>
                <w:sz w:val="16"/>
                <w:szCs w:val="18"/>
              </w:rPr>
              <w:t>2800</w:t>
            </w: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8400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11 200</w:t>
            </w:r>
          </w:p>
        </w:tc>
        <w:tc>
          <w:tcPr>
            <w:tcW w:w="854" w:type="dxa"/>
            <w:vAlign w:val="center"/>
          </w:tcPr>
          <w:p w:rsidR="002C5DAD" w:rsidRPr="009F483F" w:rsidRDefault="002C5DAD" w:rsidP="002C5DAD">
            <w:pPr>
              <w:jc w:val="center"/>
              <w:rPr>
                <w:b/>
                <w:color w:val="0066FF"/>
                <w:sz w:val="16"/>
                <w:szCs w:val="18"/>
              </w:rPr>
            </w:pPr>
          </w:p>
        </w:tc>
        <w:tc>
          <w:tcPr>
            <w:tcW w:w="1003" w:type="dxa"/>
            <w:vAlign w:val="center"/>
          </w:tcPr>
          <w:p w:rsidR="002C5DAD" w:rsidRPr="009F483F" w:rsidRDefault="009F483F" w:rsidP="002C5DAD">
            <w:pPr>
              <w:jc w:val="center"/>
              <w:rPr>
                <w:b/>
                <w:color w:val="0066FF"/>
                <w:sz w:val="16"/>
                <w:szCs w:val="18"/>
              </w:rPr>
            </w:pPr>
            <w:r w:rsidRPr="009F483F">
              <w:rPr>
                <w:b/>
                <w:color w:val="0066FF"/>
                <w:sz w:val="16"/>
                <w:szCs w:val="18"/>
              </w:rPr>
              <w:t>2800</w:t>
            </w:r>
          </w:p>
        </w:tc>
      </w:tr>
      <w:tr w:rsidR="002C5DAD" w:rsidRPr="002C5DAD" w:rsidTr="002C5DAD">
        <w:trPr>
          <w:trHeight w:hRule="exact" w:val="227"/>
          <w:jc w:val="center"/>
        </w:trPr>
        <w:tc>
          <w:tcPr>
            <w:tcW w:w="2084" w:type="dxa"/>
            <w:vAlign w:val="center"/>
          </w:tcPr>
          <w:p w:rsidR="002C5DAD" w:rsidRPr="002C5DAD" w:rsidRDefault="002C5DAD" w:rsidP="002C5DAD">
            <w:pPr>
              <w:jc w:val="left"/>
              <w:rPr>
                <w:b/>
                <w:sz w:val="14"/>
                <w:szCs w:val="18"/>
              </w:rPr>
            </w:pPr>
            <w:r w:rsidRPr="002C5DAD">
              <w:rPr>
                <w:b/>
                <w:sz w:val="14"/>
                <w:szCs w:val="18"/>
              </w:rPr>
              <w:lastRenderedPageBreak/>
              <w:t>Gestion du matériel</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2C5DAD" w:rsidRDefault="002C5DAD" w:rsidP="002C5DAD">
            <w:pPr>
              <w:jc w:val="center"/>
              <w:rPr>
                <w:sz w:val="16"/>
                <w:szCs w:val="18"/>
              </w:rPr>
            </w:pPr>
          </w:p>
        </w:tc>
        <w:tc>
          <w:tcPr>
            <w:tcW w:w="933" w:type="dxa"/>
            <w:vAlign w:val="center"/>
          </w:tcPr>
          <w:p w:rsidR="002C5DAD" w:rsidRPr="002C5DAD" w:rsidRDefault="002C5DAD" w:rsidP="002C5DAD">
            <w:pPr>
              <w:jc w:val="center"/>
              <w:rPr>
                <w:sz w:val="16"/>
                <w:szCs w:val="18"/>
              </w:rPr>
            </w:pPr>
            <w:r w:rsidRPr="002C5DAD">
              <w:rPr>
                <w:sz w:val="16"/>
                <w:szCs w:val="18"/>
              </w:rPr>
              <w:t>- 100 %</w:t>
            </w:r>
          </w:p>
        </w:tc>
        <w:tc>
          <w:tcPr>
            <w:tcW w:w="738" w:type="dxa"/>
            <w:vAlign w:val="center"/>
          </w:tcPr>
          <w:p w:rsidR="002C5DAD" w:rsidRPr="002C5DAD" w:rsidRDefault="002C5DAD" w:rsidP="002C5DAD">
            <w:pPr>
              <w:jc w:val="center"/>
              <w:rPr>
                <w:sz w:val="16"/>
                <w:szCs w:val="18"/>
              </w:rPr>
            </w:pPr>
          </w:p>
        </w:tc>
        <w:tc>
          <w:tcPr>
            <w:tcW w:w="803" w:type="dxa"/>
            <w:vAlign w:val="center"/>
          </w:tcPr>
          <w:p w:rsidR="002C5DAD" w:rsidRPr="002C5DAD" w:rsidRDefault="002C5DAD" w:rsidP="002C5DAD">
            <w:pPr>
              <w:jc w:val="center"/>
              <w:rPr>
                <w:sz w:val="16"/>
                <w:szCs w:val="18"/>
              </w:rPr>
            </w:pPr>
            <w:r w:rsidRPr="002C5DAD">
              <w:rPr>
                <w:sz w:val="16"/>
                <w:szCs w:val="18"/>
              </w:rPr>
              <w:t>40 %</w:t>
            </w:r>
          </w:p>
        </w:tc>
        <w:tc>
          <w:tcPr>
            <w:tcW w:w="954" w:type="dxa"/>
            <w:vAlign w:val="center"/>
          </w:tcPr>
          <w:p w:rsidR="002C5DAD" w:rsidRPr="002C5DAD" w:rsidRDefault="002C5DAD" w:rsidP="002C5DAD">
            <w:pPr>
              <w:jc w:val="center"/>
              <w:rPr>
                <w:sz w:val="16"/>
                <w:szCs w:val="18"/>
              </w:rPr>
            </w:pPr>
            <w:r w:rsidRPr="002C5DAD">
              <w:rPr>
                <w:sz w:val="16"/>
                <w:szCs w:val="18"/>
              </w:rPr>
              <w:t>40 %</w:t>
            </w:r>
          </w:p>
        </w:tc>
        <w:tc>
          <w:tcPr>
            <w:tcW w:w="854" w:type="dxa"/>
            <w:vAlign w:val="center"/>
          </w:tcPr>
          <w:p w:rsidR="002C5DAD" w:rsidRPr="002C5DAD" w:rsidRDefault="002C5DAD" w:rsidP="002C5DAD">
            <w:pPr>
              <w:jc w:val="center"/>
              <w:rPr>
                <w:sz w:val="16"/>
                <w:szCs w:val="18"/>
              </w:rPr>
            </w:pPr>
            <w:r w:rsidRPr="002C5DAD">
              <w:rPr>
                <w:sz w:val="16"/>
                <w:szCs w:val="18"/>
              </w:rPr>
              <w:t>20 %</w:t>
            </w:r>
          </w:p>
        </w:tc>
        <w:tc>
          <w:tcPr>
            <w:tcW w:w="1003" w:type="dxa"/>
            <w:vAlign w:val="center"/>
          </w:tcPr>
          <w:p w:rsidR="002C5DAD" w:rsidRPr="002C5DAD" w:rsidRDefault="002C5DAD" w:rsidP="002C5DAD">
            <w:pPr>
              <w:jc w:val="center"/>
              <w:rPr>
                <w:sz w:val="16"/>
                <w:szCs w:val="18"/>
              </w:rPr>
            </w:pPr>
          </w:p>
        </w:tc>
      </w:tr>
      <w:tr w:rsidR="002C5DAD" w:rsidRPr="002C5DAD" w:rsidTr="002C5DAD">
        <w:trPr>
          <w:trHeight w:hRule="exact" w:val="227"/>
          <w:jc w:val="center"/>
        </w:trPr>
        <w:tc>
          <w:tcPr>
            <w:tcW w:w="2084" w:type="dxa"/>
            <w:vAlign w:val="center"/>
          </w:tcPr>
          <w:p w:rsidR="002C5DAD" w:rsidRPr="002C5DAD" w:rsidRDefault="002C5DAD" w:rsidP="002C5DAD">
            <w:pPr>
              <w:jc w:val="left"/>
              <w:rPr>
                <w:b/>
                <w:sz w:val="14"/>
                <w:szCs w:val="18"/>
              </w:rPr>
            </w:pPr>
            <w:r w:rsidRPr="002C5DAD">
              <w:rPr>
                <w:b/>
                <w:sz w:val="14"/>
                <w:szCs w:val="18"/>
              </w:rPr>
              <w:t>Gestion du matériel</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2C5DAD" w:rsidRDefault="002C5DAD" w:rsidP="002C5DAD">
            <w:pPr>
              <w:jc w:val="center"/>
              <w:rPr>
                <w:sz w:val="16"/>
                <w:szCs w:val="18"/>
              </w:rPr>
            </w:pPr>
          </w:p>
        </w:tc>
        <w:tc>
          <w:tcPr>
            <w:tcW w:w="933" w:type="dxa"/>
            <w:vAlign w:val="center"/>
          </w:tcPr>
          <w:p w:rsidR="002C5DAD" w:rsidRPr="009F483F" w:rsidRDefault="009F483F" w:rsidP="002C5DAD">
            <w:pPr>
              <w:jc w:val="center"/>
              <w:rPr>
                <w:b/>
                <w:color w:val="0066FF"/>
                <w:sz w:val="16"/>
                <w:szCs w:val="18"/>
              </w:rPr>
            </w:pPr>
            <w:r w:rsidRPr="009F483F">
              <w:rPr>
                <w:b/>
                <w:color w:val="0066FF"/>
                <w:sz w:val="16"/>
                <w:szCs w:val="18"/>
              </w:rPr>
              <w:t>- 15 000</w:t>
            </w:r>
          </w:p>
        </w:tc>
        <w:tc>
          <w:tcPr>
            <w:tcW w:w="738" w:type="dxa"/>
            <w:vAlign w:val="center"/>
          </w:tcPr>
          <w:p w:rsidR="002C5DAD" w:rsidRPr="009F483F" w:rsidRDefault="002C5DAD" w:rsidP="002C5DAD">
            <w:pPr>
              <w:jc w:val="center"/>
              <w:rPr>
                <w:b/>
                <w:color w:val="0066FF"/>
                <w:sz w:val="16"/>
                <w:szCs w:val="18"/>
              </w:rPr>
            </w:pP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6000</w:t>
            </w:r>
          </w:p>
        </w:tc>
        <w:tc>
          <w:tcPr>
            <w:tcW w:w="954" w:type="dxa"/>
            <w:vAlign w:val="center"/>
          </w:tcPr>
          <w:p w:rsidR="002C5DAD" w:rsidRPr="009F483F" w:rsidRDefault="009F483F" w:rsidP="009F483F">
            <w:pPr>
              <w:jc w:val="center"/>
              <w:rPr>
                <w:b/>
                <w:color w:val="0066FF"/>
                <w:sz w:val="16"/>
                <w:szCs w:val="18"/>
              </w:rPr>
            </w:pPr>
            <w:r w:rsidRPr="009F483F">
              <w:rPr>
                <w:b/>
                <w:color w:val="0066FF"/>
                <w:sz w:val="16"/>
                <w:szCs w:val="18"/>
              </w:rPr>
              <w:t>6000</w:t>
            </w:r>
          </w:p>
        </w:tc>
        <w:tc>
          <w:tcPr>
            <w:tcW w:w="854" w:type="dxa"/>
            <w:vAlign w:val="center"/>
          </w:tcPr>
          <w:p w:rsidR="002C5DAD" w:rsidRPr="009F483F" w:rsidRDefault="009F483F" w:rsidP="002C5DAD">
            <w:pPr>
              <w:jc w:val="center"/>
              <w:rPr>
                <w:b/>
                <w:color w:val="0066FF"/>
                <w:sz w:val="16"/>
                <w:szCs w:val="18"/>
              </w:rPr>
            </w:pPr>
            <w:r w:rsidRPr="009F483F">
              <w:rPr>
                <w:b/>
                <w:color w:val="0066FF"/>
                <w:sz w:val="16"/>
                <w:szCs w:val="18"/>
              </w:rPr>
              <w:t>3000</w:t>
            </w:r>
          </w:p>
        </w:tc>
        <w:tc>
          <w:tcPr>
            <w:tcW w:w="1003" w:type="dxa"/>
            <w:vAlign w:val="center"/>
          </w:tcPr>
          <w:p w:rsidR="002C5DAD" w:rsidRPr="002C5DAD" w:rsidRDefault="002C5DAD" w:rsidP="002C5DAD">
            <w:pPr>
              <w:jc w:val="center"/>
              <w:rPr>
                <w:sz w:val="16"/>
                <w:szCs w:val="18"/>
              </w:rPr>
            </w:pPr>
          </w:p>
        </w:tc>
      </w:tr>
      <w:tr w:rsidR="002C5DAD" w:rsidRPr="002C5DAD" w:rsidTr="002C5DAD">
        <w:trPr>
          <w:trHeight w:hRule="exact" w:val="227"/>
          <w:jc w:val="center"/>
        </w:trPr>
        <w:tc>
          <w:tcPr>
            <w:tcW w:w="2084" w:type="dxa"/>
            <w:vAlign w:val="center"/>
          </w:tcPr>
          <w:p w:rsidR="002C5DAD" w:rsidRPr="002C5DAD" w:rsidRDefault="002C5DAD" w:rsidP="002C5DAD">
            <w:pPr>
              <w:jc w:val="right"/>
              <w:rPr>
                <w:b/>
                <w:sz w:val="14"/>
                <w:szCs w:val="18"/>
              </w:rPr>
            </w:pPr>
            <w:r w:rsidRPr="002C5DAD">
              <w:rPr>
                <w:b/>
                <w:sz w:val="14"/>
                <w:szCs w:val="18"/>
              </w:rPr>
              <w:t>TOTAUX SECONDAIRES</w:t>
            </w:r>
          </w:p>
        </w:tc>
        <w:tc>
          <w:tcPr>
            <w:tcW w:w="852" w:type="dxa"/>
            <w:vAlign w:val="center"/>
          </w:tcPr>
          <w:p w:rsidR="002C5DAD" w:rsidRPr="002C5DAD" w:rsidRDefault="002C5DAD" w:rsidP="002C5DAD">
            <w:pPr>
              <w:jc w:val="center"/>
              <w:rPr>
                <w:b/>
                <w:sz w:val="16"/>
                <w:szCs w:val="18"/>
              </w:rPr>
            </w:pPr>
            <w:r w:rsidRPr="002C5DAD">
              <w:rPr>
                <w:b/>
                <w:sz w:val="16"/>
                <w:szCs w:val="18"/>
              </w:rPr>
              <w:t>698 265</w:t>
            </w:r>
          </w:p>
        </w:tc>
        <w:tc>
          <w:tcPr>
            <w:tcW w:w="1015" w:type="dxa"/>
            <w:vAlign w:val="center"/>
          </w:tcPr>
          <w:p w:rsidR="002C5DAD" w:rsidRPr="002C5DAD" w:rsidRDefault="002C5DAD" w:rsidP="002C5DAD">
            <w:pPr>
              <w:jc w:val="center"/>
              <w:rPr>
                <w:b/>
                <w:sz w:val="16"/>
                <w:szCs w:val="18"/>
              </w:rPr>
            </w:pPr>
            <w:r w:rsidRPr="002C5DAD">
              <w:rPr>
                <w:b/>
                <w:sz w:val="16"/>
                <w:szCs w:val="18"/>
              </w:rPr>
              <w:t>0</w:t>
            </w:r>
          </w:p>
        </w:tc>
        <w:tc>
          <w:tcPr>
            <w:tcW w:w="933" w:type="dxa"/>
            <w:vAlign w:val="center"/>
          </w:tcPr>
          <w:p w:rsidR="002C5DAD" w:rsidRPr="002C5DAD" w:rsidRDefault="002C5DAD" w:rsidP="002C5DAD">
            <w:pPr>
              <w:jc w:val="center"/>
              <w:rPr>
                <w:b/>
                <w:sz w:val="16"/>
                <w:szCs w:val="18"/>
              </w:rPr>
            </w:pPr>
            <w:r w:rsidRPr="002C5DAD">
              <w:rPr>
                <w:b/>
                <w:sz w:val="16"/>
                <w:szCs w:val="18"/>
              </w:rPr>
              <w:t>0</w:t>
            </w:r>
          </w:p>
        </w:tc>
        <w:tc>
          <w:tcPr>
            <w:tcW w:w="738" w:type="dxa"/>
            <w:vAlign w:val="center"/>
          </w:tcPr>
          <w:p w:rsidR="002C5DAD" w:rsidRPr="009F483F" w:rsidRDefault="009F483F" w:rsidP="002C5DAD">
            <w:pPr>
              <w:jc w:val="center"/>
              <w:rPr>
                <w:b/>
                <w:color w:val="0066FF"/>
                <w:sz w:val="16"/>
                <w:szCs w:val="18"/>
              </w:rPr>
            </w:pPr>
            <w:r w:rsidRPr="009F483F">
              <w:rPr>
                <w:b/>
                <w:color w:val="0066FF"/>
                <w:sz w:val="16"/>
                <w:szCs w:val="18"/>
              </w:rPr>
              <w:t>7660</w:t>
            </w:r>
          </w:p>
        </w:tc>
        <w:tc>
          <w:tcPr>
            <w:tcW w:w="803" w:type="dxa"/>
            <w:vAlign w:val="center"/>
          </w:tcPr>
          <w:p w:rsidR="002C5DAD" w:rsidRPr="009F483F" w:rsidRDefault="009F483F" w:rsidP="002C5DAD">
            <w:pPr>
              <w:jc w:val="center"/>
              <w:rPr>
                <w:b/>
                <w:color w:val="0066FF"/>
                <w:sz w:val="16"/>
                <w:szCs w:val="18"/>
              </w:rPr>
            </w:pPr>
            <w:r w:rsidRPr="009F483F">
              <w:rPr>
                <w:b/>
                <w:color w:val="0066FF"/>
                <w:sz w:val="16"/>
                <w:szCs w:val="18"/>
              </w:rPr>
              <w:t>236 600</w:t>
            </w:r>
          </w:p>
        </w:tc>
        <w:tc>
          <w:tcPr>
            <w:tcW w:w="954" w:type="dxa"/>
            <w:vAlign w:val="center"/>
          </w:tcPr>
          <w:p w:rsidR="002C5DAD" w:rsidRPr="009F483F" w:rsidRDefault="009F483F" w:rsidP="002C5DAD">
            <w:pPr>
              <w:jc w:val="center"/>
              <w:rPr>
                <w:b/>
                <w:color w:val="0066FF"/>
                <w:sz w:val="16"/>
                <w:szCs w:val="18"/>
              </w:rPr>
            </w:pPr>
            <w:r w:rsidRPr="009F483F">
              <w:rPr>
                <w:b/>
                <w:color w:val="0066FF"/>
                <w:sz w:val="16"/>
                <w:szCs w:val="18"/>
              </w:rPr>
              <w:t>283 140</w:t>
            </w:r>
          </w:p>
        </w:tc>
        <w:tc>
          <w:tcPr>
            <w:tcW w:w="854" w:type="dxa"/>
            <w:vAlign w:val="center"/>
          </w:tcPr>
          <w:p w:rsidR="002C5DAD" w:rsidRPr="009F483F" w:rsidRDefault="009F483F" w:rsidP="002C5DAD">
            <w:pPr>
              <w:jc w:val="center"/>
              <w:rPr>
                <w:b/>
                <w:color w:val="0066FF"/>
                <w:sz w:val="16"/>
                <w:szCs w:val="18"/>
              </w:rPr>
            </w:pPr>
            <w:r w:rsidRPr="009F483F">
              <w:rPr>
                <w:b/>
                <w:color w:val="0066FF"/>
                <w:sz w:val="16"/>
                <w:szCs w:val="18"/>
              </w:rPr>
              <w:t>62 790</w:t>
            </w:r>
          </w:p>
        </w:tc>
        <w:tc>
          <w:tcPr>
            <w:tcW w:w="1003" w:type="dxa"/>
            <w:vAlign w:val="center"/>
          </w:tcPr>
          <w:p w:rsidR="002C5DAD" w:rsidRPr="009F483F" w:rsidRDefault="009F483F" w:rsidP="002C5DAD">
            <w:pPr>
              <w:jc w:val="center"/>
              <w:rPr>
                <w:b/>
                <w:color w:val="0066FF"/>
                <w:sz w:val="16"/>
                <w:szCs w:val="18"/>
              </w:rPr>
            </w:pPr>
            <w:r w:rsidRPr="009F483F">
              <w:rPr>
                <w:b/>
                <w:color w:val="0066FF"/>
                <w:sz w:val="16"/>
                <w:szCs w:val="18"/>
              </w:rPr>
              <w:t>108 075</w:t>
            </w:r>
          </w:p>
        </w:tc>
      </w:tr>
      <w:tr w:rsidR="002C5DAD" w:rsidRPr="002C5DAD" w:rsidTr="002C5DAD">
        <w:trPr>
          <w:trHeight w:hRule="exact" w:val="227"/>
          <w:jc w:val="center"/>
        </w:trPr>
        <w:tc>
          <w:tcPr>
            <w:tcW w:w="2084" w:type="dxa"/>
            <w:vAlign w:val="center"/>
          </w:tcPr>
          <w:p w:rsidR="002C5DAD" w:rsidRPr="002C5DAD" w:rsidRDefault="002C5DAD" w:rsidP="002C5DAD">
            <w:pPr>
              <w:jc w:val="center"/>
              <w:rPr>
                <w:b/>
                <w:sz w:val="14"/>
                <w:szCs w:val="18"/>
              </w:rPr>
            </w:pPr>
            <w:r w:rsidRPr="002C5DAD">
              <w:rPr>
                <w:b/>
                <w:sz w:val="14"/>
                <w:szCs w:val="18"/>
              </w:rPr>
              <w:t>Unité d’œuvre</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2C5DAD" w:rsidRDefault="002C5DAD" w:rsidP="002C5DAD">
            <w:pPr>
              <w:jc w:val="center"/>
              <w:rPr>
                <w:b/>
                <w:sz w:val="16"/>
                <w:szCs w:val="18"/>
              </w:rPr>
            </w:pPr>
          </w:p>
        </w:tc>
        <w:tc>
          <w:tcPr>
            <w:tcW w:w="933" w:type="dxa"/>
            <w:vAlign w:val="center"/>
          </w:tcPr>
          <w:p w:rsidR="002C5DAD" w:rsidRPr="002C5DAD" w:rsidRDefault="002C5DAD" w:rsidP="002C5DAD">
            <w:pPr>
              <w:jc w:val="center"/>
              <w:rPr>
                <w:sz w:val="16"/>
                <w:szCs w:val="18"/>
              </w:rPr>
            </w:pPr>
          </w:p>
        </w:tc>
        <w:tc>
          <w:tcPr>
            <w:tcW w:w="738" w:type="dxa"/>
            <w:vAlign w:val="center"/>
          </w:tcPr>
          <w:p w:rsidR="002C5DAD" w:rsidRPr="002C5DAD" w:rsidRDefault="002C5DAD" w:rsidP="002C5DAD">
            <w:pPr>
              <w:rPr>
                <w:sz w:val="14"/>
                <w:szCs w:val="16"/>
              </w:rPr>
            </w:pPr>
          </w:p>
        </w:tc>
        <w:tc>
          <w:tcPr>
            <w:tcW w:w="803" w:type="dxa"/>
            <w:vAlign w:val="center"/>
          </w:tcPr>
          <w:p w:rsidR="002C5DAD" w:rsidRPr="002C5DAD" w:rsidRDefault="002C5DAD" w:rsidP="002C5DAD">
            <w:pPr>
              <w:jc w:val="center"/>
              <w:rPr>
                <w:sz w:val="14"/>
                <w:szCs w:val="16"/>
              </w:rPr>
            </w:pPr>
          </w:p>
        </w:tc>
        <w:tc>
          <w:tcPr>
            <w:tcW w:w="954" w:type="dxa"/>
            <w:vAlign w:val="center"/>
          </w:tcPr>
          <w:p w:rsidR="002C5DAD" w:rsidRPr="002C5DAD" w:rsidRDefault="002C5DAD" w:rsidP="002C5DAD">
            <w:pPr>
              <w:jc w:val="center"/>
              <w:rPr>
                <w:sz w:val="14"/>
                <w:szCs w:val="16"/>
              </w:rPr>
            </w:pPr>
          </w:p>
        </w:tc>
        <w:tc>
          <w:tcPr>
            <w:tcW w:w="854" w:type="dxa"/>
            <w:vAlign w:val="center"/>
          </w:tcPr>
          <w:p w:rsidR="002C5DAD" w:rsidRPr="002C5DAD" w:rsidRDefault="002C5DAD" w:rsidP="002C5DAD">
            <w:pPr>
              <w:jc w:val="center"/>
              <w:rPr>
                <w:sz w:val="14"/>
                <w:szCs w:val="16"/>
              </w:rPr>
            </w:pPr>
          </w:p>
        </w:tc>
        <w:tc>
          <w:tcPr>
            <w:tcW w:w="1003" w:type="dxa"/>
            <w:vAlign w:val="center"/>
          </w:tcPr>
          <w:p w:rsidR="002C5DAD" w:rsidRPr="002C5DAD" w:rsidRDefault="002C5DAD" w:rsidP="002C5DAD">
            <w:pPr>
              <w:jc w:val="center"/>
              <w:rPr>
                <w:sz w:val="14"/>
                <w:szCs w:val="16"/>
              </w:rPr>
            </w:pPr>
          </w:p>
        </w:tc>
      </w:tr>
      <w:tr w:rsidR="002C5DAD" w:rsidRPr="002C5DAD" w:rsidTr="002C5DAD">
        <w:trPr>
          <w:trHeight w:hRule="exact" w:val="227"/>
          <w:jc w:val="center"/>
        </w:trPr>
        <w:tc>
          <w:tcPr>
            <w:tcW w:w="2084" w:type="dxa"/>
            <w:vAlign w:val="center"/>
          </w:tcPr>
          <w:p w:rsidR="002C5DAD" w:rsidRPr="002C5DAD" w:rsidRDefault="002C5DAD" w:rsidP="002C5DAD">
            <w:pPr>
              <w:jc w:val="right"/>
              <w:rPr>
                <w:b/>
                <w:sz w:val="14"/>
                <w:szCs w:val="18"/>
              </w:rPr>
            </w:pPr>
            <w:r w:rsidRPr="002C5DAD">
              <w:rPr>
                <w:b/>
                <w:sz w:val="14"/>
                <w:szCs w:val="18"/>
              </w:rPr>
              <w:t>Nombre d’unités d’œuvre</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2C5DAD" w:rsidRDefault="002C5DAD" w:rsidP="002C5DAD">
            <w:pPr>
              <w:jc w:val="center"/>
              <w:rPr>
                <w:b/>
                <w:sz w:val="16"/>
                <w:szCs w:val="18"/>
              </w:rPr>
            </w:pPr>
          </w:p>
        </w:tc>
        <w:tc>
          <w:tcPr>
            <w:tcW w:w="933" w:type="dxa"/>
            <w:vAlign w:val="center"/>
          </w:tcPr>
          <w:p w:rsidR="002C5DAD" w:rsidRPr="002C5DAD" w:rsidRDefault="002C5DAD" w:rsidP="002C5DAD">
            <w:pPr>
              <w:jc w:val="center"/>
              <w:rPr>
                <w:b/>
                <w:sz w:val="16"/>
                <w:szCs w:val="18"/>
              </w:rPr>
            </w:pPr>
          </w:p>
        </w:tc>
        <w:tc>
          <w:tcPr>
            <w:tcW w:w="738" w:type="dxa"/>
            <w:vAlign w:val="center"/>
          </w:tcPr>
          <w:p w:rsidR="002C5DAD" w:rsidRPr="009F483F" w:rsidRDefault="009F483F" w:rsidP="002C5DAD">
            <w:pPr>
              <w:jc w:val="center"/>
              <w:rPr>
                <w:b/>
                <w:color w:val="0066FF"/>
                <w:sz w:val="14"/>
                <w:szCs w:val="16"/>
              </w:rPr>
            </w:pPr>
            <w:r w:rsidRPr="009F483F">
              <w:rPr>
                <w:b/>
                <w:color w:val="0066FF"/>
                <w:sz w:val="14"/>
                <w:szCs w:val="16"/>
              </w:rPr>
              <w:t>76 600</w:t>
            </w:r>
          </w:p>
        </w:tc>
        <w:tc>
          <w:tcPr>
            <w:tcW w:w="803" w:type="dxa"/>
            <w:vAlign w:val="center"/>
          </w:tcPr>
          <w:p w:rsidR="002C5DAD" w:rsidRPr="009F483F" w:rsidRDefault="009F483F" w:rsidP="002C5DAD">
            <w:pPr>
              <w:jc w:val="center"/>
              <w:rPr>
                <w:b/>
                <w:color w:val="0066FF"/>
                <w:sz w:val="14"/>
                <w:szCs w:val="16"/>
              </w:rPr>
            </w:pPr>
            <w:r w:rsidRPr="009F483F">
              <w:rPr>
                <w:b/>
                <w:color w:val="0066FF"/>
                <w:sz w:val="14"/>
                <w:szCs w:val="16"/>
              </w:rPr>
              <w:t>84,5</w:t>
            </w:r>
          </w:p>
        </w:tc>
        <w:tc>
          <w:tcPr>
            <w:tcW w:w="954" w:type="dxa"/>
            <w:vAlign w:val="center"/>
          </w:tcPr>
          <w:p w:rsidR="002C5DAD" w:rsidRPr="009F483F" w:rsidRDefault="009F483F" w:rsidP="009F483F">
            <w:pPr>
              <w:jc w:val="center"/>
              <w:rPr>
                <w:b/>
                <w:color w:val="0066FF"/>
                <w:sz w:val="14"/>
                <w:szCs w:val="16"/>
              </w:rPr>
            </w:pPr>
            <w:r w:rsidRPr="009F483F">
              <w:rPr>
                <w:b/>
                <w:color w:val="0066FF"/>
                <w:sz w:val="14"/>
                <w:szCs w:val="16"/>
              </w:rPr>
              <w:t>363</w:t>
            </w:r>
          </w:p>
        </w:tc>
        <w:tc>
          <w:tcPr>
            <w:tcW w:w="854" w:type="dxa"/>
            <w:vAlign w:val="center"/>
          </w:tcPr>
          <w:p w:rsidR="002C5DAD" w:rsidRPr="009F483F" w:rsidRDefault="009F483F" w:rsidP="002C5DAD">
            <w:pPr>
              <w:jc w:val="center"/>
              <w:rPr>
                <w:b/>
                <w:color w:val="0066FF"/>
                <w:sz w:val="14"/>
                <w:szCs w:val="16"/>
              </w:rPr>
            </w:pPr>
            <w:r w:rsidRPr="009F483F">
              <w:rPr>
                <w:b/>
                <w:color w:val="0066FF"/>
                <w:sz w:val="14"/>
                <w:szCs w:val="16"/>
              </w:rPr>
              <w:t>8970</w:t>
            </w:r>
          </w:p>
        </w:tc>
        <w:tc>
          <w:tcPr>
            <w:tcW w:w="1003" w:type="dxa"/>
            <w:vAlign w:val="center"/>
          </w:tcPr>
          <w:p w:rsidR="002C5DAD" w:rsidRPr="009F483F" w:rsidRDefault="009F483F" w:rsidP="002C5DAD">
            <w:pPr>
              <w:jc w:val="center"/>
              <w:rPr>
                <w:b/>
                <w:color w:val="0066FF"/>
                <w:sz w:val="14"/>
                <w:szCs w:val="16"/>
              </w:rPr>
            </w:pPr>
            <w:r w:rsidRPr="009F483F">
              <w:rPr>
                <w:b/>
                <w:color w:val="0066FF"/>
                <w:sz w:val="14"/>
                <w:szCs w:val="16"/>
              </w:rPr>
              <w:t>720 500</w:t>
            </w:r>
          </w:p>
        </w:tc>
      </w:tr>
      <w:tr w:rsidR="002C5DAD" w:rsidRPr="002C5DAD" w:rsidTr="002C5DAD">
        <w:trPr>
          <w:trHeight w:hRule="exact" w:val="227"/>
          <w:jc w:val="center"/>
        </w:trPr>
        <w:tc>
          <w:tcPr>
            <w:tcW w:w="2084" w:type="dxa"/>
            <w:vAlign w:val="center"/>
          </w:tcPr>
          <w:p w:rsidR="002C5DAD" w:rsidRPr="002C5DAD" w:rsidRDefault="002C5DAD" w:rsidP="002C5DAD">
            <w:pPr>
              <w:jc w:val="center"/>
              <w:rPr>
                <w:b/>
                <w:sz w:val="14"/>
                <w:szCs w:val="18"/>
              </w:rPr>
            </w:pPr>
            <w:r w:rsidRPr="002C5DAD">
              <w:rPr>
                <w:b/>
                <w:sz w:val="14"/>
                <w:szCs w:val="18"/>
              </w:rPr>
              <w:t>Coût de l’UO</w:t>
            </w:r>
          </w:p>
        </w:tc>
        <w:tc>
          <w:tcPr>
            <w:tcW w:w="852" w:type="dxa"/>
            <w:vAlign w:val="center"/>
          </w:tcPr>
          <w:p w:rsidR="002C5DAD" w:rsidRPr="002C5DAD" w:rsidRDefault="002C5DAD" w:rsidP="002C5DAD">
            <w:pPr>
              <w:jc w:val="center"/>
              <w:rPr>
                <w:b/>
                <w:sz w:val="16"/>
                <w:szCs w:val="18"/>
              </w:rPr>
            </w:pPr>
          </w:p>
        </w:tc>
        <w:tc>
          <w:tcPr>
            <w:tcW w:w="1015" w:type="dxa"/>
            <w:vAlign w:val="center"/>
          </w:tcPr>
          <w:p w:rsidR="002C5DAD" w:rsidRPr="002C5DAD" w:rsidRDefault="002C5DAD" w:rsidP="002C5DAD">
            <w:pPr>
              <w:jc w:val="center"/>
              <w:rPr>
                <w:b/>
                <w:sz w:val="16"/>
                <w:szCs w:val="18"/>
              </w:rPr>
            </w:pPr>
          </w:p>
        </w:tc>
        <w:tc>
          <w:tcPr>
            <w:tcW w:w="933" w:type="dxa"/>
            <w:vAlign w:val="center"/>
          </w:tcPr>
          <w:p w:rsidR="002C5DAD" w:rsidRPr="002C5DAD" w:rsidRDefault="002C5DAD" w:rsidP="002C5DAD">
            <w:pPr>
              <w:jc w:val="center"/>
              <w:rPr>
                <w:b/>
                <w:sz w:val="16"/>
                <w:szCs w:val="18"/>
              </w:rPr>
            </w:pPr>
          </w:p>
        </w:tc>
        <w:tc>
          <w:tcPr>
            <w:tcW w:w="738" w:type="dxa"/>
            <w:vAlign w:val="center"/>
          </w:tcPr>
          <w:p w:rsidR="002C5DAD" w:rsidRPr="009F483F" w:rsidRDefault="009F483F" w:rsidP="002C5DAD">
            <w:pPr>
              <w:jc w:val="center"/>
              <w:rPr>
                <w:b/>
                <w:color w:val="0066FF"/>
                <w:sz w:val="14"/>
                <w:szCs w:val="16"/>
              </w:rPr>
            </w:pPr>
            <w:r w:rsidRPr="009F483F">
              <w:rPr>
                <w:b/>
                <w:color w:val="0066FF"/>
                <w:sz w:val="14"/>
                <w:szCs w:val="16"/>
              </w:rPr>
              <w:t>0,1</w:t>
            </w:r>
          </w:p>
        </w:tc>
        <w:tc>
          <w:tcPr>
            <w:tcW w:w="803" w:type="dxa"/>
            <w:vAlign w:val="center"/>
          </w:tcPr>
          <w:p w:rsidR="002C5DAD" w:rsidRPr="009F483F" w:rsidRDefault="009F483F" w:rsidP="002C5DAD">
            <w:pPr>
              <w:jc w:val="center"/>
              <w:rPr>
                <w:b/>
                <w:color w:val="0066FF"/>
                <w:sz w:val="14"/>
                <w:szCs w:val="16"/>
              </w:rPr>
            </w:pPr>
            <w:r w:rsidRPr="009F483F">
              <w:rPr>
                <w:b/>
                <w:color w:val="0066FF"/>
                <w:sz w:val="14"/>
                <w:szCs w:val="16"/>
              </w:rPr>
              <w:t>2800</w:t>
            </w:r>
          </w:p>
        </w:tc>
        <w:tc>
          <w:tcPr>
            <w:tcW w:w="954" w:type="dxa"/>
            <w:vAlign w:val="center"/>
          </w:tcPr>
          <w:p w:rsidR="002C5DAD" w:rsidRPr="009F483F" w:rsidRDefault="009F483F" w:rsidP="002C5DAD">
            <w:pPr>
              <w:jc w:val="center"/>
              <w:rPr>
                <w:b/>
                <w:color w:val="0066FF"/>
                <w:sz w:val="14"/>
                <w:szCs w:val="16"/>
              </w:rPr>
            </w:pPr>
            <w:r w:rsidRPr="009F483F">
              <w:rPr>
                <w:b/>
                <w:color w:val="0066FF"/>
                <w:sz w:val="14"/>
                <w:szCs w:val="16"/>
              </w:rPr>
              <w:t>780</w:t>
            </w:r>
          </w:p>
        </w:tc>
        <w:tc>
          <w:tcPr>
            <w:tcW w:w="854" w:type="dxa"/>
            <w:vAlign w:val="center"/>
          </w:tcPr>
          <w:p w:rsidR="002C5DAD" w:rsidRPr="009F483F" w:rsidRDefault="009F483F" w:rsidP="002C5DAD">
            <w:pPr>
              <w:jc w:val="center"/>
              <w:rPr>
                <w:b/>
                <w:color w:val="0066FF"/>
                <w:sz w:val="14"/>
                <w:szCs w:val="16"/>
              </w:rPr>
            </w:pPr>
            <w:r w:rsidRPr="009F483F">
              <w:rPr>
                <w:b/>
                <w:color w:val="0066FF"/>
                <w:sz w:val="14"/>
                <w:szCs w:val="16"/>
              </w:rPr>
              <w:t>7</w:t>
            </w:r>
          </w:p>
        </w:tc>
        <w:tc>
          <w:tcPr>
            <w:tcW w:w="1003" w:type="dxa"/>
            <w:vAlign w:val="center"/>
          </w:tcPr>
          <w:p w:rsidR="002C5DAD" w:rsidRPr="009F483F" w:rsidRDefault="009F483F" w:rsidP="002C5DAD">
            <w:pPr>
              <w:jc w:val="center"/>
              <w:rPr>
                <w:b/>
                <w:color w:val="0066FF"/>
                <w:sz w:val="14"/>
                <w:szCs w:val="16"/>
              </w:rPr>
            </w:pPr>
            <w:r w:rsidRPr="009F483F">
              <w:rPr>
                <w:b/>
                <w:color w:val="0066FF"/>
                <w:sz w:val="14"/>
                <w:szCs w:val="16"/>
              </w:rPr>
              <w:t>0,15</w:t>
            </w:r>
          </w:p>
        </w:tc>
      </w:tr>
    </w:tbl>
    <w:p w:rsidR="009F483F" w:rsidRPr="009F483F" w:rsidRDefault="009F483F" w:rsidP="009F483F">
      <w:pPr>
        <w:numPr>
          <w:ilvl w:val="0"/>
          <w:numId w:val="92"/>
        </w:numPr>
        <w:contextualSpacing/>
        <w:jc w:val="left"/>
        <w:rPr>
          <w:b/>
          <w:sz w:val="18"/>
          <w:szCs w:val="18"/>
        </w:rPr>
      </w:pPr>
      <w:r w:rsidRPr="009F483F">
        <w:rPr>
          <w:b/>
          <w:sz w:val="18"/>
          <w:szCs w:val="18"/>
        </w:rPr>
        <w:t>Calculez les coûts d’achat, les coûts de production, les coûts de revient de chaque produit, et présentez les comptes de stocks. (n’oubliez pas d’utiliser les résultats de la répartition des charges indirectes)</w:t>
      </w:r>
    </w:p>
    <w:tbl>
      <w:tblPr>
        <w:tblStyle w:val="Grilledutableau"/>
        <w:tblW w:w="0" w:type="auto"/>
        <w:jc w:val="center"/>
        <w:tblLook w:val="04A0" w:firstRow="1" w:lastRow="0" w:firstColumn="1" w:lastColumn="0" w:noHBand="0" w:noVBand="1"/>
      </w:tblPr>
      <w:tblGrid>
        <w:gridCol w:w="2159"/>
        <w:gridCol w:w="971"/>
        <w:gridCol w:w="537"/>
        <w:gridCol w:w="1068"/>
        <w:gridCol w:w="971"/>
        <w:gridCol w:w="537"/>
        <w:gridCol w:w="1068"/>
      </w:tblGrid>
      <w:tr w:rsidR="009F483F" w:rsidTr="009F483F">
        <w:trPr>
          <w:jc w:val="center"/>
        </w:trPr>
        <w:tc>
          <w:tcPr>
            <w:tcW w:w="2159" w:type="dxa"/>
            <w:vMerge w:val="restart"/>
          </w:tcPr>
          <w:p w:rsidR="009F483F" w:rsidRPr="00B25521" w:rsidRDefault="009F483F" w:rsidP="006A4CBB">
            <w:pPr>
              <w:rPr>
                <w:b/>
                <w:color w:val="0066FF"/>
                <w:sz w:val="18"/>
                <w:szCs w:val="18"/>
                <w:u w:val="single"/>
              </w:rPr>
            </w:pPr>
          </w:p>
        </w:tc>
        <w:tc>
          <w:tcPr>
            <w:tcW w:w="2475"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Pr>
                <w:b/>
                <w:color w:val="0066FF"/>
                <w:sz w:val="18"/>
                <w:szCs w:val="18"/>
                <w:u w:val="single"/>
              </w:rPr>
              <w:t>TUBES</w:t>
            </w:r>
          </w:p>
        </w:tc>
        <w:tc>
          <w:tcPr>
            <w:tcW w:w="2475"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Pr>
                <w:b/>
                <w:color w:val="0066FF"/>
                <w:sz w:val="18"/>
                <w:szCs w:val="18"/>
                <w:u w:val="single"/>
              </w:rPr>
              <w:t>RESINE</w:t>
            </w:r>
          </w:p>
        </w:tc>
      </w:tr>
      <w:tr w:rsidR="009F483F" w:rsidTr="006A4CBB">
        <w:trPr>
          <w:jc w:val="center"/>
        </w:trPr>
        <w:tc>
          <w:tcPr>
            <w:tcW w:w="2159" w:type="dxa"/>
            <w:vMerge/>
          </w:tcPr>
          <w:p w:rsidR="009F483F" w:rsidRPr="00B25521" w:rsidRDefault="009F483F" w:rsidP="006A4CBB">
            <w:pPr>
              <w:jc w:val="center"/>
              <w:rPr>
                <w:b/>
                <w:color w:val="0066FF"/>
                <w:sz w:val="18"/>
                <w:szCs w:val="18"/>
              </w:rPr>
            </w:pP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436"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436"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r>
      <w:tr w:rsidR="009F483F" w:rsidTr="006A4CBB">
        <w:trPr>
          <w:jc w:val="center"/>
        </w:trPr>
        <w:tc>
          <w:tcPr>
            <w:tcW w:w="2159" w:type="dxa"/>
          </w:tcPr>
          <w:p w:rsidR="009F483F" w:rsidRPr="00B25521" w:rsidRDefault="009F483F" w:rsidP="006A4CBB">
            <w:pPr>
              <w:jc w:val="center"/>
              <w:rPr>
                <w:b/>
                <w:color w:val="0066FF"/>
                <w:sz w:val="18"/>
                <w:szCs w:val="18"/>
              </w:rPr>
            </w:pPr>
            <w:r w:rsidRPr="00B25521">
              <w:rPr>
                <w:b/>
                <w:color w:val="0066FF"/>
                <w:sz w:val="18"/>
                <w:szCs w:val="18"/>
              </w:rPr>
              <w:t xml:space="preserve">Achat de </w:t>
            </w:r>
            <w:r>
              <w:rPr>
                <w:b/>
                <w:color w:val="0066FF"/>
                <w:sz w:val="18"/>
                <w:szCs w:val="18"/>
              </w:rPr>
              <w:t>tubes</w:t>
            </w:r>
          </w:p>
        </w:tc>
        <w:tc>
          <w:tcPr>
            <w:tcW w:w="971" w:type="dxa"/>
          </w:tcPr>
          <w:p w:rsidR="009F483F" w:rsidRPr="00B25521" w:rsidRDefault="009F483F" w:rsidP="006A4CBB">
            <w:pPr>
              <w:jc w:val="center"/>
              <w:rPr>
                <w:b/>
                <w:color w:val="0066FF"/>
                <w:sz w:val="18"/>
                <w:szCs w:val="18"/>
              </w:rPr>
            </w:pPr>
            <w:r>
              <w:rPr>
                <w:b/>
                <w:color w:val="0066FF"/>
                <w:sz w:val="18"/>
                <w:szCs w:val="18"/>
              </w:rPr>
              <w:t>400</w:t>
            </w:r>
          </w:p>
        </w:tc>
        <w:tc>
          <w:tcPr>
            <w:tcW w:w="436" w:type="dxa"/>
          </w:tcPr>
          <w:p w:rsidR="009F483F" w:rsidRPr="00B25521" w:rsidRDefault="009F483F" w:rsidP="006A4CBB">
            <w:pPr>
              <w:jc w:val="center"/>
              <w:rPr>
                <w:b/>
                <w:color w:val="0066FF"/>
                <w:sz w:val="18"/>
                <w:szCs w:val="18"/>
              </w:rPr>
            </w:pPr>
            <w:r>
              <w:rPr>
                <w:b/>
                <w:color w:val="0066FF"/>
                <w:sz w:val="18"/>
                <w:szCs w:val="18"/>
              </w:rPr>
              <w:t>120</w:t>
            </w:r>
          </w:p>
        </w:tc>
        <w:tc>
          <w:tcPr>
            <w:tcW w:w="967" w:type="dxa"/>
          </w:tcPr>
          <w:p w:rsidR="009F483F" w:rsidRPr="00B25521" w:rsidRDefault="009F483F" w:rsidP="006A4CBB">
            <w:pPr>
              <w:jc w:val="center"/>
              <w:rPr>
                <w:b/>
                <w:color w:val="0066FF"/>
                <w:sz w:val="18"/>
                <w:szCs w:val="18"/>
              </w:rPr>
            </w:pPr>
            <w:r>
              <w:rPr>
                <w:b/>
                <w:color w:val="0066FF"/>
                <w:sz w:val="18"/>
                <w:szCs w:val="18"/>
              </w:rPr>
              <w:t>48 000</w:t>
            </w:r>
          </w:p>
        </w:tc>
        <w:tc>
          <w:tcPr>
            <w:tcW w:w="971" w:type="dxa"/>
          </w:tcPr>
          <w:p w:rsidR="009F483F" w:rsidRPr="00B25521" w:rsidRDefault="009F483F" w:rsidP="006A4CBB">
            <w:pPr>
              <w:jc w:val="center"/>
              <w:rPr>
                <w:b/>
                <w:color w:val="0066FF"/>
                <w:sz w:val="18"/>
                <w:szCs w:val="18"/>
              </w:rPr>
            </w:pPr>
            <w:r>
              <w:rPr>
                <w:b/>
                <w:color w:val="0066FF"/>
                <w:sz w:val="18"/>
                <w:szCs w:val="18"/>
              </w:rPr>
              <w:t>2600</w:t>
            </w:r>
          </w:p>
        </w:tc>
        <w:tc>
          <w:tcPr>
            <w:tcW w:w="436" w:type="dxa"/>
          </w:tcPr>
          <w:p w:rsidR="009F483F" w:rsidRPr="00B25521" w:rsidRDefault="009F483F" w:rsidP="006A4CBB">
            <w:pPr>
              <w:jc w:val="center"/>
              <w:rPr>
                <w:b/>
                <w:color w:val="0066FF"/>
                <w:sz w:val="18"/>
                <w:szCs w:val="18"/>
              </w:rPr>
            </w:pPr>
            <w:r>
              <w:rPr>
                <w:b/>
                <w:color w:val="0066FF"/>
                <w:sz w:val="18"/>
                <w:szCs w:val="18"/>
              </w:rPr>
              <w:t>11</w:t>
            </w:r>
          </w:p>
        </w:tc>
        <w:tc>
          <w:tcPr>
            <w:tcW w:w="967" w:type="dxa"/>
          </w:tcPr>
          <w:p w:rsidR="009F483F" w:rsidRPr="00B25521" w:rsidRDefault="009F483F" w:rsidP="006A4CBB">
            <w:pPr>
              <w:jc w:val="center"/>
              <w:rPr>
                <w:b/>
                <w:color w:val="0066FF"/>
                <w:sz w:val="18"/>
                <w:szCs w:val="18"/>
              </w:rPr>
            </w:pPr>
            <w:r>
              <w:rPr>
                <w:b/>
                <w:color w:val="0066FF"/>
                <w:sz w:val="18"/>
                <w:szCs w:val="18"/>
              </w:rPr>
              <w:t>28 600</w:t>
            </w:r>
          </w:p>
        </w:tc>
      </w:tr>
      <w:tr w:rsidR="009F483F" w:rsidTr="006A4CBB">
        <w:trPr>
          <w:jc w:val="center"/>
        </w:trPr>
        <w:tc>
          <w:tcPr>
            <w:tcW w:w="2159" w:type="dxa"/>
          </w:tcPr>
          <w:p w:rsidR="009F483F" w:rsidRPr="00B25521" w:rsidRDefault="009F483F" w:rsidP="006A4CBB">
            <w:pPr>
              <w:jc w:val="center"/>
              <w:rPr>
                <w:b/>
                <w:color w:val="0066FF"/>
                <w:sz w:val="18"/>
                <w:szCs w:val="18"/>
              </w:rPr>
            </w:pPr>
            <w:r w:rsidRPr="00B25521">
              <w:rPr>
                <w:b/>
                <w:color w:val="0066FF"/>
                <w:sz w:val="18"/>
                <w:szCs w:val="18"/>
              </w:rPr>
              <w:t>Approvisionnement</w:t>
            </w:r>
          </w:p>
        </w:tc>
        <w:tc>
          <w:tcPr>
            <w:tcW w:w="971" w:type="dxa"/>
          </w:tcPr>
          <w:p w:rsidR="009F483F" w:rsidRPr="00B25521" w:rsidRDefault="009F483F" w:rsidP="006A4CBB">
            <w:pPr>
              <w:jc w:val="center"/>
              <w:rPr>
                <w:b/>
                <w:color w:val="0066FF"/>
                <w:sz w:val="18"/>
                <w:szCs w:val="18"/>
              </w:rPr>
            </w:pPr>
            <w:r>
              <w:rPr>
                <w:b/>
                <w:color w:val="0066FF"/>
                <w:sz w:val="18"/>
                <w:szCs w:val="18"/>
              </w:rPr>
              <w:t>48 000</w:t>
            </w:r>
          </w:p>
        </w:tc>
        <w:tc>
          <w:tcPr>
            <w:tcW w:w="436" w:type="dxa"/>
          </w:tcPr>
          <w:p w:rsidR="009F483F" w:rsidRPr="00B25521" w:rsidRDefault="009F483F" w:rsidP="006A4CBB">
            <w:pPr>
              <w:jc w:val="center"/>
              <w:rPr>
                <w:b/>
                <w:color w:val="0066FF"/>
                <w:sz w:val="18"/>
                <w:szCs w:val="18"/>
              </w:rPr>
            </w:pPr>
            <w:r>
              <w:rPr>
                <w:b/>
                <w:color w:val="0066FF"/>
                <w:sz w:val="18"/>
                <w:szCs w:val="18"/>
              </w:rPr>
              <w:t>0,10</w:t>
            </w:r>
          </w:p>
        </w:tc>
        <w:tc>
          <w:tcPr>
            <w:tcW w:w="967" w:type="dxa"/>
          </w:tcPr>
          <w:p w:rsidR="009F483F" w:rsidRPr="00B25521" w:rsidRDefault="009F483F" w:rsidP="006A4CBB">
            <w:pPr>
              <w:jc w:val="center"/>
              <w:rPr>
                <w:b/>
                <w:color w:val="0066FF"/>
                <w:sz w:val="18"/>
                <w:szCs w:val="18"/>
              </w:rPr>
            </w:pPr>
            <w:r>
              <w:rPr>
                <w:b/>
                <w:color w:val="0066FF"/>
                <w:sz w:val="18"/>
                <w:szCs w:val="18"/>
              </w:rPr>
              <w:t>4800</w:t>
            </w:r>
          </w:p>
        </w:tc>
        <w:tc>
          <w:tcPr>
            <w:tcW w:w="971" w:type="dxa"/>
          </w:tcPr>
          <w:p w:rsidR="009F483F" w:rsidRPr="00B25521" w:rsidRDefault="009F483F" w:rsidP="006A4CBB">
            <w:pPr>
              <w:jc w:val="center"/>
              <w:rPr>
                <w:b/>
                <w:color w:val="0066FF"/>
                <w:sz w:val="18"/>
                <w:szCs w:val="18"/>
              </w:rPr>
            </w:pPr>
            <w:r>
              <w:rPr>
                <w:b/>
                <w:color w:val="0066FF"/>
                <w:sz w:val="18"/>
                <w:szCs w:val="18"/>
              </w:rPr>
              <w:t>28 600</w:t>
            </w:r>
          </w:p>
        </w:tc>
        <w:tc>
          <w:tcPr>
            <w:tcW w:w="436" w:type="dxa"/>
          </w:tcPr>
          <w:p w:rsidR="009F483F" w:rsidRPr="00B25521" w:rsidRDefault="009F483F" w:rsidP="006A4CBB">
            <w:pPr>
              <w:jc w:val="center"/>
              <w:rPr>
                <w:b/>
                <w:color w:val="0066FF"/>
                <w:sz w:val="18"/>
                <w:szCs w:val="18"/>
              </w:rPr>
            </w:pPr>
            <w:r>
              <w:rPr>
                <w:b/>
                <w:color w:val="0066FF"/>
                <w:sz w:val="18"/>
                <w:szCs w:val="18"/>
              </w:rPr>
              <w:t>0,10</w:t>
            </w:r>
          </w:p>
        </w:tc>
        <w:tc>
          <w:tcPr>
            <w:tcW w:w="967" w:type="dxa"/>
          </w:tcPr>
          <w:p w:rsidR="009F483F" w:rsidRPr="00B25521" w:rsidRDefault="009F483F" w:rsidP="006A4CBB">
            <w:pPr>
              <w:jc w:val="center"/>
              <w:rPr>
                <w:b/>
                <w:color w:val="0066FF"/>
                <w:sz w:val="18"/>
                <w:szCs w:val="18"/>
              </w:rPr>
            </w:pPr>
            <w:r>
              <w:rPr>
                <w:b/>
                <w:color w:val="0066FF"/>
                <w:sz w:val="18"/>
                <w:szCs w:val="18"/>
              </w:rPr>
              <w:t>2860</w:t>
            </w:r>
          </w:p>
        </w:tc>
      </w:tr>
      <w:tr w:rsidR="009F483F" w:rsidTr="006A4CBB">
        <w:trPr>
          <w:jc w:val="center"/>
        </w:trPr>
        <w:tc>
          <w:tcPr>
            <w:tcW w:w="2159" w:type="dxa"/>
          </w:tcPr>
          <w:p w:rsidR="009F483F" w:rsidRPr="00B25521" w:rsidRDefault="009F483F" w:rsidP="006A4CBB">
            <w:pPr>
              <w:jc w:val="center"/>
              <w:rPr>
                <w:b/>
                <w:color w:val="0066FF"/>
                <w:sz w:val="18"/>
                <w:szCs w:val="18"/>
              </w:rPr>
            </w:pPr>
            <w:r w:rsidRPr="00B25521">
              <w:rPr>
                <w:b/>
                <w:color w:val="0066FF"/>
                <w:sz w:val="18"/>
                <w:szCs w:val="18"/>
              </w:rPr>
              <w:t>Coût d’</w:t>
            </w:r>
            <w:r>
              <w:rPr>
                <w:b/>
                <w:color w:val="0066FF"/>
                <w:sz w:val="18"/>
                <w:szCs w:val="18"/>
              </w:rPr>
              <w:t>achat des MP</w:t>
            </w:r>
          </w:p>
        </w:tc>
        <w:tc>
          <w:tcPr>
            <w:tcW w:w="971" w:type="dxa"/>
          </w:tcPr>
          <w:p w:rsidR="009F483F" w:rsidRPr="00B25521" w:rsidRDefault="009F483F" w:rsidP="006A4CBB">
            <w:pPr>
              <w:jc w:val="center"/>
              <w:rPr>
                <w:b/>
                <w:color w:val="0066FF"/>
                <w:sz w:val="18"/>
                <w:szCs w:val="18"/>
              </w:rPr>
            </w:pPr>
            <w:r>
              <w:rPr>
                <w:b/>
                <w:color w:val="0066FF"/>
                <w:sz w:val="18"/>
                <w:szCs w:val="18"/>
              </w:rPr>
              <w:t>400</w:t>
            </w:r>
          </w:p>
        </w:tc>
        <w:tc>
          <w:tcPr>
            <w:tcW w:w="436" w:type="dxa"/>
          </w:tcPr>
          <w:p w:rsidR="009F483F" w:rsidRPr="00B25521" w:rsidRDefault="009F483F" w:rsidP="006A4CBB">
            <w:pPr>
              <w:jc w:val="center"/>
              <w:rPr>
                <w:b/>
                <w:color w:val="0066FF"/>
                <w:sz w:val="18"/>
                <w:szCs w:val="18"/>
              </w:rPr>
            </w:pPr>
            <w:r>
              <w:rPr>
                <w:b/>
                <w:color w:val="0066FF"/>
                <w:sz w:val="18"/>
                <w:szCs w:val="18"/>
              </w:rPr>
              <w:t>132</w:t>
            </w:r>
          </w:p>
        </w:tc>
        <w:tc>
          <w:tcPr>
            <w:tcW w:w="967" w:type="dxa"/>
          </w:tcPr>
          <w:p w:rsidR="009F483F" w:rsidRPr="00B25521" w:rsidRDefault="009F483F" w:rsidP="006A4CBB">
            <w:pPr>
              <w:jc w:val="center"/>
              <w:rPr>
                <w:b/>
                <w:color w:val="0066FF"/>
                <w:sz w:val="18"/>
                <w:szCs w:val="18"/>
              </w:rPr>
            </w:pPr>
            <w:r>
              <w:rPr>
                <w:b/>
                <w:color w:val="0066FF"/>
                <w:sz w:val="18"/>
                <w:szCs w:val="18"/>
              </w:rPr>
              <w:t>52 800</w:t>
            </w:r>
          </w:p>
        </w:tc>
        <w:tc>
          <w:tcPr>
            <w:tcW w:w="971" w:type="dxa"/>
          </w:tcPr>
          <w:p w:rsidR="009F483F" w:rsidRPr="00B25521" w:rsidRDefault="009F483F" w:rsidP="006A4CBB">
            <w:pPr>
              <w:jc w:val="center"/>
              <w:rPr>
                <w:b/>
                <w:color w:val="0066FF"/>
                <w:sz w:val="18"/>
                <w:szCs w:val="18"/>
              </w:rPr>
            </w:pPr>
            <w:r>
              <w:rPr>
                <w:b/>
                <w:color w:val="0066FF"/>
                <w:sz w:val="18"/>
                <w:szCs w:val="18"/>
              </w:rPr>
              <w:t>2600</w:t>
            </w:r>
          </w:p>
        </w:tc>
        <w:tc>
          <w:tcPr>
            <w:tcW w:w="436" w:type="dxa"/>
          </w:tcPr>
          <w:p w:rsidR="009F483F" w:rsidRPr="00B25521" w:rsidRDefault="009F483F" w:rsidP="006A4CBB">
            <w:pPr>
              <w:jc w:val="center"/>
              <w:rPr>
                <w:b/>
                <w:color w:val="0066FF"/>
                <w:sz w:val="18"/>
                <w:szCs w:val="18"/>
              </w:rPr>
            </w:pPr>
            <w:r>
              <w:rPr>
                <w:b/>
                <w:color w:val="0066FF"/>
                <w:sz w:val="18"/>
                <w:szCs w:val="18"/>
              </w:rPr>
              <w:t>12,1</w:t>
            </w:r>
          </w:p>
        </w:tc>
        <w:tc>
          <w:tcPr>
            <w:tcW w:w="967" w:type="dxa"/>
          </w:tcPr>
          <w:p w:rsidR="009F483F" w:rsidRPr="00B25521" w:rsidRDefault="009F483F" w:rsidP="006A4CBB">
            <w:pPr>
              <w:jc w:val="center"/>
              <w:rPr>
                <w:b/>
                <w:color w:val="0066FF"/>
                <w:sz w:val="18"/>
                <w:szCs w:val="18"/>
              </w:rPr>
            </w:pPr>
            <w:r>
              <w:rPr>
                <w:b/>
                <w:color w:val="0066FF"/>
                <w:sz w:val="18"/>
                <w:szCs w:val="18"/>
              </w:rPr>
              <w:t>31 460</w:t>
            </w:r>
          </w:p>
        </w:tc>
      </w:tr>
    </w:tbl>
    <w:p w:rsidR="002C5DAD" w:rsidRDefault="002C5DAD" w:rsidP="002C5DAD">
      <w:pPr>
        <w:jc w:val="left"/>
        <w:rPr>
          <w:sz w:val="18"/>
          <w:szCs w:val="18"/>
        </w:rPr>
      </w:pPr>
    </w:p>
    <w:p w:rsidR="009F483F" w:rsidRDefault="009F483F" w:rsidP="009F483F">
      <w:pPr>
        <w:spacing w:after="0"/>
        <w:jc w:val="center"/>
        <w:rPr>
          <w:b/>
          <w:sz w:val="18"/>
          <w:szCs w:val="18"/>
          <w:u w:val="single"/>
        </w:rPr>
      </w:pPr>
    </w:p>
    <w:tbl>
      <w:tblPr>
        <w:tblStyle w:val="Grilledutableau"/>
        <w:tblW w:w="0" w:type="auto"/>
        <w:jc w:val="center"/>
        <w:tblLook w:val="04A0" w:firstRow="1" w:lastRow="0" w:firstColumn="1" w:lastColumn="0" w:noHBand="0" w:noVBand="1"/>
      </w:tblPr>
      <w:tblGrid>
        <w:gridCol w:w="1132"/>
        <w:gridCol w:w="580"/>
        <w:gridCol w:w="498"/>
        <w:gridCol w:w="967"/>
        <w:gridCol w:w="1133"/>
        <w:gridCol w:w="809"/>
        <w:gridCol w:w="498"/>
        <w:gridCol w:w="1133"/>
      </w:tblGrid>
      <w:tr w:rsidR="009F483F" w:rsidRPr="00E46991" w:rsidTr="00325055">
        <w:trPr>
          <w:jc w:val="center"/>
        </w:trPr>
        <w:tc>
          <w:tcPr>
            <w:tcW w:w="1132" w:type="dxa"/>
            <w:shd w:val="clear" w:color="auto" w:fill="D9D9D9" w:themeFill="background1" w:themeFillShade="D9"/>
          </w:tcPr>
          <w:p w:rsidR="009F483F" w:rsidRPr="00B25521" w:rsidRDefault="009F483F" w:rsidP="006A4CBB">
            <w:pPr>
              <w:pStyle w:val="Paragraphedeliste"/>
              <w:ind w:left="0"/>
              <w:rPr>
                <w:rFonts w:cs="Arial"/>
                <w:b/>
                <w:color w:val="0066FF"/>
                <w:sz w:val="18"/>
                <w:szCs w:val="18"/>
              </w:rPr>
            </w:pPr>
            <w:r>
              <w:rPr>
                <w:rFonts w:cs="Arial"/>
                <w:b/>
                <w:color w:val="0066FF"/>
                <w:sz w:val="18"/>
                <w:szCs w:val="18"/>
              </w:rPr>
              <w:t>TUBES</w:t>
            </w:r>
          </w:p>
        </w:tc>
        <w:tc>
          <w:tcPr>
            <w:tcW w:w="580"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967"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Montant</w:t>
            </w:r>
          </w:p>
        </w:tc>
        <w:tc>
          <w:tcPr>
            <w:tcW w:w="1133"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Eléments</w:t>
            </w:r>
          </w:p>
        </w:tc>
        <w:tc>
          <w:tcPr>
            <w:tcW w:w="809"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133"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Montant</w:t>
            </w:r>
          </w:p>
        </w:tc>
      </w:tr>
      <w:tr w:rsidR="009F483F" w:rsidRPr="00E46991" w:rsidTr="00325055">
        <w:trPr>
          <w:jc w:val="center"/>
        </w:trPr>
        <w:tc>
          <w:tcPr>
            <w:tcW w:w="1132" w:type="dxa"/>
          </w:tcPr>
          <w:p w:rsidR="009F483F" w:rsidRPr="00B25521" w:rsidRDefault="009F483F" w:rsidP="006A4CBB">
            <w:pPr>
              <w:pStyle w:val="Paragraphedeliste"/>
              <w:ind w:left="0"/>
              <w:rPr>
                <w:rFonts w:cs="Arial"/>
                <w:b/>
                <w:color w:val="0066FF"/>
                <w:sz w:val="18"/>
                <w:szCs w:val="18"/>
              </w:rPr>
            </w:pPr>
            <w:r w:rsidRPr="00B25521">
              <w:rPr>
                <w:rFonts w:cs="Arial"/>
                <w:b/>
                <w:color w:val="0066FF"/>
                <w:sz w:val="18"/>
                <w:szCs w:val="18"/>
              </w:rPr>
              <w:t>Stock initial</w:t>
            </w:r>
          </w:p>
        </w:tc>
        <w:tc>
          <w:tcPr>
            <w:tcW w:w="580"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280</w:t>
            </w:r>
          </w:p>
        </w:tc>
        <w:tc>
          <w:tcPr>
            <w:tcW w:w="498"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115</w:t>
            </w:r>
          </w:p>
        </w:tc>
        <w:tc>
          <w:tcPr>
            <w:tcW w:w="967"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32 200</w:t>
            </w:r>
          </w:p>
        </w:tc>
        <w:tc>
          <w:tcPr>
            <w:tcW w:w="1133" w:type="dxa"/>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Sorties</w:t>
            </w:r>
          </w:p>
        </w:tc>
        <w:tc>
          <w:tcPr>
            <w:tcW w:w="809"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450,20</w:t>
            </w:r>
          </w:p>
        </w:tc>
        <w:tc>
          <w:tcPr>
            <w:tcW w:w="498" w:type="dxa"/>
          </w:tcPr>
          <w:p w:rsidR="009F483F" w:rsidRPr="00B25521" w:rsidRDefault="009F483F" w:rsidP="009F483F">
            <w:pPr>
              <w:pStyle w:val="Paragraphedeliste"/>
              <w:ind w:left="0"/>
              <w:rPr>
                <w:rFonts w:cs="Arial"/>
                <w:b/>
                <w:color w:val="0066FF"/>
                <w:sz w:val="18"/>
                <w:szCs w:val="18"/>
              </w:rPr>
            </w:pPr>
            <w:r>
              <w:rPr>
                <w:rFonts w:cs="Arial"/>
                <w:b/>
                <w:color w:val="0066FF"/>
                <w:sz w:val="18"/>
                <w:szCs w:val="18"/>
              </w:rPr>
              <w:t>125</w:t>
            </w:r>
          </w:p>
        </w:tc>
        <w:tc>
          <w:tcPr>
            <w:tcW w:w="1133"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56</w:t>
            </w:r>
            <w:r w:rsidR="009F483F">
              <w:rPr>
                <w:rFonts w:cs="Arial"/>
                <w:b/>
                <w:color w:val="0066FF"/>
                <w:sz w:val="18"/>
                <w:szCs w:val="18"/>
              </w:rPr>
              <w:t xml:space="preserve"> 275</w:t>
            </w:r>
          </w:p>
        </w:tc>
      </w:tr>
      <w:tr w:rsidR="009F483F" w:rsidRPr="00E46991" w:rsidTr="00325055">
        <w:trPr>
          <w:jc w:val="center"/>
        </w:trPr>
        <w:tc>
          <w:tcPr>
            <w:tcW w:w="1132" w:type="dxa"/>
          </w:tcPr>
          <w:p w:rsidR="009F483F" w:rsidRPr="00B25521" w:rsidRDefault="009F483F" w:rsidP="006A4CBB">
            <w:pPr>
              <w:pStyle w:val="Paragraphedeliste"/>
              <w:ind w:left="0"/>
              <w:rPr>
                <w:rFonts w:cs="Arial"/>
                <w:b/>
                <w:color w:val="0066FF"/>
                <w:sz w:val="18"/>
                <w:szCs w:val="18"/>
              </w:rPr>
            </w:pPr>
            <w:r w:rsidRPr="00B25521">
              <w:rPr>
                <w:rFonts w:cs="Arial"/>
                <w:b/>
                <w:color w:val="0066FF"/>
                <w:sz w:val="18"/>
                <w:szCs w:val="18"/>
              </w:rPr>
              <w:t>Entrées</w:t>
            </w:r>
          </w:p>
        </w:tc>
        <w:tc>
          <w:tcPr>
            <w:tcW w:w="580"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400</w:t>
            </w:r>
          </w:p>
        </w:tc>
        <w:tc>
          <w:tcPr>
            <w:tcW w:w="498"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132</w:t>
            </w:r>
          </w:p>
        </w:tc>
        <w:tc>
          <w:tcPr>
            <w:tcW w:w="967"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52 800</w:t>
            </w:r>
          </w:p>
        </w:tc>
        <w:tc>
          <w:tcPr>
            <w:tcW w:w="1133" w:type="dxa"/>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Stock final</w:t>
            </w:r>
          </w:p>
        </w:tc>
        <w:tc>
          <w:tcPr>
            <w:tcW w:w="809"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229,80</w:t>
            </w:r>
          </w:p>
        </w:tc>
        <w:tc>
          <w:tcPr>
            <w:tcW w:w="498" w:type="dxa"/>
          </w:tcPr>
          <w:p w:rsidR="009F483F" w:rsidRPr="00B25521" w:rsidRDefault="009F483F" w:rsidP="009F483F">
            <w:pPr>
              <w:pStyle w:val="Paragraphedeliste"/>
              <w:ind w:left="0"/>
              <w:rPr>
                <w:rFonts w:cs="Arial"/>
                <w:b/>
                <w:color w:val="0066FF"/>
                <w:sz w:val="18"/>
                <w:szCs w:val="18"/>
              </w:rPr>
            </w:pPr>
            <w:r>
              <w:rPr>
                <w:rFonts w:cs="Arial"/>
                <w:b/>
                <w:color w:val="0066FF"/>
                <w:sz w:val="18"/>
                <w:szCs w:val="18"/>
              </w:rPr>
              <w:t>125</w:t>
            </w:r>
          </w:p>
        </w:tc>
        <w:tc>
          <w:tcPr>
            <w:tcW w:w="1133"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28 725</w:t>
            </w:r>
          </w:p>
        </w:tc>
      </w:tr>
      <w:tr w:rsidR="009F483F" w:rsidRPr="00E46991" w:rsidTr="00325055">
        <w:trPr>
          <w:jc w:val="center"/>
        </w:trPr>
        <w:tc>
          <w:tcPr>
            <w:tcW w:w="1132" w:type="dxa"/>
          </w:tcPr>
          <w:p w:rsidR="009F483F" w:rsidRPr="00B25521" w:rsidRDefault="009F483F" w:rsidP="006A4CBB">
            <w:pPr>
              <w:pStyle w:val="Paragraphedeliste"/>
              <w:ind w:left="0"/>
              <w:rPr>
                <w:rFonts w:cs="Arial"/>
                <w:b/>
                <w:color w:val="0066FF"/>
                <w:sz w:val="18"/>
                <w:szCs w:val="18"/>
              </w:rPr>
            </w:pPr>
            <w:r w:rsidRPr="00B25521">
              <w:rPr>
                <w:rFonts w:cs="Arial"/>
                <w:b/>
                <w:color w:val="0066FF"/>
                <w:sz w:val="18"/>
                <w:szCs w:val="18"/>
              </w:rPr>
              <w:t>TOTAUX</w:t>
            </w:r>
          </w:p>
        </w:tc>
        <w:tc>
          <w:tcPr>
            <w:tcW w:w="580"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680</w:t>
            </w:r>
          </w:p>
        </w:tc>
        <w:tc>
          <w:tcPr>
            <w:tcW w:w="498"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125</w:t>
            </w:r>
          </w:p>
        </w:tc>
        <w:tc>
          <w:tcPr>
            <w:tcW w:w="967" w:type="dxa"/>
          </w:tcPr>
          <w:p w:rsidR="009F483F" w:rsidRPr="00B25521" w:rsidRDefault="009F483F" w:rsidP="006A4CBB">
            <w:pPr>
              <w:pStyle w:val="Paragraphedeliste"/>
              <w:ind w:left="0"/>
              <w:jc w:val="center"/>
              <w:rPr>
                <w:rFonts w:cs="Arial"/>
                <w:b/>
                <w:color w:val="0066FF"/>
                <w:sz w:val="18"/>
                <w:szCs w:val="18"/>
              </w:rPr>
            </w:pPr>
            <w:r>
              <w:rPr>
                <w:rFonts w:cs="Arial"/>
                <w:b/>
                <w:color w:val="0066FF"/>
                <w:sz w:val="18"/>
                <w:szCs w:val="18"/>
              </w:rPr>
              <w:t>85 000</w:t>
            </w:r>
          </w:p>
        </w:tc>
        <w:tc>
          <w:tcPr>
            <w:tcW w:w="1133" w:type="dxa"/>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TOTAUX</w:t>
            </w:r>
          </w:p>
        </w:tc>
        <w:tc>
          <w:tcPr>
            <w:tcW w:w="809"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680</w:t>
            </w:r>
          </w:p>
        </w:tc>
        <w:tc>
          <w:tcPr>
            <w:tcW w:w="498"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125</w:t>
            </w:r>
          </w:p>
        </w:tc>
        <w:tc>
          <w:tcPr>
            <w:tcW w:w="1133"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85 000</w:t>
            </w:r>
          </w:p>
        </w:tc>
      </w:tr>
    </w:tbl>
    <w:p w:rsidR="009F483F" w:rsidRDefault="009F483F" w:rsidP="00325055"/>
    <w:tbl>
      <w:tblPr>
        <w:tblStyle w:val="Grilledutableau"/>
        <w:tblW w:w="0" w:type="auto"/>
        <w:jc w:val="center"/>
        <w:tblLook w:val="04A0" w:firstRow="1" w:lastRow="0" w:firstColumn="1" w:lastColumn="0" w:noHBand="0" w:noVBand="1"/>
      </w:tblPr>
      <w:tblGrid>
        <w:gridCol w:w="1132"/>
        <w:gridCol w:w="671"/>
        <w:gridCol w:w="628"/>
        <w:gridCol w:w="967"/>
        <w:gridCol w:w="1133"/>
        <w:gridCol w:w="671"/>
        <w:gridCol w:w="537"/>
        <w:gridCol w:w="1032"/>
      </w:tblGrid>
      <w:tr w:rsidR="009F483F" w:rsidRPr="00E46991" w:rsidTr="00325055">
        <w:trPr>
          <w:jc w:val="center"/>
        </w:trPr>
        <w:tc>
          <w:tcPr>
            <w:tcW w:w="1132" w:type="dxa"/>
            <w:shd w:val="clear" w:color="auto" w:fill="D9D9D9" w:themeFill="background1" w:themeFillShade="D9"/>
          </w:tcPr>
          <w:p w:rsidR="009F483F" w:rsidRPr="00B25521" w:rsidRDefault="00325055" w:rsidP="006A4CBB">
            <w:pPr>
              <w:pStyle w:val="Paragraphedeliste"/>
              <w:ind w:left="0"/>
              <w:rPr>
                <w:rFonts w:cs="Arial"/>
                <w:b/>
                <w:color w:val="0066FF"/>
                <w:sz w:val="18"/>
                <w:szCs w:val="18"/>
              </w:rPr>
            </w:pPr>
            <w:r>
              <w:rPr>
                <w:rFonts w:cs="Arial"/>
                <w:b/>
                <w:color w:val="0066FF"/>
                <w:sz w:val="18"/>
                <w:szCs w:val="18"/>
              </w:rPr>
              <w:t>RESINE</w:t>
            </w:r>
          </w:p>
        </w:tc>
        <w:tc>
          <w:tcPr>
            <w:tcW w:w="671"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628"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967"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Montant</w:t>
            </w:r>
          </w:p>
        </w:tc>
        <w:tc>
          <w:tcPr>
            <w:tcW w:w="1133"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Eléments</w:t>
            </w:r>
          </w:p>
        </w:tc>
        <w:tc>
          <w:tcPr>
            <w:tcW w:w="671"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537"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032" w:type="dxa"/>
            <w:shd w:val="clear" w:color="auto" w:fill="D9D9D9" w:themeFill="background1" w:themeFillShade="D9"/>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Montant</w:t>
            </w:r>
          </w:p>
        </w:tc>
      </w:tr>
      <w:tr w:rsidR="009F483F" w:rsidRPr="00E46991" w:rsidTr="00325055">
        <w:trPr>
          <w:jc w:val="center"/>
        </w:trPr>
        <w:tc>
          <w:tcPr>
            <w:tcW w:w="1132" w:type="dxa"/>
          </w:tcPr>
          <w:p w:rsidR="009F483F" w:rsidRPr="00B25521" w:rsidRDefault="009F483F" w:rsidP="006A4CBB">
            <w:pPr>
              <w:pStyle w:val="Paragraphedeliste"/>
              <w:ind w:left="0"/>
              <w:rPr>
                <w:rFonts w:cs="Arial"/>
                <w:b/>
                <w:color w:val="0066FF"/>
                <w:sz w:val="18"/>
                <w:szCs w:val="18"/>
              </w:rPr>
            </w:pPr>
            <w:r w:rsidRPr="00B25521">
              <w:rPr>
                <w:rFonts w:cs="Arial"/>
                <w:b/>
                <w:color w:val="0066FF"/>
                <w:sz w:val="18"/>
                <w:szCs w:val="18"/>
              </w:rPr>
              <w:t>Stock initial</w:t>
            </w:r>
          </w:p>
        </w:tc>
        <w:tc>
          <w:tcPr>
            <w:tcW w:w="671"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1200</w:t>
            </w:r>
          </w:p>
        </w:tc>
        <w:tc>
          <w:tcPr>
            <w:tcW w:w="628"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10,20</w:t>
            </w:r>
          </w:p>
        </w:tc>
        <w:tc>
          <w:tcPr>
            <w:tcW w:w="967"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12 240</w:t>
            </w:r>
          </w:p>
        </w:tc>
        <w:tc>
          <w:tcPr>
            <w:tcW w:w="1133" w:type="dxa"/>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Sorties</w:t>
            </w:r>
          </w:p>
        </w:tc>
        <w:tc>
          <w:tcPr>
            <w:tcW w:w="671"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3079</w:t>
            </w:r>
          </w:p>
        </w:tc>
        <w:tc>
          <w:tcPr>
            <w:tcW w:w="537"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11,5</w:t>
            </w:r>
          </w:p>
        </w:tc>
        <w:tc>
          <w:tcPr>
            <w:tcW w:w="1032"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35 408,50</w:t>
            </w:r>
          </w:p>
        </w:tc>
      </w:tr>
      <w:tr w:rsidR="009F483F" w:rsidRPr="00E46991" w:rsidTr="00325055">
        <w:trPr>
          <w:jc w:val="center"/>
        </w:trPr>
        <w:tc>
          <w:tcPr>
            <w:tcW w:w="1132" w:type="dxa"/>
          </w:tcPr>
          <w:p w:rsidR="009F483F" w:rsidRPr="00B25521" w:rsidRDefault="009F483F" w:rsidP="006A4CBB">
            <w:pPr>
              <w:pStyle w:val="Paragraphedeliste"/>
              <w:ind w:left="0"/>
              <w:rPr>
                <w:rFonts w:cs="Arial"/>
                <w:b/>
                <w:color w:val="0066FF"/>
                <w:sz w:val="18"/>
                <w:szCs w:val="18"/>
              </w:rPr>
            </w:pPr>
            <w:r w:rsidRPr="00B25521">
              <w:rPr>
                <w:rFonts w:cs="Arial"/>
                <w:b/>
                <w:color w:val="0066FF"/>
                <w:sz w:val="18"/>
                <w:szCs w:val="18"/>
              </w:rPr>
              <w:t>Entrées</w:t>
            </w:r>
          </w:p>
        </w:tc>
        <w:tc>
          <w:tcPr>
            <w:tcW w:w="671"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2600</w:t>
            </w:r>
          </w:p>
        </w:tc>
        <w:tc>
          <w:tcPr>
            <w:tcW w:w="628"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12,10</w:t>
            </w:r>
          </w:p>
        </w:tc>
        <w:tc>
          <w:tcPr>
            <w:tcW w:w="967"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31 460</w:t>
            </w:r>
          </w:p>
        </w:tc>
        <w:tc>
          <w:tcPr>
            <w:tcW w:w="1133" w:type="dxa"/>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Stock final</w:t>
            </w:r>
          </w:p>
        </w:tc>
        <w:tc>
          <w:tcPr>
            <w:tcW w:w="671"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721</w:t>
            </w:r>
          </w:p>
        </w:tc>
        <w:tc>
          <w:tcPr>
            <w:tcW w:w="537"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11,5</w:t>
            </w:r>
          </w:p>
        </w:tc>
        <w:tc>
          <w:tcPr>
            <w:tcW w:w="1032"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8291,50</w:t>
            </w:r>
          </w:p>
        </w:tc>
      </w:tr>
      <w:tr w:rsidR="009F483F" w:rsidRPr="00E46991" w:rsidTr="00325055">
        <w:trPr>
          <w:jc w:val="center"/>
        </w:trPr>
        <w:tc>
          <w:tcPr>
            <w:tcW w:w="1132" w:type="dxa"/>
          </w:tcPr>
          <w:p w:rsidR="009F483F" w:rsidRPr="00B25521" w:rsidRDefault="009F483F" w:rsidP="006A4CBB">
            <w:pPr>
              <w:pStyle w:val="Paragraphedeliste"/>
              <w:ind w:left="0"/>
              <w:rPr>
                <w:rFonts w:cs="Arial"/>
                <w:b/>
                <w:color w:val="0066FF"/>
                <w:sz w:val="18"/>
                <w:szCs w:val="18"/>
              </w:rPr>
            </w:pPr>
            <w:r w:rsidRPr="00B25521">
              <w:rPr>
                <w:rFonts w:cs="Arial"/>
                <w:b/>
                <w:color w:val="0066FF"/>
                <w:sz w:val="18"/>
                <w:szCs w:val="18"/>
              </w:rPr>
              <w:t>TOTAUX</w:t>
            </w:r>
          </w:p>
        </w:tc>
        <w:tc>
          <w:tcPr>
            <w:tcW w:w="671"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3800</w:t>
            </w:r>
          </w:p>
        </w:tc>
        <w:tc>
          <w:tcPr>
            <w:tcW w:w="628"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11,50</w:t>
            </w:r>
          </w:p>
        </w:tc>
        <w:tc>
          <w:tcPr>
            <w:tcW w:w="967"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43 700</w:t>
            </w:r>
          </w:p>
        </w:tc>
        <w:tc>
          <w:tcPr>
            <w:tcW w:w="1133" w:type="dxa"/>
          </w:tcPr>
          <w:p w:rsidR="009F483F" w:rsidRPr="00B25521" w:rsidRDefault="009F483F" w:rsidP="006A4CBB">
            <w:pPr>
              <w:pStyle w:val="Paragraphedeliste"/>
              <w:ind w:left="0"/>
              <w:jc w:val="center"/>
              <w:rPr>
                <w:rFonts w:cs="Arial"/>
                <w:b/>
                <w:color w:val="0066FF"/>
                <w:sz w:val="18"/>
                <w:szCs w:val="18"/>
              </w:rPr>
            </w:pPr>
            <w:r w:rsidRPr="00B25521">
              <w:rPr>
                <w:rFonts w:cs="Arial"/>
                <w:b/>
                <w:color w:val="0066FF"/>
                <w:sz w:val="18"/>
                <w:szCs w:val="18"/>
              </w:rPr>
              <w:t>TOTAUX</w:t>
            </w:r>
          </w:p>
        </w:tc>
        <w:tc>
          <w:tcPr>
            <w:tcW w:w="671"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3800</w:t>
            </w:r>
          </w:p>
        </w:tc>
        <w:tc>
          <w:tcPr>
            <w:tcW w:w="537" w:type="dxa"/>
          </w:tcPr>
          <w:p w:rsidR="009F483F" w:rsidRPr="00B25521" w:rsidRDefault="00325055" w:rsidP="006A4CBB">
            <w:pPr>
              <w:pStyle w:val="Paragraphedeliste"/>
              <w:ind w:left="0"/>
              <w:jc w:val="center"/>
              <w:rPr>
                <w:rFonts w:cs="Arial"/>
                <w:b/>
                <w:color w:val="0066FF"/>
                <w:sz w:val="18"/>
                <w:szCs w:val="18"/>
              </w:rPr>
            </w:pPr>
            <w:r>
              <w:rPr>
                <w:rFonts w:cs="Arial"/>
                <w:b/>
                <w:color w:val="0066FF"/>
                <w:sz w:val="18"/>
                <w:szCs w:val="18"/>
              </w:rPr>
              <w:t>11,5</w:t>
            </w:r>
          </w:p>
        </w:tc>
        <w:tc>
          <w:tcPr>
            <w:tcW w:w="1032" w:type="dxa"/>
          </w:tcPr>
          <w:p w:rsidR="009F483F" w:rsidRPr="00B25521" w:rsidRDefault="00325055" w:rsidP="006A4CBB">
            <w:pPr>
              <w:jc w:val="center"/>
              <w:rPr>
                <w:rFonts w:cs="Arial"/>
                <w:b/>
                <w:color w:val="0066FF"/>
                <w:sz w:val="18"/>
                <w:szCs w:val="18"/>
              </w:rPr>
            </w:pPr>
            <w:r>
              <w:rPr>
                <w:rFonts w:cs="Arial"/>
                <w:b/>
                <w:color w:val="0066FF"/>
                <w:sz w:val="18"/>
                <w:szCs w:val="18"/>
              </w:rPr>
              <w:t>43 700</w:t>
            </w:r>
          </w:p>
        </w:tc>
      </w:tr>
    </w:tbl>
    <w:p w:rsidR="009F483F" w:rsidRDefault="009F483F" w:rsidP="002C5DAD">
      <w:pPr>
        <w:jc w:val="left"/>
        <w:rPr>
          <w:sz w:val="18"/>
          <w:szCs w:val="18"/>
        </w:rPr>
      </w:pPr>
    </w:p>
    <w:tbl>
      <w:tblPr>
        <w:tblStyle w:val="Grilledutableau"/>
        <w:tblW w:w="0" w:type="auto"/>
        <w:jc w:val="center"/>
        <w:tblLook w:val="04A0" w:firstRow="1" w:lastRow="0" w:firstColumn="1" w:lastColumn="0" w:noHBand="0" w:noVBand="1"/>
      </w:tblPr>
      <w:tblGrid>
        <w:gridCol w:w="2021"/>
        <w:gridCol w:w="971"/>
        <w:gridCol w:w="810"/>
        <w:gridCol w:w="967"/>
        <w:gridCol w:w="971"/>
        <w:gridCol w:w="942"/>
        <w:gridCol w:w="1033"/>
      </w:tblGrid>
      <w:tr w:rsidR="00325055" w:rsidTr="00325055">
        <w:trPr>
          <w:jc w:val="center"/>
        </w:trPr>
        <w:tc>
          <w:tcPr>
            <w:tcW w:w="2021" w:type="dxa"/>
            <w:vMerge w:val="restart"/>
          </w:tcPr>
          <w:p w:rsidR="00325055" w:rsidRPr="00B25521" w:rsidRDefault="00325055" w:rsidP="006A4CBB">
            <w:pPr>
              <w:rPr>
                <w:b/>
                <w:color w:val="0066FF"/>
                <w:sz w:val="18"/>
                <w:szCs w:val="18"/>
                <w:u w:val="single"/>
              </w:rPr>
            </w:pPr>
          </w:p>
        </w:tc>
        <w:tc>
          <w:tcPr>
            <w:tcW w:w="2748" w:type="dxa"/>
            <w:gridSpan w:val="3"/>
            <w:shd w:val="clear" w:color="auto" w:fill="BFBFBF" w:themeFill="background1" w:themeFillShade="BF"/>
          </w:tcPr>
          <w:p w:rsidR="00325055" w:rsidRPr="00B25521" w:rsidRDefault="00325055" w:rsidP="006A4CBB">
            <w:pPr>
              <w:jc w:val="center"/>
              <w:rPr>
                <w:b/>
                <w:color w:val="0066FF"/>
                <w:sz w:val="18"/>
                <w:szCs w:val="18"/>
                <w:u w:val="single"/>
              </w:rPr>
            </w:pPr>
            <w:r>
              <w:rPr>
                <w:b/>
                <w:color w:val="0066FF"/>
                <w:sz w:val="18"/>
                <w:szCs w:val="18"/>
                <w:u w:val="single"/>
              </w:rPr>
              <w:t>BENNES 4 PLACES</w:t>
            </w:r>
          </w:p>
        </w:tc>
        <w:tc>
          <w:tcPr>
            <w:tcW w:w="2741" w:type="dxa"/>
            <w:gridSpan w:val="3"/>
            <w:shd w:val="clear" w:color="auto" w:fill="BFBFBF" w:themeFill="background1" w:themeFillShade="BF"/>
          </w:tcPr>
          <w:p w:rsidR="00325055" w:rsidRPr="00B25521" w:rsidRDefault="00325055" w:rsidP="006A4CBB">
            <w:pPr>
              <w:jc w:val="center"/>
              <w:rPr>
                <w:b/>
                <w:color w:val="0066FF"/>
                <w:sz w:val="18"/>
                <w:szCs w:val="18"/>
                <w:u w:val="single"/>
              </w:rPr>
            </w:pPr>
            <w:r>
              <w:rPr>
                <w:b/>
                <w:color w:val="0066FF"/>
                <w:sz w:val="18"/>
                <w:szCs w:val="18"/>
                <w:u w:val="single"/>
              </w:rPr>
              <w:t>BENNES 8 PLACES</w:t>
            </w:r>
          </w:p>
        </w:tc>
      </w:tr>
      <w:tr w:rsidR="00325055" w:rsidTr="00325055">
        <w:trPr>
          <w:jc w:val="center"/>
        </w:trPr>
        <w:tc>
          <w:tcPr>
            <w:tcW w:w="2021" w:type="dxa"/>
            <w:vMerge/>
          </w:tcPr>
          <w:p w:rsidR="00325055" w:rsidRPr="00B25521" w:rsidRDefault="00325055" w:rsidP="006A4CBB">
            <w:pPr>
              <w:jc w:val="center"/>
              <w:rPr>
                <w:b/>
                <w:color w:val="0066FF"/>
                <w:sz w:val="18"/>
                <w:szCs w:val="18"/>
              </w:rPr>
            </w:pPr>
          </w:p>
        </w:tc>
        <w:tc>
          <w:tcPr>
            <w:tcW w:w="971"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Quantité</w:t>
            </w:r>
          </w:p>
        </w:tc>
        <w:tc>
          <w:tcPr>
            <w:tcW w:w="810" w:type="dxa"/>
            <w:shd w:val="clear" w:color="auto" w:fill="BFBFBF" w:themeFill="background1" w:themeFillShade="BF"/>
          </w:tcPr>
          <w:p w:rsidR="00325055" w:rsidRPr="00B25521" w:rsidRDefault="00325055"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Quantité</w:t>
            </w:r>
          </w:p>
        </w:tc>
        <w:tc>
          <w:tcPr>
            <w:tcW w:w="803" w:type="dxa"/>
            <w:shd w:val="clear" w:color="auto" w:fill="BFBFBF" w:themeFill="background1" w:themeFillShade="BF"/>
          </w:tcPr>
          <w:p w:rsidR="00325055" w:rsidRPr="00B25521" w:rsidRDefault="00325055"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Montant</w:t>
            </w:r>
          </w:p>
        </w:tc>
      </w:tr>
      <w:tr w:rsidR="00325055" w:rsidTr="00325055">
        <w:trPr>
          <w:jc w:val="center"/>
        </w:trPr>
        <w:tc>
          <w:tcPr>
            <w:tcW w:w="2021" w:type="dxa"/>
          </w:tcPr>
          <w:p w:rsidR="00325055" w:rsidRPr="00B25521" w:rsidRDefault="00325055" w:rsidP="006A4CBB">
            <w:pPr>
              <w:jc w:val="center"/>
              <w:rPr>
                <w:b/>
                <w:color w:val="0066FF"/>
                <w:sz w:val="18"/>
                <w:szCs w:val="18"/>
              </w:rPr>
            </w:pPr>
            <w:r>
              <w:rPr>
                <w:b/>
                <w:color w:val="0066FF"/>
                <w:sz w:val="18"/>
                <w:szCs w:val="18"/>
              </w:rPr>
              <w:t>Tubes</w:t>
            </w:r>
          </w:p>
        </w:tc>
        <w:tc>
          <w:tcPr>
            <w:tcW w:w="971" w:type="dxa"/>
          </w:tcPr>
          <w:p w:rsidR="00325055" w:rsidRPr="00B25521" w:rsidRDefault="00325055" w:rsidP="006A4CBB">
            <w:pPr>
              <w:jc w:val="center"/>
              <w:rPr>
                <w:b/>
                <w:color w:val="0066FF"/>
                <w:sz w:val="18"/>
                <w:szCs w:val="18"/>
              </w:rPr>
            </w:pPr>
            <w:r>
              <w:rPr>
                <w:b/>
                <w:color w:val="0066FF"/>
                <w:sz w:val="18"/>
                <w:szCs w:val="18"/>
              </w:rPr>
              <w:t>163,20</w:t>
            </w:r>
          </w:p>
        </w:tc>
        <w:tc>
          <w:tcPr>
            <w:tcW w:w="810" w:type="dxa"/>
          </w:tcPr>
          <w:p w:rsidR="00325055" w:rsidRPr="00B25521" w:rsidRDefault="00325055" w:rsidP="006A4CBB">
            <w:pPr>
              <w:jc w:val="center"/>
              <w:rPr>
                <w:b/>
                <w:color w:val="0066FF"/>
                <w:sz w:val="18"/>
                <w:szCs w:val="18"/>
              </w:rPr>
            </w:pPr>
            <w:r>
              <w:rPr>
                <w:b/>
                <w:color w:val="0066FF"/>
                <w:sz w:val="18"/>
                <w:szCs w:val="18"/>
              </w:rPr>
              <w:t>125</w:t>
            </w:r>
          </w:p>
        </w:tc>
        <w:tc>
          <w:tcPr>
            <w:tcW w:w="967" w:type="dxa"/>
          </w:tcPr>
          <w:p w:rsidR="00325055" w:rsidRPr="00B25521" w:rsidRDefault="00325055" w:rsidP="006A4CBB">
            <w:pPr>
              <w:jc w:val="center"/>
              <w:rPr>
                <w:b/>
                <w:color w:val="0066FF"/>
                <w:sz w:val="18"/>
                <w:szCs w:val="18"/>
              </w:rPr>
            </w:pPr>
            <w:r>
              <w:rPr>
                <w:b/>
                <w:color w:val="0066FF"/>
                <w:sz w:val="18"/>
                <w:szCs w:val="18"/>
              </w:rPr>
              <w:t>20 400</w:t>
            </w:r>
          </w:p>
        </w:tc>
        <w:tc>
          <w:tcPr>
            <w:tcW w:w="971" w:type="dxa"/>
          </w:tcPr>
          <w:p w:rsidR="00325055" w:rsidRPr="00B25521" w:rsidRDefault="00325055" w:rsidP="006A4CBB">
            <w:pPr>
              <w:jc w:val="center"/>
              <w:rPr>
                <w:b/>
                <w:color w:val="0066FF"/>
                <w:sz w:val="18"/>
                <w:szCs w:val="18"/>
              </w:rPr>
            </w:pPr>
            <w:r>
              <w:rPr>
                <w:b/>
                <w:color w:val="0066FF"/>
                <w:sz w:val="18"/>
                <w:szCs w:val="18"/>
              </w:rPr>
              <w:t>287</w:t>
            </w:r>
          </w:p>
        </w:tc>
        <w:tc>
          <w:tcPr>
            <w:tcW w:w="803" w:type="dxa"/>
          </w:tcPr>
          <w:p w:rsidR="00325055" w:rsidRPr="00B25521" w:rsidRDefault="00325055" w:rsidP="006A4CBB">
            <w:pPr>
              <w:jc w:val="center"/>
              <w:rPr>
                <w:b/>
                <w:color w:val="0066FF"/>
                <w:sz w:val="18"/>
                <w:szCs w:val="18"/>
              </w:rPr>
            </w:pPr>
            <w:r>
              <w:rPr>
                <w:b/>
                <w:color w:val="0066FF"/>
                <w:sz w:val="18"/>
                <w:szCs w:val="18"/>
              </w:rPr>
              <w:t>125</w:t>
            </w:r>
          </w:p>
        </w:tc>
        <w:tc>
          <w:tcPr>
            <w:tcW w:w="967" w:type="dxa"/>
          </w:tcPr>
          <w:p w:rsidR="00325055" w:rsidRPr="00B25521" w:rsidRDefault="00325055" w:rsidP="006A4CBB">
            <w:pPr>
              <w:jc w:val="center"/>
              <w:rPr>
                <w:b/>
                <w:color w:val="0066FF"/>
                <w:sz w:val="18"/>
                <w:szCs w:val="18"/>
              </w:rPr>
            </w:pPr>
            <w:r>
              <w:rPr>
                <w:b/>
                <w:color w:val="0066FF"/>
                <w:sz w:val="18"/>
                <w:szCs w:val="18"/>
              </w:rPr>
              <w:t>35 875</w:t>
            </w:r>
          </w:p>
        </w:tc>
      </w:tr>
      <w:tr w:rsidR="00325055" w:rsidTr="00325055">
        <w:trPr>
          <w:jc w:val="center"/>
        </w:trPr>
        <w:tc>
          <w:tcPr>
            <w:tcW w:w="2021" w:type="dxa"/>
          </w:tcPr>
          <w:p w:rsidR="00325055" w:rsidRPr="00B25521" w:rsidRDefault="00325055" w:rsidP="006A4CBB">
            <w:pPr>
              <w:jc w:val="center"/>
              <w:rPr>
                <w:b/>
                <w:color w:val="0066FF"/>
                <w:sz w:val="18"/>
                <w:szCs w:val="18"/>
              </w:rPr>
            </w:pPr>
            <w:r>
              <w:rPr>
                <w:b/>
                <w:color w:val="0066FF"/>
                <w:sz w:val="18"/>
                <w:szCs w:val="18"/>
              </w:rPr>
              <w:t>Résine</w:t>
            </w:r>
          </w:p>
        </w:tc>
        <w:tc>
          <w:tcPr>
            <w:tcW w:w="971" w:type="dxa"/>
          </w:tcPr>
          <w:p w:rsidR="00325055" w:rsidRPr="00B25521" w:rsidRDefault="00325055" w:rsidP="006A4CBB">
            <w:pPr>
              <w:jc w:val="center"/>
              <w:rPr>
                <w:b/>
                <w:color w:val="0066FF"/>
                <w:sz w:val="18"/>
                <w:szCs w:val="18"/>
              </w:rPr>
            </w:pPr>
            <w:r>
              <w:rPr>
                <w:b/>
                <w:color w:val="0066FF"/>
                <w:sz w:val="18"/>
                <w:szCs w:val="18"/>
              </w:rPr>
              <w:t>944</w:t>
            </w:r>
          </w:p>
        </w:tc>
        <w:tc>
          <w:tcPr>
            <w:tcW w:w="810" w:type="dxa"/>
          </w:tcPr>
          <w:p w:rsidR="00325055" w:rsidRPr="00B25521" w:rsidRDefault="00325055" w:rsidP="006A4CBB">
            <w:pPr>
              <w:jc w:val="center"/>
              <w:rPr>
                <w:b/>
                <w:color w:val="0066FF"/>
                <w:sz w:val="18"/>
                <w:szCs w:val="18"/>
              </w:rPr>
            </w:pPr>
            <w:r>
              <w:rPr>
                <w:b/>
                <w:color w:val="0066FF"/>
                <w:sz w:val="18"/>
                <w:szCs w:val="18"/>
              </w:rPr>
              <w:t>11,5</w:t>
            </w:r>
          </w:p>
        </w:tc>
        <w:tc>
          <w:tcPr>
            <w:tcW w:w="967" w:type="dxa"/>
          </w:tcPr>
          <w:p w:rsidR="00325055" w:rsidRPr="00B25521" w:rsidRDefault="00325055" w:rsidP="006A4CBB">
            <w:pPr>
              <w:jc w:val="center"/>
              <w:rPr>
                <w:b/>
                <w:color w:val="0066FF"/>
                <w:sz w:val="18"/>
                <w:szCs w:val="18"/>
              </w:rPr>
            </w:pPr>
            <w:r>
              <w:rPr>
                <w:b/>
                <w:color w:val="0066FF"/>
                <w:sz w:val="18"/>
                <w:szCs w:val="18"/>
              </w:rPr>
              <w:t>10 856</w:t>
            </w:r>
          </w:p>
        </w:tc>
        <w:tc>
          <w:tcPr>
            <w:tcW w:w="971" w:type="dxa"/>
          </w:tcPr>
          <w:p w:rsidR="00325055" w:rsidRPr="00B25521" w:rsidRDefault="00325055" w:rsidP="006A4CBB">
            <w:pPr>
              <w:jc w:val="center"/>
              <w:rPr>
                <w:b/>
                <w:color w:val="0066FF"/>
                <w:sz w:val="18"/>
                <w:szCs w:val="18"/>
              </w:rPr>
            </w:pPr>
            <w:r>
              <w:rPr>
                <w:b/>
                <w:color w:val="0066FF"/>
                <w:sz w:val="18"/>
                <w:szCs w:val="18"/>
              </w:rPr>
              <w:t>2135</w:t>
            </w:r>
          </w:p>
        </w:tc>
        <w:tc>
          <w:tcPr>
            <w:tcW w:w="803" w:type="dxa"/>
          </w:tcPr>
          <w:p w:rsidR="00325055" w:rsidRPr="00B25521" w:rsidRDefault="00325055" w:rsidP="006A4CBB">
            <w:pPr>
              <w:jc w:val="center"/>
              <w:rPr>
                <w:b/>
                <w:color w:val="0066FF"/>
                <w:sz w:val="18"/>
                <w:szCs w:val="18"/>
              </w:rPr>
            </w:pPr>
            <w:r>
              <w:rPr>
                <w:b/>
                <w:color w:val="0066FF"/>
                <w:sz w:val="18"/>
                <w:szCs w:val="18"/>
              </w:rPr>
              <w:t>11,5</w:t>
            </w:r>
          </w:p>
        </w:tc>
        <w:tc>
          <w:tcPr>
            <w:tcW w:w="967" w:type="dxa"/>
          </w:tcPr>
          <w:p w:rsidR="00325055" w:rsidRPr="00B25521" w:rsidRDefault="00325055" w:rsidP="006A4CBB">
            <w:pPr>
              <w:jc w:val="center"/>
              <w:rPr>
                <w:b/>
                <w:color w:val="0066FF"/>
                <w:sz w:val="18"/>
                <w:szCs w:val="18"/>
              </w:rPr>
            </w:pPr>
            <w:r>
              <w:rPr>
                <w:b/>
                <w:color w:val="0066FF"/>
                <w:sz w:val="18"/>
                <w:szCs w:val="18"/>
              </w:rPr>
              <w:t>24 552,5</w:t>
            </w:r>
          </w:p>
        </w:tc>
      </w:tr>
      <w:tr w:rsidR="00325055" w:rsidTr="00325055">
        <w:trPr>
          <w:jc w:val="center"/>
        </w:trPr>
        <w:tc>
          <w:tcPr>
            <w:tcW w:w="2021" w:type="dxa"/>
          </w:tcPr>
          <w:p w:rsidR="00325055" w:rsidRPr="00B25521" w:rsidRDefault="00325055" w:rsidP="006A4CBB">
            <w:pPr>
              <w:jc w:val="center"/>
              <w:rPr>
                <w:b/>
                <w:color w:val="0066FF"/>
                <w:sz w:val="18"/>
                <w:szCs w:val="18"/>
              </w:rPr>
            </w:pPr>
            <w:r>
              <w:rPr>
                <w:b/>
                <w:color w:val="0066FF"/>
                <w:sz w:val="18"/>
                <w:szCs w:val="18"/>
              </w:rPr>
              <w:t>MOD Fabrication Bâtis</w:t>
            </w:r>
          </w:p>
        </w:tc>
        <w:tc>
          <w:tcPr>
            <w:tcW w:w="971" w:type="dxa"/>
          </w:tcPr>
          <w:p w:rsidR="00325055" w:rsidRPr="00B25521" w:rsidRDefault="00325055" w:rsidP="006A4CBB">
            <w:pPr>
              <w:jc w:val="center"/>
              <w:rPr>
                <w:b/>
                <w:color w:val="0066FF"/>
                <w:sz w:val="18"/>
                <w:szCs w:val="18"/>
              </w:rPr>
            </w:pPr>
            <w:r>
              <w:rPr>
                <w:b/>
                <w:color w:val="0066FF"/>
                <w:sz w:val="18"/>
                <w:szCs w:val="18"/>
              </w:rPr>
              <w:t>99,20</w:t>
            </w:r>
          </w:p>
        </w:tc>
        <w:tc>
          <w:tcPr>
            <w:tcW w:w="810" w:type="dxa"/>
          </w:tcPr>
          <w:p w:rsidR="00325055" w:rsidRPr="00B25521" w:rsidRDefault="00325055" w:rsidP="006A4CBB">
            <w:pPr>
              <w:jc w:val="center"/>
              <w:rPr>
                <w:b/>
                <w:color w:val="0066FF"/>
                <w:sz w:val="18"/>
                <w:szCs w:val="18"/>
              </w:rPr>
            </w:pPr>
            <w:r>
              <w:rPr>
                <w:b/>
                <w:color w:val="0066FF"/>
                <w:sz w:val="18"/>
                <w:szCs w:val="18"/>
              </w:rPr>
              <w:t>60</w:t>
            </w:r>
          </w:p>
        </w:tc>
        <w:tc>
          <w:tcPr>
            <w:tcW w:w="967" w:type="dxa"/>
          </w:tcPr>
          <w:p w:rsidR="00325055" w:rsidRPr="00B25521" w:rsidRDefault="00325055" w:rsidP="006A4CBB">
            <w:pPr>
              <w:jc w:val="center"/>
              <w:rPr>
                <w:b/>
                <w:color w:val="0066FF"/>
                <w:sz w:val="18"/>
                <w:szCs w:val="18"/>
              </w:rPr>
            </w:pPr>
            <w:r>
              <w:rPr>
                <w:b/>
                <w:color w:val="0066FF"/>
                <w:sz w:val="18"/>
                <w:szCs w:val="18"/>
              </w:rPr>
              <w:t>5952</w:t>
            </w:r>
          </w:p>
        </w:tc>
        <w:tc>
          <w:tcPr>
            <w:tcW w:w="971" w:type="dxa"/>
          </w:tcPr>
          <w:p w:rsidR="00325055" w:rsidRPr="00B25521" w:rsidRDefault="00325055" w:rsidP="006A4CBB">
            <w:pPr>
              <w:jc w:val="center"/>
              <w:rPr>
                <w:b/>
                <w:color w:val="0066FF"/>
                <w:sz w:val="18"/>
                <w:szCs w:val="18"/>
              </w:rPr>
            </w:pPr>
            <w:r>
              <w:rPr>
                <w:b/>
                <w:color w:val="0066FF"/>
                <w:sz w:val="18"/>
                <w:szCs w:val="18"/>
              </w:rPr>
              <w:t>136,5</w:t>
            </w:r>
          </w:p>
        </w:tc>
        <w:tc>
          <w:tcPr>
            <w:tcW w:w="803" w:type="dxa"/>
          </w:tcPr>
          <w:p w:rsidR="00325055" w:rsidRPr="00B25521" w:rsidRDefault="00325055" w:rsidP="006A4CBB">
            <w:pPr>
              <w:jc w:val="center"/>
              <w:rPr>
                <w:b/>
                <w:color w:val="0066FF"/>
                <w:sz w:val="18"/>
                <w:szCs w:val="18"/>
              </w:rPr>
            </w:pPr>
            <w:r>
              <w:rPr>
                <w:b/>
                <w:color w:val="0066FF"/>
                <w:sz w:val="18"/>
                <w:szCs w:val="18"/>
              </w:rPr>
              <w:t>60</w:t>
            </w:r>
          </w:p>
        </w:tc>
        <w:tc>
          <w:tcPr>
            <w:tcW w:w="967" w:type="dxa"/>
          </w:tcPr>
          <w:p w:rsidR="00325055" w:rsidRPr="00B25521" w:rsidRDefault="00325055" w:rsidP="006A4CBB">
            <w:pPr>
              <w:jc w:val="center"/>
              <w:rPr>
                <w:b/>
                <w:color w:val="0066FF"/>
                <w:sz w:val="18"/>
                <w:szCs w:val="18"/>
              </w:rPr>
            </w:pPr>
            <w:r>
              <w:rPr>
                <w:b/>
                <w:color w:val="0066FF"/>
                <w:sz w:val="18"/>
                <w:szCs w:val="18"/>
              </w:rPr>
              <w:t>8190</w:t>
            </w:r>
          </w:p>
        </w:tc>
      </w:tr>
      <w:tr w:rsidR="00325055" w:rsidTr="00325055">
        <w:trPr>
          <w:jc w:val="center"/>
        </w:trPr>
        <w:tc>
          <w:tcPr>
            <w:tcW w:w="2021" w:type="dxa"/>
          </w:tcPr>
          <w:p w:rsidR="00325055" w:rsidRPr="00B25521" w:rsidRDefault="00325055" w:rsidP="006A4CBB">
            <w:pPr>
              <w:jc w:val="center"/>
              <w:rPr>
                <w:b/>
                <w:color w:val="0066FF"/>
                <w:sz w:val="18"/>
                <w:szCs w:val="18"/>
              </w:rPr>
            </w:pPr>
            <w:r>
              <w:rPr>
                <w:b/>
                <w:color w:val="0066FF"/>
                <w:sz w:val="18"/>
                <w:szCs w:val="18"/>
              </w:rPr>
              <w:t>MOD moulage</w:t>
            </w:r>
          </w:p>
        </w:tc>
        <w:tc>
          <w:tcPr>
            <w:tcW w:w="971" w:type="dxa"/>
          </w:tcPr>
          <w:p w:rsidR="00325055" w:rsidRPr="00B25521" w:rsidRDefault="00325055" w:rsidP="006A4CBB">
            <w:pPr>
              <w:jc w:val="center"/>
              <w:rPr>
                <w:b/>
                <w:color w:val="0066FF"/>
                <w:sz w:val="18"/>
                <w:szCs w:val="18"/>
              </w:rPr>
            </w:pPr>
            <w:r>
              <w:rPr>
                <w:b/>
                <w:color w:val="0066FF"/>
                <w:sz w:val="18"/>
                <w:szCs w:val="18"/>
              </w:rPr>
              <w:t>160</w:t>
            </w:r>
          </w:p>
        </w:tc>
        <w:tc>
          <w:tcPr>
            <w:tcW w:w="810" w:type="dxa"/>
          </w:tcPr>
          <w:p w:rsidR="00325055" w:rsidRPr="00B25521" w:rsidRDefault="00325055" w:rsidP="006A4CBB">
            <w:pPr>
              <w:jc w:val="center"/>
              <w:rPr>
                <w:b/>
                <w:color w:val="0066FF"/>
                <w:sz w:val="18"/>
                <w:szCs w:val="18"/>
              </w:rPr>
            </w:pPr>
            <w:r>
              <w:rPr>
                <w:b/>
                <w:color w:val="0066FF"/>
                <w:sz w:val="18"/>
                <w:szCs w:val="18"/>
              </w:rPr>
              <w:t>65</w:t>
            </w:r>
          </w:p>
        </w:tc>
        <w:tc>
          <w:tcPr>
            <w:tcW w:w="967" w:type="dxa"/>
          </w:tcPr>
          <w:p w:rsidR="00325055" w:rsidRPr="00B25521" w:rsidRDefault="00325055" w:rsidP="006A4CBB">
            <w:pPr>
              <w:jc w:val="center"/>
              <w:rPr>
                <w:b/>
                <w:color w:val="0066FF"/>
                <w:sz w:val="18"/>
                <w:szCs w:val="18"/>
              </w:rPr>
            </w:pPr>
            <w:r>
              <w:rPr>
                <w:b/>
                <w:color w:val="0066FF"/>
                <w:sz w:val="18"/>
                <w:szCs w:val="18"/>
              </w:rPr>
              <w:t>10 400</w:t>
            </w:r>
          </w:p>
        </w:tc>
        <w:tc>
          <w:tcPr>
            <w:tcW w:w="971" w:type="dxa"/>
          </w:tcPr>
          <w:p w:rsidR="00325055" w:rsidRPr="00B25521" w:rsidRDefault="00325055" w:rsidP="00325055">
            <w:pPr>
              <w:jc w:val="center"/>
              <w:rPr>
                <w:b/>
                <w:color w:val="0066FF"/>
                <w:sz w:val="18"/>
                <w:szCs w:val="18"/>
              </w:rPr>
            </w:pPr>
            <w:r>
              <w:rPr>
                <w:b/>
                <w:color w:val="0066FF"/>
                <w:sz w:val="18"/>
                <w:szCs w:val="18"/>
              </w:rPr>
              <w:t>203</w:t>
            </w:r>
          </w:p>
        </w:tc>
        <w:tc>
          <w:tcPr>
            <w:tcW w:w="803" w:type="dxa"/>
          </w:tcPr>
          <w:p w:rsidR="00325055" w:rsidRPr="00B25521" w:rsidRDefault="00325055" w:rsidP="006A4CBB">
            <w:pPr>
              <w:jc w:val="center"/>
              <w:rPr>
                <w:b/>
                <w:color w:val="0066FF"/>
                <w:sz w:val="18"/>
                <w:szCs w:val="18"/>
              </w:rPr>
            </w:pPr>
            <w:r>
              <w:rPr>
                <w:b/>
                <w:color w:val="0066FF"/>
                <w:sz w:val="18"/>
                <w:szCs w:val="18"/>
              </w:rPr>
              <w:t>65</w:t>
            </w:r>
          </w:p>
        </w:tc>
        <w:tc>
          <w:tcPr>
            <w:tcW w:w="967" w:type="dxa"/>
          </w:tcPr>
          <w:p w:rsidR="00325055" w:rsidRPr="00B25521" w:rsidRDefault="00325055" w:rsidP="006A4CBB">
            <w:pPr>
              <w:jc w:val="center"/>
              <w:rPr>
                <w:b/>
                <w:color w:val="0066FF"/>
                <w:sz w:val="18"/>
                <w:szCs w:val="18"/>
              </w:rPr>
            </w:pPr>
            <w:r>
              <w:rPr>
                <w:b/>
                <w:color w:val="0066FF"/>
                <w:sz w:val="18"/>
                <w:szCs w:val="18"/>
              </w:rPr>
              <w:t>13 195</w:t>
            </w:r>
          </w:p>
        </w:tc>
      </w:tr>
      <w:tr w:rsidR="00325055" w:rsidTr="00325055">
        <w:trPr>
          <w:jc w:val="center"/>
        </w:trPr>
        <w:tc>
          <w:tcPr>
            <w:tcW w:w="2021" w:type="dxa"/>
          </w:tcPr>
          <w:p w:rsidR="00325055" w:rsidRDefault="00325055" w:rsidP="006A4CBB">
            <w:pPr>
              <w:jc w:val="center"/>
              <w:rPr>
                <w:b/>
                <w:color w:val="0066FF"/>
                <w:sz w:val="18"/>
                <w:szCs w:val="18"/>
              </w:rPr>
            </w:pPr>
            <w:r>
              <w:rPr>
                <w:b/>
                <w:color w:val="0066FF"/>
                <w:sz w:val="18"/>
                <w:szCs w:val="18"/>
              </w:rPr>
              <w:t>Centre atelier tubes</w:t>
            </w:r>
          </w:p>
        </w:tc>
        <w:tc>
          <w:tcPr>
            <w:tcW w:w="971" w:type="dxa"/>
          </w:tcPr>
          <w:p w:rsidR="00325055" w:rsidRPr="00B25521" w:rsidRDefault="00325055" w:rsidP="006A4CBB">
            <w:pPr>
              <w:jc w:val="center"/>
              <w:rPr>
                <w:b/>
                <w:color w:val="0066FF"/>
                <w:sz w:val="18"/>
                <w:szCs w:val="18"/>
              </w:rPr>
            </w:pPr>
            <w:r>
              <w:rPr>
                <w:b/>
                <w:color w:val="0066FF"/>
                <w:sz w:val="18"/>
                <w:szCs w:val="18"/>
              </w:rPr>
              <w:t>32</w:t>
            </w:r>
          </w:p>
        </w:tc>
        <w:tc>
          <w:tcPr>
            <w:tcW w:w="810" w:type="dxa"/>
          </w:tcPr>
          <w:p w:rsidR="00325055" w:rsidRDefault="00325055" w:rsidP="006A4CBB">
            <w:pPr>
              <w:jc w:val="center"/>
              <w:rPr>
                <w:b/>
                <w:color w:val="0066FF"/>
                <w:sz w:val="18"/>
                <w:szCs w:val="18"/>
              </w:rPr>
            </w:pPr>
            <w:r>
              <w:rPr>
                <w:b/>
                <w:color w:val="0066FF"/>
                <w:sz w:val="18"/>
                <w:szCs w:val="18"/>
              </w:rPr>
              <w:t>2800</w:t>
            </w:r>
          </w:p>
        </w:tc>
        <w:tc>
          <w:tcPr>
            <w:tcW w:w="967" w:type="dxa"/>
          </w:tcPr>
          <w:p w:rsidR="00325055" w:rsidRDefault="00325055" w:rsidP="006A4CBB">
            <w:pPr>
              <w:jc w:val="center"/>
              <w:rPr>
                <w:b/>
                <w:color w:val="0066FF"/>
                <w:sz w:val="18"/>
                <w:szCs w:val="18"/>
              </w:rPr>
            </w:pPr>
            <w:r>
              <w:rPr>
                <w:b/>
                <w:color w:val="0066FF"/>
                <w:sz w:val="18"/>
                <w:szCs w:val="18"/>
              </w:rPr>
              <w:t>89 600</w:t>
            </w:r>
          </w:p>
        </w:tc>
        <w:tc>
          <w:tcPr>
            <w:tcW w:w="971" w:type="dxa"/>
          </w:tcPr>
          <w:p w:rsidR="00325055" w:rsidRDefault="00325055" w:rsidP="006A4CBB">
            <w:pPr>
              <w:jc w:val="center"/>
              <w:rPr>
                <w:b/>
                <w:color w:val="0066FF"/>
                <w:sz w:val="18"/>
                <w:szCs w:val="18"/>
              </w:rPr>
            </w:pPr>
            <w:r>
              <w:rPr>
                <w:b/>
                <w:color w:val="0066FF"/>
                <w:sz w:val="18"/>
                <w:szCs w:val="18"/>
              </w:rPr>
              <w:t>52,5</w:t>
            </w:r>
          </w:p>
        </w:tc>
        <w:tc>
          <w:tcPr>
            <w:tcW w:w="803" w:type="dxa"/>
          </w:tcPr>
          <w:p w:rsidR="00325055" w:rsidRDefault="00325055" w:rsidP="006A4CBB">
            <w:pPr>
              <w:jc w:val="center"/>
              <w:rPr>
                <w:b/>
                <w:color w:val="0066FF"/>
                <w:sz w:val="18"/>
                <w:szCs w:val="18"/>
              </w:rPr>
            </w:pPr>
            <w:r>
              <w:rPr>
                <w:b/>
                <w:color w:val="0066FF"/>
                <w:sz w:val="18"/>
                <w:szCs w:val="18"/>
              </w:rPr>
              <w:t>2800</w:t>
            </w:r>
          </w:p>
        </w:tc>
        <w:tc>
          <w:tcPr>
            <w:tcW w:w="967" w:type="dxa"/>
          </w:tcPr>
          <w:p w:rsidR="00325055" w:rsidRDefault="00325055" w:rsidP="006A4CBB">
            <w:pPr>
              <w:jc w:val="center"/>
              <w:rPr>
                <w:b/>
                <w:color w:val="0066FF"/>
                <w:sz w:val="18"/>
                <w:szCs w:val="18"/>
              </w:rPr>
            </w:pPr>
            <w:r>
              <w:rPr>
                <w:b/>
                <w:color w:val="0066FF"/>
                <w:sz w:val="18"/>
                <w:szCs w:val="18"/>
              </w:rPr>
              <w:t>147 000</w:t>
            </w:r>
          </w:p>
        </w:tc>
      </w:tr>
      <w:tr w:rsidR="00325055" w:rsidTr="00325055">
        <w:trPr>
          <w:jc w:val="center"/>
        </w:trPr>
        <w:tc>
          <w:tcPr>
            <w:tcW w:w="2021" w:type="dxa"/>
          </w:tcPr>
          <w:p w:rsidR="00325055" w:rsidRDefault="00325055" w:rsidP="006A4CBB">
            <w:pPr>
              <w:jc w:val="center"/>
              <w:rPr>
                <w:b/>
                <w:color w:val="0066FF"/>
                <w:sz w:val="18"/>
                <w:szCs w:val="18"/>
              </w:rPr>
            </w:pPr>
            <w:r>
              <w:rPr>
                <w:b/>
                <w:color w:val="0066FF"/>
                <w:sz w:val="18"/>
                <w:szCs w:val="18"/>
              </w:rPr>
              <w:t>Centre atelier moulage</w:t>
            </w:r>
          </w:p>
        </w:tc>
        <w:tc>
          <w:tcPr>
            <w:tcW w:w="971" w:type="dxa"/>
          </w:tcPr>
          <w:p w:rsidR="00325055" w:rsidRPr="00B25521" w:rsidRDefault="00325055" w:rsidP="006A4CBB">
            <w:pPr>
              <w:jc w:val="center"/>
              <w:rPr>
                <w:b/>
                <w:color w:val="0066FF"/>
                <w:sz w:val="18"/>
                <w:szCs w:val="18"/>
              </w:rPr>
            </w:pPr>
            <w:r>
              <w:rPr>
                <w:b/>
                <w:color w:val="0066FF"/>
                <w:sz w:val="18"/>
                <w:szCs w:val="18"/>
              </w:rPr>
              <w:t>160</w:t>
            </w:r>
          </w:p>
        </w:tc>
        <w:tc>
          <w:tcPr>
            <w:tcW w:w="810" w:type="dxa"/>
          </w:tcPr>
          <w:p w:rsidR="00325055" w:rsidRDefault="00325055" w:rsidP="006A4CBB">
            <w:pPr>
              <w:jc w:val="center"/>
              <w:rPr>
                <w:b/>
                <w:color w:val="0066FF"/>
                <w:sz w:val="18"/>
                <w:szCs w:val="18"/>
              </w:rPr>
            </w:pPr>
            <w:r>
              <w:rPr>
                <w:b/>
                <w:color w:val="0066FF"/>
                <w:sz w:val="18"/>
                <w:szCs w:val="18"/>
              </w:rPr>
              <w:t>780</w:t>
            </w:r>
          </w:p>
        </w:tc>
        <w:tc>
          <w:tcPr>
            <w:tcW w:w="967" w:type="dxa"/>
          </w:tcPr>
          <w:p w:rsidR="00325055" w:rsidRDefault="00325055" w:rsidP="006A4CBB">
            <w:pPr>
              <w:jc w:val="center"/>
              <w:rPr>
                <w:b/>
                <w:color w:val="0066FF"/>
                <w:sz w:val="18"/>
                <w:szCs w:val="18"/>
              </w:rPr>
            </w:pPr>
            <w:r>
              <w:rPr>
                <w:b/>
                <w:color w:val="0066FF"/>
                <w:sz w:val="18"/>
                <w:szCs w:val="18"/>
              </w:rPr>
              <w:t>124 800</w:t>
            </w:r>
          </w:p>
        </w:tc>
        <w:tc>
          <w:tcPr>
            <w:tcW w:w="971" w:type="dxa"/>
          </w:tcPr>
          <w:p w:rsidR="00325055" w:rsidRDefault="00325055" w:rsidP="006A4CBB">
            <w:pPr>
              <w:jc w:val="center"/>
              <w:rPr>
                <w:b/>
                <w:color w:val="0066FF"/>
                <w:sz w:val="18"/>
                <w:szCs w:val="18"/>
              </w:rPr>
            </w:pPr>
            <w:r>
              <w:rPr>
                <w:b/>
                <w:color w:val="0066FF"/>
                <w:sz w:val="18"/>
                <w:szCs w:val="18"/>
              </w:rPr>
              <w:t>203</w:t>
            </w:r>
          </w:p>
        </w:tc>
        <w:tc>
          <w:tcPr>
            <w:tcW w:w="803" w:type="dxa"/>
          </w:tcPr>
          <w:p w:rsidR="00325055" w:rsidRDefault="00325055" w:rsidP="006A4CBB">
            <w:pPr>
              <w:jc w:val="center"/>
              <w:rPr>
                <w:b/>
                <w:color w:val="0066FF"/>
                <w:sz w:val="18"/>
                <w:szCs w:val="18"/>
              </w:rPr>
            </w:pPr>
            <w:r>
              <w:rPr>
                <w:b/>
                <w:color w:val="0066FF"/>
                <w:sz w:val="18"/>
                <w:szCs w:val="18"/>
              </w:rPr>
              <w:t>780</w:t>
            </w:r>
          </w:p>
        </w:tc>
        <w:tc>
          <w:tcPr>
            <w:tcW w:w="967" w:type="dxa"/>
          </w:tcPr>
          <w:p w:rsidR="00325055" w:rsidRDefault="00325055" w:rsidP="006A4CBB">
            <w:pPr>
              <w:jc w:val="center"/>
              <w:rPr>
                <w:b/>
                <w:color w:val="0066FF"/>
                <w:sz w:val="18"/>
                <w:szCs w:val="18"/>
              </w:rPr>
            </w:pPr>
            <w:r>
              <w:rPr>
                <w:b/>
                <w:color w:val="0066FF"/>
                <w:sz w:val="18"/>
                <w:szCs w:val="18"/>
              </w:rPr>
              <w:t>158 340</w:t>
            </w:r>
          </w:p>
        </w:tc>
      </w:tr>
      <w:tr w:rsidR="00325055" w:rsidTr="00325055">
        <w:trPr>
          <w:jc w:val="center"/>
        </w:trPr>
        <w:tc>
          <w:tcPr>
            <w:tcW w:w="2021" w:type="dxa"/>
          </w:tcPr>
          <w:p w:rsidR="00325055" w:rsidRPr="00B25521" w:rsidRDefault="00325055" w:rsidP="006A4CBB">
            <w:pPr>
              <w:jc w:val="center"/>
              <w:rPr>
                <w:b/>
                <w:color w:val="0066FF"/>
                <w:sz w:val="18"/>
                <w:szCs w:val="18"/>
              </w:rPr>
            </w:pPr>
            <w:r w:rsidRPr="00B25521">
              <w:rPr>
                <w:b/>
                <w:color w:val="0066FF"/>
                <w:sz w:val="18"/>
                <w:szCs w:val="18"/>
              </w:rPr>
              <w:t>Coût d</w:t>
            </w:r>
            <w:r>
              <w:rPr>
                <w:b/>
                <w:color w:val="0066FF"/>
                <w:sz w:val="18"/>
                <w:szCs w:val="18"/>
              </w:rPr>
              <w:t xml:space="preserve">e production </w:t>
            </w:r>
          </w:p>
        </w:tc>
        <w:tc>
          <w:tcPr>
            <w:tcW w:w="971" w:type="dxa"/>
          </w:tcPr>
          <w:p w:rsidR="00325055" w:rsidRPr="00B25521" w:rsidRDefault="00325055" w:rsidP="006A4CBB">
            <w:pPr>
              <w:jc w:val="center"/>
              <w:rPr>
                <w:b/>
                <w:color w:val="0066FF"/>
                <w:sz w:val="18"/>
                <w:szCs w:val="18"/>
              </w:rPr>
            </w:pPr>
            <w:r>
              <w:rPr>
                <w:b/>
                <w:color w:val="0066FF"/>
                <w:sz w:val="18"/>
                <w:szCs w:val="18"/>
              </w:rPr>
              <w:t>32</w:t>
            </w:r>
          </w:p>
        </w:tc>
        <w:tc>
          <w:tcPr>
            <w:tcW w:w="810" w:type="dxa"/>
          </w:tcPr>
          <w:p w:rsidR="00325055" w:rsidRPr="00B25521" w:rsidRDefault="00325055" w:rsidP="006A4CBB">
            <w:pPr>
              <w:jc w:val="center"/>
              <w:rPr>
                <w:b/>
                <w:color w:val="0066FF"/>
                <w:sz w:val="18"/>
                <w:szCs w:val="18"/>
              </w:rPr>
            </w:pPr>
            <w:r>
              <w:rPr>
                <w:b/>
                <w:color w:val="0066FF"/>
                <w:sz w:val="18"/>
                <w:szCs w:val="18"/>
              </w:rPr>
              <w:t>8187,50</w:t>
            </w:r>
          </w:p>
        </w:tc>
        <w:tc>
          <w:tcPr>
            <w:tcW w:w="967" w:type="dxa"/>
          </w:tcPr>
          <w:p w:rsidR="00325055" w:rsidRPr="00B25521" w:rsidRDefault="00325055" w:rsidP="006A4CBB">
            <w:pPr>
              <w:jc w:val="center"/>
              <w:rPr>
                <w:b/>
                <w:color w:val="0066FF"/>
                <w:sz w:val="18"/>
                <w:szCs w:val="18"/>
              </w:rPr>
            </w:pPr>
            <w:r>
              <w:rPr>
                <w:b/>
                <w:color w:val="0066FF"/>
                <w:sz w:val="18"/>
                <w:szCs w:val="18"/>
              </w:rPr>
              <w:t>262 008</w:t>
            </w:r>
          </w:p>
        </w:tc>
        <w:tc>
          <w:tcPr>
            <w:tcW w:w="971" w:type="dxa"/>
          </w:tcPr>
          <w:p w:rsidR="00325055" w:rsidRPr="00B25521" w:rsidRDefault="00325055" w:rsidP="006A4CBB">
            <w:pPr>
              <w:jc w:val="center"/>
              <w:rPr>
                <w:b/>
                <w:color w:val="0066FF"/>
                <w:sz w:val="18"/>
                <w:szCs w:val="18"/>
              </w:rPr>
            </w:pPr>
            <w:r>
              <w:rPr>
                <w:b/>
                <w:color w:val="0066FF"/>
                <w:sz w:val="18"/>
                <w:szCs w:val="18"/>
              </w:rPr>
              <w:t>35</w:t>
            </w:r>
          </w:p>
        </w:tc>
        <w:tc>
          <w:tcPr>
            <w:tcW w:w="803" w:type="dxa"/>
          </w:tcPr>
          <w:p w:rsidR="00325055" w:rsidRPr="00B25521" w:rsidRDefault="00325055" w:rsidP="006A4CBB">
            <w:pPr>
              <w:jc w:val="center"/>
              <w:rPr>
                <w:b/>
                <w:color w:val="0066FF"/>
                <w:sz w:val="18"/>
                <w:szCs w:val="18"/>
              </w:rPr>
            </w:pPr>
            <w:r>
              <w:rPr>
                <w:b/>
                <w:color w:val="0066FF"/>
                <w:sz w:val="18"/>
                <w:szCs w:val="18"/>
              </w:rPr>
              <w:t>11 061,50</w:t>
            </w:r>
          </w:p>
        </w:tc>
        <w:tc>
          <w:tcPr>
            <w:tcW w:w="967" w:type="dxa"/>
          </w:tcPr>
          <w:p w:rsidR="00325055" w:rsidRPr="00B25521" w:rsidRDefault="00325055" w:rsidP="006A4CBB">
            <w:pPr>
              <w:jc w:val="center"/>
              <w:rPr>
                <w:b/>
                <w:color w:val="0066FF"/>
                <w:sz w:val="18"/>
                <w:szCs w:val="18"/>
              </w:rPr>
            </w:pPr>
            <w:r>
              <w:rPr>
                <w:b/>
                <w:color w:val="0066FF"/>
                <w:sz w:val="18"/>
                <w:szCs w:val="18"/>
              </w:rPr>
              <w:t>387 152,50</w:t>
            </w:r>
          </w:p>
        </w:tc>
      </w:tr>
    </w:tbl>
    <w:p w:rsidR="00325055" w:rsidRDefault="00325055" w:rsidP="002C5DAD">
      <w:pPr>
        <w:jc w:val="left"/>
        <w:rPr>
          <w:sz w:val="18"/>
          <w:szCs w:val="18"/>
        </w:rPr>
      </w:pPr>
    </w:p>
    <w:p w:rsidR="00325055" w:rsidRDefault="00325055" w:rsidP="002C5DAD">
      <w:pPr>
        <w:jc w:val="left"/>
        <w:rPr>
          <w:sz w:val="18"/>
          <w:szCs w:val="18"/>
        </w:rPr>
      </w:pPr>
    </w:p>
    <w:p w:rsidR="00325055" w:rsidRDefault="00325055" w:rsidP="002C5DAD">
      <w:pPr>
        <w:jc w:val="left"/>
        <w:rPr>
          <w:sz w:val="18"/>
          <w:szCs w:val="18"/>
        </w:rPr>
      </w:pPr>
    </w:p>
    <w:tbl>
      <w:tblPr>
        <w:tblStyle w:val="Grilledutableau"/>
        <w:tblW w:w="0" w:type="auto"/>
        <w:jc w:val="center"/>
        <w:tblLook w:val="04A0" w:firstRow="1" w:lastRow="0" w:firstColumn="1" w:lastColumn="0" w:noHBand="0" w:noVBand="1"/>
      </w:tblPr>
      <w:tblGrid>
        <w:gridCol w:w="1132"/>
        <w:gridCol w:w="580"/>
        <w:gridCol w:w="719"/>
        <w:gridCol w:w="967"/>
        <w:gridCol w:w="1133"/>
        <w:gridCol w:w="809"/>
        <w:gridCol w:w="581"/>
        <w:gridCol w:w="1133"/>
      </w:tblGrid>
      <w:tr w:rsidR="00325055" w:rsidRPr="00E46991" w:rsidTr="006A4CBB">
        <w:trPr>
          <w:jc w:val="center"/>
        </w:trPr>
        <w:tc>
          <w:tcPr>
            <w:tcW w:w="1132" w:type="dxa"/>
            <w:shd w:val="clear" w:color="auto" w:fill="D9D9D9" w:themeFill="background1" w:themeFillShade="D9"/>
          </w:tcPr>
          <w:p w:rsidR="00325055" w:rsidRPr="00B25521" w:rsidRDefault="00325055" w:rsidP="006A4CBB">
            <w:pPr>
              <w:pStyle w:val="Paragraphedeliste"/>
              <w:ind w:left="0"/>
              <w:rPr>
                <w:rFonts w:cs="Arial"/>
                <w:b/>
                <w:color w:val="0066FF"/>
                <w:sz w:val="18"/>
                <w:szCs w:val="18"/>
              </w:rPr>
            </w:pPr>
            <w:r>
              <w:rPr>
                <w:rFonts w:cs="Arial"/>
                <w:b/>
                <w:color w:val="0066FF"/>
                <w:sz w:val="18"/>
                <w:szCs w:val="18"/>
              </w:rPr>
              <w:t>Benne 4P</w:t>
            </w:r>
          </w:p>
        </w:tc>
        <w:tc>
          <w:tcPr>
            <w:tcW w:w="580"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967"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Montant</w:t>
            </w:r>
          </w:p>
        </w:tc>
        <w:tc>
          <w:tcPr>
            <w:tcW w:w="1133"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Eléments</w:t>
            </w:r>
          </w:p>
        </w:tc>
        <w:tc>
          <w:tcPr>
            <w:tcW w:w="809"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133"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Montant</w:t>
            </w:r>
          </w:p>
        </w:tc>
      </w:tr>
      <w:tr w:rsidR="00325055" w:rsidRPr="00E46991" w:rsidTr="006A4CBB">
        <w:trPr>
          <w:jc w:val="center"/>
        </w:trPr>
        <w:tc>
          <w:tcPr>
            <w:tcW w:w="1132" w:type="dxa"/>
          </w:tcPr>
          <w:p w:rsidR="00325055" w:rsidRPr="00B25521" w:rsidRDefault="00325055" w:rsidP="006A4CBB">
            <w:pPr>
              <w:pStyle w:val="Paragraphedeliste"/>
              <w:ind w:left="0"/>
              <w:rPr>
                <w:rFonts w:cs="Arial"/>
                <w:b/>
                <w:color w:val="0066FF"/>
                <w:sz w:val="18"/>
                <w:szCs w:val="18"/>
              </w:rPr>
            </w:pPr>
            <w:r w:rsidRPr="00B25521">
              <w:rPr>
                <w:rFonts w:cs="Arial"/>
                <w:b/>
                <w:color w:val="0066FF"/>
                <w:sz w:val="18"/>
                <w:szCs w:val="18"/>
              </w:rPr>
              <w:t>Stock initial</w:t>
            </w:r>
          </w:p>
        </w:tc>
        <w:tc>
          <w:tcPr>
            <w:tcW w:w="580"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10</w:t>
            </w:r>
          </w:p>
        </w:tc>
        <w:tc>
          <w:tcPr>
            <w:tcW w:w="498"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8449,2</w:t>
            </w:r>
          </w:p>
        </w:tc>
        <w:tc>
          <w:tcPr>
            <w:tcW w:w="967"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84 492</w:t>
            </w:r>
          </w:p>
        </w:tc>
        <w:tc>
          <w:tcPr>
            <w:tcW w:w="1133" w:type="dxa"/>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Sorties</w:t>
            </w:r>
          </w:p>
        </w:tc>
        <w:tc>
          <w:tcPr>
            <w:tcW w:w="809"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34</w:t>
            </w:r>
          </w:p>
        </w:tc>
        <w:tc>
          <w:tcPr>
            <w:tcW w:w="498" w:type="dxa"/>
          </w:tcPr>
          <w:p w:rsidR="00325055" w:rsidRPr="00B25521" w:rsidRDefault="00325055" w:rsidP="006A4CBB">
            <w:pPr>
              <w:pStyle w:val="Paragraphedeliste"/>
              <w:ind w:left="0"/>
              <w:rPr>
                <w:rFonts w:cs="Arial"/>
                <w:b/>
                <w:color w:val="0066FF"/>
                <w:sz w:val="18"/>
                <w:szCs w:val="18"/>
              </w:rPr>
            </w:pPr>
            <w:r>
              <w:rPr>
                <w:rFonts w:cs="Arial"/>
                <w:b/>
                <w:color w:val="0066FF"/>
                <w:sz w:val="18"/>
                <w:szCs w:val="18"/>
              </w:rPr>
              <w:t>8250</w:t>
            </w:r>
          </w:p>
        </w:tc>
        <w:tc>
          <w:tcPr>
            <w:tcW w:w="113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280 500</w:t>
            </w:r>
          </w:p>
        </w:tc>
      </w:tr>
      <w:tr w:rsidR="00325055" w:rsidRPr="00E46991" w:rsidTr="006A4CBB">
        <w:trPr>
          <w:jc w:val="center"/>
        </w:trPr>
        <w:tc>
          <w:tcPr>
            <w:tcW w:w="1132" w:type="dxa"/>
          </w:tcPr>
          <w:p w:rsidR="00325055" w:rsidRPr="00B25521" w:rsidRDefault="00325055" w:rsidP="006A4CBB">
            <w:pPr>
              <w:pStyle w:val="Paragraphedeliste"/>
              <w:ind w:left="0"/>
              <w:rPr>
                <w:rFonts w:cs="Arial"/>
                <w:b/>
                <w:color w:val="0066FF"/>
                <w:sz w:val="18"/>
                <w:szCs w:val="18"/>
              </w:rPr>
            </w:pPr>
            <w:r w:rsidRPr="00B25521">
              <w:rPr>
                <w:rFonts w:cs="Arial"/>
                <w:b/>
                <w:color w:val="0066FF"/>
                <w:sz w:val="18"/>
                <w:szCs w:val="18"/>
              </w:rPr>
              <w:t>Entrées</w:t>
            </w:r>
          </w:p>
        </w:tc>
        <w:tc>
          <w:tcPr>
            <w:tcW w:w="580"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32</w:t>
            </w:r>
          </w:p>
        </w:tc>
        <w:tc>
          <w:tcPr>
            <w:tcW w:w="498" w:type="dxa"/>
          </w:tcPr>
          <w:p w:rsidR="00325055" w:rsidRPr="00B25521" w:rsidRDefault="00325055" w:rsidP="006A4CBB">
            <w:pPr>
              <w:pStyle w:val="Paragraphedeliste"/>
              <w:ind w:left="0"/>
              <w:jc w:val="center"/>
              <w:rPr>
                <w:rFonts w:cs="Arial"/>
                <w:b/>
                <w:color w:val="0066FF"/>
                <w:sz w:val="18"/>
                <w:szCs w:val="18"/>
              </w:rPr>
            </w:pPr>
          </w:p>
        </w:tc>
        <w:tc>
          <w:tcPr>
            <w:tcW w:w="967"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262 008</w:t>
            </w:r>
          </w:p>
        </w:tc>
        <w:tc>
          <w:tcPr>
            <w:tcW w:w="1133" w:type="dxa"/>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Stock final</w:t>
            </w:r>
          </w:p>
        </w:tc>
        <w:tc>
          <w:tcPr>
            <w:tcW w:w="809"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8</w:t>
            </w:r>
          </w:p>
        </w:tc>
        <w:tc>
          <w:tcPr>
            <w:tcW w:w="498" w:type="dxa"/>
          </w:tcPr>
          <w:p w:rsidR="00325055" w:rsidRPr="00B25521" w:rsidRDefault="00325055" w:rsidP="006A4CBB">
            <w:pPr>
              <w:pStyle w:val="Paragraphedeliste"/>
              <w:ind w:left="0"/>
              <w:rPr>
                <w:rFonts w:cs="Arial"/>
                <w:b/>
                <w:color w:val="0066FF"/>
                <w:sz w:val="18"/>
                <w:szCs w:val="18"/>
              </w:rPr>
            </w:pPr>
            <w:r>
              <w:rPr>
                <w:rFonts w:cs="Arial"/>
                <w:b/>
                <w:color w:val="0066FF"/>
                <w:sz w:val="18"/>
                <w:szCs w:val="18"/>
              </w:rPr>
              <w:t>8250</w:t>
            </w:r>
          </w:p>
        </w:tc>
        <w:tc>
          <w:tcPr>
            <w:tcW w:w="113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66 000</w:t>
            </w:r>
          </w:p>
        </w:tc>
      </w:tr>
      <w:tr w:rsidR="00325055" w:rsidRPr="00E46991" w:rsidTr="006A4CBB">
        <w:trPr>
          <w:jc w:val="center"/>
        </w:trPr>
        <w:tc>
          <w:tcPr>
            <w:tcW w:w="1132" w:type="dxa"/>
          </w:tcPr>
          <w:p w:rsidR="00325055" w:rsidRPr="00B25521" w:rsidRDefault="00325055" w:rsidP="006A4CBB">
            <w:pPr>
              <w:pStyle w:val="Paragraphedeliste"/>
              <w:ind w:left="0"/>
              <w:rPr>
                <w:rFonts w:cs="Arial"/>
                <w:b/>
                <w:color w:val="0066FF"/>
                <w:sz w:val="18"/>
                <w:szCs w:val="18"/>
              </w:rPr>
            </w:pPr>
            <w:r w:rsidRPr="00B25521">
              <w:rPr>
                <w:rFonts w:cs="Arial"/>
                <w:b/>
                <w:color w:val="0066FF"/>
                <w:sz w:val="18"/>
                <w:szCs w:val="18"/>
              </w:rPr>
              <w:t>TOTAUX</w:t>
            </w:r>
          </w:p>
        </w:tc>
        <w:tc>
          <w:tcPr>
            <w:tcW w:w="580"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42</w:t>
            </w:r>
          </w:p>
        </w:tc>
        <w:tc>
          <w:tcPr>
            <w:tcW w:w="498"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8250</w:t>
            </w:r>
          </w:p>
        </w:tc>
        <w:tc>
          <w:tcPr>
            <w:tcW w:w="967"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346 500</w:t>
            </w:r>
          </w:p>
        </w:tc>
        <w:tc>
          <w:tcPr>
            <w:tcW w:w="1133" w:type="dxa"/>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TOTAUX</w:t>
            </w:r>
          </w:p>
        </w:tc>
        <w:tc>
          <w:tcPr>
            <w:tcW w:w="809"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42</w:t>
            </w:r>
          </w:p>
        </w:tc>
        <w:tc>
          <w:tcPr>
            <w:tcW w:w="498"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8250</w:t>
            </w:r>
          </w:p>
        </w:tc>
        <w:tc>
          <w:tcPr>
            <w:tcW w:w="113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346 500</w:t>
            </w:r>
          </w:p>
        </w:tc>
      </w:tr>
    </w:tbl>
    <w:p w:rsidR="00325055" w:rsidRDefault="00325055" w:rsidP="00325055"/>
    <w:tbl>
      <w:tblPr>
        <w:tblStyle w:val="Grilledutableau"/>
        <w:tblW w:w="0" w:type="auto"/>
        <w:jc w:val="center"/>
        <w:tblLook w:val="04A0" w:firstRow="1" w:lastRow="0" w:firstColumn="1" w:lastColumn="0" w:noHBand="0" w:noVBand="1"/>
      </w:tblPr>
      <w:tblGrid>
        <w:gridCol w:w="1132"/>
        <w:gridCol w:w="671"/>
        <w:gridCol w:w="803"/>
        <w:gridCol w:w="967"/>
        <w:gridCol w:w="1133"/>
        <w:gridCol w:w="671"/>
        <w:gridCol w:w="803"/>
        <w:gridCol w:w="1032"/>
      </w:tblGrid>
      <w:tr w:rsidR="00325055" w:rsidRPr="00E46991" w:rsidTr="00325055">
        <w:trPr>
          <w:jc w:val="center"/>
        </w:trPr>
        <w:tc>
          <w:tcPr>
            <w:tcW w:w="1132" w:type="dxa"/>
            <w:shd w:val="clear" w:color="auto" w:fill="D9D9D9" w:themeFill="background1" w:themeFillShade="D9"/>
          </w:tcPr>
          <w:p w:rsidR="00325055" w:rsidRPr="00B25521" w:rsidRDefault="00325055" w:rsidP="006A4CBB">
            <w:pPr>
              <w:pStyle w:val="Paragraphedeliste"/>
              <w:ind w:left="0"/>
              <w:rPr>
                <w:rFonts w:cs="Arial"/>
                <w:b/>
                <w:color w:val="0066FF"/>
                <w:sz w:val="18"/>
                <w:szCs w:val="18"/>
              </w:rPr>
            </w:pPr>
            <w:r>
              <w:rPr>
                <w:rFonts w:cs="Arial"/>
                <w:b/>
                <w:color w:val="0066FF"/>
                <w:sz w:val="18"/>
                <w:szCs w:val="18"/>
              </w:rPr>
              <w:t>Benne 8P</w:t>
            </w:r>
          </w:p>
        </w:tc>
        <w:tc>
          <w:tcPr>
            <w:tcW w:w="671"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803"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967"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Montant</w:t>
            </w:r>
          </w:p>
        </w:tc>
        <w:tc>
          <w:tcPr>
            <w:tcW w:w="1133"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Eléments</w:t>
            </w:r>
          </w:p>
        </w:tc>
        <w:tc>
          <w:tcPr>
            <w:tcW w:w="671"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803"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032" w:type="dxa"/>
            <w:shd w:val="clear" w:color="auto" w:fill="D9D9D9" w:themeFill="background1" w:themeFillShade="D9"/>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Montant</w:t>
            </w:r>
          </w:p>
        </w:tc>
      </w:tr>
      <w:tr w:rsidR="00325055" w:rsidRPr="00E46991" w:rsidTr="00325055">
        <w:trPr>
          <w:jc w:val="center"/>
        </w:trPr>
        <w:tc>
          <w:tcPr>
            <w:tcW w:w="1132" w:type="dxa"/>
          </w:tcPr>
          <w:p w:rsidR="00325055" w:rsidRPr="00B25521" w:rsidRDefault="00325055" w:rsidP="006A4CBB">
            <w:pPr>
              <w:pStyle w:val="Paragraphedeliste"/>
              <w:ind w:left="0"/>
              <w:rPr>
                <w:rFonts w:cs="Arial"/>
                <w:b/>
                <w:color w:val="0066FF"/>
                <w:sz w:val="18"/>
                <w:szCs w:val="18"/>
              </w:rPr>
            </w:pPr>
            <w:r w:rsidRPr="00B25521">
              <w:rPr>
                <w:rFonts w:cs="Arial"/>
                <w:b/>
                <w:color w:val="0066FF"/>
                <w:sz w:val="18"/>
                <w:szCs w:val="18"/>
              </w:rPr>
              <w:t>Stock initial</w:t>
            </w:r>
          </w:p>
        </w:tc>
        <w:tc>
          <w:tcPr>
            <w:tcW w:w="671"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7</w:t>
            </w:r>
          </w:p>
        </w:tc>
        <w:tc>
          <w:tcPr>
            <w:tcW w:w="803" w:type="dxa"/>
          </w:tcPr>
          <w:p w:rsidR="00325055" w:rsidRPr="00B25521" w:rsidRDefault="00325055" w:rsidP="006A4CBB">
            <w:pPr>
              <w:pStyle w:val="Paragraphedeliste"/>
              <w:ind w:left="0"/>
              <w:jc w:val="center"/>
              <w:rPr>
                <w:rFonts w:cs="Arial"/>
                <w:b/>
                <w:color w:val="0066FF"/>
                <w:sz w:val="18"/>
                <w:szCs w:val="18"/>
              </w:rPr>
            </w:pPr>
          </w:p>
        </w:tc>
        <w:tc>
          <w:tcPr>
            <w:tcW w:w="967" w:type="dxa"/>
          </w:tcPr>
          <w:p w:rsidR="00325055" w:rsidRPr="00B25521" w:rsidRDefault="00325055" w:rsidP="00325055">
            <w:pPr>
              <w:pStyle w:val="Paragraphedeliste"/>
              <w:ind w:left="0"/>
              <w:jc w:val="center"/>
              <w:rPr>
                <w:rFonts w:cs="Arial"/>
                <w:b/>
                <w:color w:val="0066FF"/>
                <w:sz w:val="18"/>
                <w:szCs w:val="18"/>
              </w:rPr>
            </w:pPr>
            <w:r>
              <w:rPr>
                <w:rFonts w:cs="Arial"/>
                <w:b/>
                <w:color w:val="0066FF"/>
                <w:sz w:val="18"/>
                <w:szCs w:val="18"/>
              </w:rPr>
              <w:t>74 847,5</w:t>
            </w:r>
          </w:p>
        </w:tc>
        <w:tc>
          <w:tcPr>
            <w:tcW w:w="1133" w:type="dxa"/>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Sorties</w:t>
            </w:r>
          </w:p>
        </w:tc>
        <w:tc>
          <w:tcPr>
            <w:tcW w:w="671"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40</w:t>
            </w:r>
          </w:p>
        </w:tc>
        <w:tc>
          <w:tcPr>
            <w:tcW w:w="80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11 000</w:t>
            </w:r>
          </w:p>
        </w:tc>
        <w:tc>
          <w:tcPr>
            <w:tcW w:w="1032"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440 000</w:t>
            </w:r>
          </w:p>
        </w:tc>
      </w:tr>
      <w:tr w:rsidR="00325055" w:rsidRPr="00E46991" w:rsidTr="00325055">
        <w:trPr>
          <w:jc w:val="center"/>
        </w:trPr>
        <w:tc>
          <w:tcPr>
            <w:tcW w:w="1132" w:type="dxa"/>
          </w:tcPr>
          <w:p w:rsidR="00325055" w:rsidRPr="00B25521" w:rsidRDefault="00325055" w:rsidP="006A4CBB">
            <w:pPr>
              <w:pStyle w:val="Paragraphedeliste"/>
              <w:ind w:left="0"/>
              <w:rPr>
                <w:rFonts w:cs="Arial"/>
                <w:b/>
                <w:color w:val="0066FF"/>
                <w:sz w:val="18"/>
                <w:szCs w:val="18"/>
              </w:rPr>
            </w:pPr>
            <w:r w:rsidRPr="00B25521">
              <w:rPr>
                <w:rFonts w:cs="Arial"/>
                <w:b/>
                <w:color w:val="0066FF"/>
                <w:sz w:val="18"/>
                <w:szCs w:val="18"/>
              </w:rPr>
              <w:t>Entrées</w:t>
            </w:r>
          </w:p>
        </w:tc>
        <w:tc>
          <w:tcPr>
            <w:tcW w:w="671"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35</w:t>
            </w:r>
          </w:p>
        </w:tc>
        <w:tc>
          <w:tcPr>
            <w:tcW w:w="803" w:type="dxa"/>
          </w:tcPr>
          <w:p w:rsidR="00325055" w:rsidRPr="00B25521" w:rsidRDefault="00325055" w:rsidP="006A4CBB">
            <w:pPr>
              <w:pStyle w:val="Paragraphedeliste"/>
              <w:ind w:left="0"/>
              <w:jc w:val="center"/>
              <w:rPr>
                <w:rFonts w:cs="Arial"/>
                <w:b/>
                <w:color w:val="0066FF"/>
                <w:sz w:val="18"/>
                <w:szCs w:val="18"/>
              </w:rPr>
            </w:pPr>
          </w:p>
        </w:tc>
        <w:tc>
          <w:tcPr>
            <w:tcW w:w="967"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387 152,5</w:t>
            </w:r>
          </w:p>
        </w:tc>
        <w:tc>
          <w:tcPr>
            <w:tcW w:w="1133" w:type="dxa"/>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Stock final</w:t>
            </w:r>
          </w:p>
        </w:tc>
        <w:tc>
          <w:tcPr>
            <w:tcW w:w="671" w:type="dxa"/>
          </w:tcPr>
          <w:p w:rsidR="00325055" w:rsidRPr="00B25521" w:rsidRDefault="00325055" w:rsidP="00325055">
            <w:pPr>
              <w:pStyle w:val="Paragraphedeliste"/>
              <w:ind w:left="0"/>
              <w:jc w:val="center"/>
              <w:rPr>
                <w:rFonts w:cs="Arial"/>
                <w:b/>
                <w:color w:val="0066FF"/>
                <w:sz w:val="18"/>
                <w:szCs w:val="18"/>
              </w:rPr>
            </w:pPr>
            <w:r>
              <w:rPr>
                <w:rFonts w:cs="Arial"/>
                <w:b/>
                <w:color w:val="0066FF"/>
                <w:sz w:val="18"/>
                <w:szCs w:val="18"/>
              </w:rPr>
              <w:t>2</w:t>
            </w:r>
          </w:p>
        </w:tc>
        <w:tc>
          <w:tcPr>
            <w:tcW w:w="80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11 000</w:t>
            </w:r>
          </w:p>
        </w:tc>
        <w:tc>
          <w:tcPr>
            <w:tcW w:w="1032"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22 000</w:t>
            </w:r>
          </w:p>
        </w:tc>
      </w:tr>
      <w:tr w:rsidR="00325055" w:rsidRPr="00E46991" w:rsidTr="00325055">
        <w:trPr>
          <w:jc w:val="center"/>
        </w:trPr>
        <w:tc>
          <w:tcPr>
            <w:tcW w:w="1132" w:type="dxa"/>
          </w:tcPr>
          <w:p w:rsidR="00325055" w:rsidRPr="00B25521" w:rsidRDefault="00325055" w:rsidP="006A4CBB">
            <w:pPr>
              <w:pStyle w:val="Paragraphedeliste"/>
              <w:ind w:left="0"/>
              <w:rPr>
                <w:rFonts w:cs="Arial"/>
                <w:b/>
                <w:color w:val="0066FF"/>
                <w:sz w:val="18"/>
                <w:szCs w:val="18"/>
              </w:rPr>
            </w:pPr>
            <w:r w:rsidRPr="00B25521">
              <w:rPr>
                <w:rFonts w:cs="Arial"/>
                <w:b/>
                <w:color w:val="0066FF"/>
                <w:sz w:val="18"/>
                <w:szCs w:val="18"/>
              </w:rPr>
              <w:t>TOTAUX</w:t>
            </w:r>
          </w:p>
        </w:tc>
        <w:tc>
          <w:tcPr>
            <w:tcW w:w="671"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42</w:t>
            </w:r>
          </w:p>
        </w:tc>
        <w:tc>
          <w:tcPr>
            <w:tcW w:w="80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11 000</w:t>
            </w:r>
          </w:p>
        </w:tc>
        <w:tc>
          <w:tcPr>
            <w:tcW w:w="967"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462 000</w:t>
            </w:r>
          </w:p>
        </w:tc>
        <w:tc>
          <w:tcPr>
            <w:tcW w:w="1133" w:type="dxa"/>
          </w:tcPr>
          <w:p w:rsidR="00325055" w:rsidRPr="00B25521" w:rsidRDefault="00325055" w:rsidP="006A4CBB">
            <w:pPr>
              <w:pStyle w:val="Paragraphedeliste"/>
              <w:ind w:left="0"/>
              <w:jc w:val="center"/>
              <w:rPr>
                <w:rFonts w:cs="Arial"/>
                <w:b/>
                <w:color w:val="0066FF"/>
                <w:sz w:val="18"/>
                <w:szCs w:val="18"/>
              </w:rPr>
            </w:pPr>
            <w:r w:rsidRPr="00B25521">
              <w:rPr>
                <w:rFonts w:cs="Arial"/>
                <w:b/>
                <w:color w:val="0066FF"/>
                <w:sz w:val="18"/>
                <w:szCs w:val="18"/>
              </w:rPr>
              <w:t>TOTAUX</w:t>
            </w:r>
          </w:p>
        </w:tc>
        <w:tc>
          <w:tcPr>
            <w:tcW w:w="671"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42</w:t>
            </w:r>
          </w:p>
        </w:tc>
        <w:tc>
          <w:tcPr>
            <w:tcW w:w="803" w:type="dxa"/>
          </w:tcPr>
          <w:p w:rsidR="00325055" w:rsidRPr="00B25521" w:rsidRDefault="00325055" w:rsidP="006A4CBB">
            <w:pPr>
              <w:pStyle w:val="Paragraphedeliste"/>
              <w:ind w:left="0"/>
              <w:jc w:val="center"/>
              <w:rPr>
                <w:rFonts w:cs="Arial"/>
                <w:b/>
                <w:color w:val="0066FF"/>
                <w:sz w:val="18"/>
                <w:szCs w:val="18"/>
              </w:rPr>
            </w:pPr>
            <w:r>
              <w:rPr>
                <w:rFonts w:cs="Arial"/>
                <w:b/>
                <w:color w:val="0066FF"/>
                <w:sz w:val="18"/>
                <w:szCs w:val="18"/>
              </w:rPr>
              <w:t>11 000</w:t>
            </w:r>
          </w:p>
        </w:tc>
        <w:tc>
          <w:tcPr>
            <w:tcW w:w="1032" w:type="dxa"/>
          </w:tcPr>
          <w:p w:rsidR="00325055" w:rsidRPr="00B25521" w:rsidRDefault="00325055" w:rsidP="006A4CBB">
            <w:pPr>
              <w:jc w:val="center"/>
              <w:rPr>
                <w:rFonts w:cs="Arial"/>
                <w:b/>
                <w:color w:val="0066FF"/>
                <w:sz w:val="18"/>
                <w:szCs w:val="18"/>
              </w:rPr>
            </w:pPr>
            <w:r>
              <w:rPr>
                <w:rFonts w:cs="Arial"/>
                <w:b/>
                <w:color w:val="0066FF"/>
                <w:sz w:val="18"/>
                <w:szCs w:val="18"/>
              </w:rPr>
              <w:t>462 000</w:t>
            </w:r>
          </w:p>
        </w:tc>
      </w:tr>
    </w:tbl>
    <w:p w:rsidR="00325055" w:rsidRDefault="00325055" w:rsidP="002C5DAD">
      <w:pPr>
        <w:jc w:val="left"/>
        <w:rPr>
          <w:sz w:val="18"/>
          <w:szCs w:val="18"/>
        </w:rPr>
      </w:pPr>
    </w:p>
    <w:tbl>
      <w:tblPr>
        <w:tblStyle w:val="Grilledutableau"/>
        <w:tblW w:w="0" w:type="auto"/>
        <w:jc w:val="center"/>
        <w:tblLook w:val="04A0" w:firstRow="1" w:lastRow="0" w:firstColumn="1" w:lastColumn="0" w:noHBand="0" w:noVBand="1"/>
      </w:tblPr>
      <w:tblGrid>
        <w:gridCol w:w="2021"/>
        <w:gridCol w:w="971"/>
        <w:gridCol w:w="851"/>
        <w:gridCol w:w="1008"/>
        <w:gridCol w:w="971"/>
        <w:gridCol w:w="803"/>
        <w:gridCol w:w="1172"/>
      </w:tblGrid>
      <w:tr w:rsidR="00325055" w:rsidTr="00325055">
        <w:trPr>
          <w:jc w:val="center"/>
        </w:trPr>
        <w:tc>
          <w:tcPr>
            <w:tcW w:w="2021" w:type="dxa"/>
            <w:vMerge w:val="restart"/>
          </w:tcPr>
          <w:p w:rsidR="00325055" w:rsidRPr="00B25521" w:rsidRDefault="00325055" w:rsidP="006A4CBB">
            <w:pPr>
              <w:rPr>
                <w:b/>
                <w:color w:val="0066FF"/>
                <w:sz w:val="18"/>
                <w:szCs w:val="18"/>
                <w:u w:val="single"/>
              </w:rPr>
            </w:pPr>
          </w:p>
        </w:tc>
        <w:tc>
          <w:tcPr>
            <w:tcW w:w="2789" w:type="dxa"/>
            <w:gridSpan w:val="3"/>
            <w:shd w:val="clear" w:color="auto" w:fill="BFBFBF" w:themeFill="background1" w:themeFillShade="BF"/>
          </w:tcPr>
          <w:p w:rsidR="00325055" w:rsidRPr="00B25521" w:rsidRDefault="00325055" w:rsidP="006A4CBB">
            <w:pPr>
              <w:jc w:val="center"/>
              <w:rPr>
                <w:b/>
                <w:color w:val="0066FF"/>
                <w:sz w:val="18"/>
                <w:szCs w:val="18"/>
                <w:u w:val="single"/>
              </w:rPr>
            </w:pPr>
            <w:r>
              <w:rPr>
                <w:b/>
                <w:color w:val="0066FF"/>
                <w:sz w:val="18"/>
                <w:szCs w:val="18"/>
                <w:u w:val="single"/>
              </w:rPr>
              <w:t>BENNES 4 PLACES</w:t>
            </w:r>
          </w:p>
        </w:tc>
        <w:tc>
          <w:tcPr>
            <w:tcW w:w="2946" w:type="dxa"/>
            <w:gridSpan w:val="3"/>
            <w:shd w:val="clear" w:color="auto" w:fill="BFBFBF" w:themeFill="background1" w:themeFillShade="BF"/>
          </w:tcPr>
          <w:p w:rsidR="00325055" w:rsidRPr="00B25521" w:rsidRDefault="00325055" w:rsidP="006A4CBB">
            <w:pPr>
              <w:jc w:val="center"/>
              <w:rPr>
                <w:b/>
                <w:color w:val="0066FF"/>
                <w:sz w:val="18"/>
                <w:szCs w:val="18"/>
                <w:u w:val="single"/>
              </w:rPr>
            </w:pPr>
            <w:r>
              <w:rPr>
                <w:b/>
                <w:color w:val="0066FF"/>
                <w:sz w:val="18"/>
                <w:szCs w:val="18"/>
                <w:u w:val="single"/>
              </w:rPr>
              <w:t>BENNES 8 PLACES</w:t>
            </w:r>
          </w:p>
        </w:tc>
      </w:tr>
      <w:tr w:rsidR="00325055" w:rsidTr="006A4CBB">
        <w:trPr>
          <w:jc w:val="center"/>
        </w:trPr>
        <w:tc>
          <w:tcPr>
            <w:tcW w:w="2021" w:type="dxa"/>
            <w:vMerge/>
          </w:tcPr>
          <w:p w:rsidR="00325055" w:rsidRPr="00B25521" w:rsidRDefault="00325055" w:rsidP="006A4CBB">
            <w:pPr>
              <w:jc w:val="center"/>
              <w:rPr>
                <w:b/>
                <w:color w:val="0066FF"/>
                <w:sz w:val="18"/>
                <w:szCs w:val="18"/>
              </w:rPr>
            </w:pPr>
          </w:p>
        </w:tc>
        <w:tc>
          <w:tcPr>
            <w:tcW w:w="971"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Quantité</w:t>
            </w:r>
          </w:p>
        </w:tc>
        <w:tc>
          <w:tcPr>
            <w:tcW w:w="810" w:type="dxa"/>
            <w:shd w:val="clear" w:color="auto" w:fill="BFBFBF" w:themeFill="background1" w:themeFillShade="BF"/>
          </w:tcPr>
          <w:p w:rsidR="00325055" w:rsidRPr="00B25521" w:rsidRDefault="00325055"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Quantité</w:t>
            </w:r>
          </w:p>
        </w:tc>
        <w:tc>
          <w:tcPr>
            <w:tcW w:w="803" w:type="dxa"/>
            <w:shd w:val="clear" w:color="auto" w:fill="BFBFBF" w:themeFill="background1" w:themeFillShade="BF"/>
          </w:tcPr>
          <w:p w:rsidR="00325055" w:rsidRPr="00B25521" w:rsidRDefault="00325055"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325055" w:rsidRPr="00B25521" w:rsidRDefault="00325055" w:rsidP="006A4CBB">
            <w:pPr>
              <w:jc w:val="center"/>
              <w:rPr>
                <w:b/>
                <w:color w:val="0066FF"/>
                <w:sz w:val="18"/>
                <w:szCs w:val="18"/>
              </w:rPr>
            </w:pPr>
            <w:r w:rsidRPr="00B25521">
              <w:rPr>
                <w:b/>
                <w:color w:val="0066FF"/>
                <w:sz w:val="18"/>
                <w:szCs w:val="18"/>
              </w:rPr>
              <w:t>Montant</w:t>
            </w:r>
          </w:p>
        </w:tc>
      </w:tr>
      <w:tr w:rsidR="00325055" w:rsidTr="006A4CBB">
        <w:trPr>
          <w:jc w:val="center"/>
        </w:trPr>
        <w:tc>
          <w:tcPr>
            <w:tcW w:w="2021" w:type="dxa"/>
          </w:tcPr>
          <w:p w:rsidR="00325055" w:rsidRPr="00B25521" w:rsidRDefault="00325055" w:rsidP="006A4CBB">
            <w:pPr>
              <w:jc w:val="center"/>
              <w:rPr>
                <w:b/>
                <w:color w:val="0066FF"/>
                <w:sz w:val="18"/>
                <w:szCs w:val="18"/>
              </w:rPr>
            </w:pPr>
            <w:r>
              <w:rPr>
                <w:b/>
                <w:color w:val="0066FF"/>
                <w:sz w:val="18"/>
                <w:szCs w:val="18"/>
              </w:rPr>
              <w:t>Coût de production</w:t>
            </w:r>
          </w:p>
        </w:tc>
        <w:tc>
          <w:tcPr>
            <w:tcW w:w="971" w:type="dxa"/>
          </w:tcPr>
          <w:p w:rsidR="00325055" w:rsidRPr="00B25521" w:rsidRDefault="00325055" w:rsidP="006A4CBB">
            <w:pPr>
              <w:jc w:val="center"/>
              <w:rPr>
                <w:b/>
                <w:color w:val="0066FF"/>
                <w:sz w:val="18"/>
                <w:szCs w:val="18"/>
              </w:rPr>
            </w:pPr>
            <w:r>
              <w:rPr>
                <w:b/>
                <w:color w:val="0066FF"/>
                <w:sz w:val="18"/>
                <w:szCs w:val="18"/>
              </w:rPr>
              <w:t>34</w:t>
            </w:r>
          </w:p>
        </w:tc>
        <w:tc>
          <w:tcPr>
            <w:tcW w:w="810" w:type="dxa"/>
          </w:tcPr>
          <w:p w:rsidR="00325055" w:rsidRPr="00B25521" w:rsidRDefault="00325055" w:rsidP="00325055">
            <w:pPr>
              <w:jc w:val="center"/>
              <w:rPr>
                <w:b/>
                <w:color w:val="0066FF"/>
                <w:sz w:val="18"/>
                <w:szCs w:val="18"/>
              </w:rPr>
            </w:pPr>
            <w:r>
              <w:rPr>
                <w:b/>
                <w:color w:val="0066FF"/>
                <w:sz w:val="18"/>
                <w:szCs w:val="18"/>
              </w:rPr>
              <w:t>8250</w:t>
            </w:r>
          </w:p>
        </w:tc>
        <w:tc>
          <w:tcPr>
            <w:tcW w:w="967" w:type="dxa"/>
          </w:tcPr>
          <w:p w:rsidR="00325055" w:rsidRPr="00B25521" w:rsidRDefault="00325055" w:rsidP="006A4CBB">
            <w:pPr>
              <w:jc w:val="center"/>
              <w:rPr>
                <w:b/>
                <w:color w:val="0066FF"/>
                <w:sz w:val="18"/>
                <w:szCs w:val="18"/>
              </w:rPr>
            </w:pPr>
            <w:r>
              <w:rPr>
                <w:b/>
                <w:color w:val="0066FF"/>
                <w:sz w:val="18"/>
                <w:szCs w:val="18"/>
              </w:rPr>
              <w:t>280 500</w:t>
            </w:r>
          </w:p>
        </w:tc>
        <w:tc>
          <w:tcPr>
            <w:tcW w:w="971" w:type="dxa"/>
          </w:tcPr>
          <w:p w:rsidR="00325055" w:rsidRPr="00B25521" w:rsidRDefault="00325055" w:rsidP="006A4CBB">
            <w:pPr>
              <w:jc w:val="center"/>
              <w:rPr>
                <w:b/>
                <w:color w:val="0066FF"/>
                <w:sz w:val="18"/>
                <w:szCs w:val="18"/>
              </w:rPr>
            </w:pPr>
            <w:r>
              <w:rPr>
                <w:b/>
                <w:color w:val="0066FF"/>
                <w:sz w:val="18"/>
                <w:szCs w:val="18"/>
              </w:rPr>
              <w:t>40</w:t>
            </w:r>
          </w:p>
        </w:tc>
        <w:tc>
          <w:tcPr>
            <w:tcW w:w="803" w:type="dxa"/>
          </w:tcPr>
          <w:p w:rsidR="00325055" w:rsidRPr="00B25521" w:rsidRDefault="00325055" w:rsidP="006A4CBB">
            <w:pPr>
              <w:jc w:val="center"/>
              <w:rPr>
                <w:b/>
                <w:color w:val="0066FF"/>
                <w:sz w:val="18"/>
                <w:szCs w:val="18"/>
              </w:rPr>
            </w:pPr>
            <w:r>
              <w:rPr>
                <w:b/>
                <w:color w:val="0066FF"/>
                <w:sz w:val="18"/>
                <w:szCs w:val="18"/>
              </w:rPr>
              <w:t>11 000</w:t>
            </w:r>
          </w:p>
        </w:tc>
        <w:tc>
          <w:tcPr>
            <w:tcW w:w="967" w:type="dxa"/>
          </w:tcPr>
          <w:p w:rsidR="00325055" w:rsidRPr="00B25521" w:rsidRDefault="00325055" w:rsidP="006A4CBB">
            <w:pPr>
              <w:jc w:val="center"/>
              <w:rPr>
                <w:b/>
                <w:color w:val="0066FF"/>
                <w:sz w:val="18"/>
                <w:szCs w:val="18"/>
              </w:rPr>
            </w:pPr>
            <w:r>
              <w:rPr>
                <w:b/>
                <w:color w:val="0066FF"/>
                <w:sz w:val="18"/>
                <w:szCs w:val="18"/>
              </w:rPr>
              <w:t>440 000</w:t>
            </w:r>
          </w:p>
        </w:tc>
      </w:tr>
      <w:tr w:rsidR="00325055" w:rsidTr="006A4CBB">
        <w:trPr>
          <w:jc w:val="center"/>
        </w:trPr>
        <w:tc>
          <w:tcPr>
            <w:tcW w:w="2021" w:type="dxa"/>
          </w:tcPr>
          <w:p w:rsidR="00325055" w:rsidRPr="00B25521" w:rsidRDefault="00325055" w:rsidP="006A4CBB">
            <w:pPr>
              <w:jc w:val="center"/>
              <w:rPr>
                <w:b/>
                <w:color w:val="0066FF"/>
                <w:sz w:val="18"/>
                <w:szCs w:val="18"/>
              </w:rPr>
            </w:pPr>
            <w:r>
              <w:rPr>
                <w:b/>
                <w:color w:val="0066FF"/>
                <w:sz w:val="18"/>
                <w:szCs w:val="18"/>
              </w:rPr>
              <w:t>Distribution</w:t>
            </w:r>
          </w:p>
        </w:tc>
        <w:tc>
          <w:tcPr>
            <w:tcW w:w="971" w:type="dxa"/>
          </w:tcPr>
          <w:p w:rsidR="00325055" w:rsidRPr="00B25521" w:rsidRDefault="00325055" w:rsidP="006A4CBB">
            <w:pPr>
              <w:jc w:val="center"/>
              <w:rPr>
                <w:b/>
                <w:color w:val="0066FF"/>
                <w:sz w:val="18"/>
                <w:szCs w:val="18"/>
              </w:rPr>
            </w:pPr>
            <w:r>
              <w:rPr>
                <w:b/>
                <w:color w:val="0066FF"/>
                <w:sz w:val="18"/>
                <w:szCs w:val="18"/>
              </w:rPr>
              <w:t>3570</w:t>
            </w:r>
          </w:p>
        </w:tc>
        <w:tc>
          <w:tcPr>
            <w:tcW w:w="810" w:type="dxa"/>
          </w:tcPr>
          <w:p w:rsidR="00325055" w:rsidRPr="00B25521" w:rsidRDefault="00325055" w:rsidP="006A4CBB">
            <w:pPr>
              <w:jc w:val="center"/>
              <w:rPr>
                <w:b/>
                <w:color w:val="0066FF"/>
                <w:sz w:val="18"/>
                <w:szCs w:val="18"/>
              </w:rPr>
            </w:pPr>
            <w:r>
              <w:rPr>
                <w:b/>
                <w:color w:val="0066FF"/>
                <w:sz w:val="18"/>
                <w:szCs w:val="18"/>
              </w:rPr>
              <w:t>7</w:t>
            </w:r>
          </w:p>
        </w:tc>
        <w:tc>
          <w:tcPr>
            <w:tcW w:w="967" w:type="dxa"/>
          </w:tcPr>
          <w:p w:rsidR="00325055" w:rsidRPr="00B25521" w:rsidRDefault="00325055" w:rsidP="006A4CBB">
            <w:pPr>
              <w:jc w:val="center"/>
              <w:rPr>
                <w:b/>
                <w:color w:val="0066FF"/>
                <w:sz w:val="18"/>
                <w:szCs w:val="18"/>
              </w:rPr>
            </w:pPr>
            <w:r>
              <w:rPr>
                <w:b/>
                <w:color w:val="0066FF"/>
                <w:sz w:val="18"/>
                <w:szCs w:val="18"/>
              </w:rPr>
              <w:t>24 990</w:t>
            </w:r>
          </w:p>
        </w:tc>
        <w:tc>
          <w:tcPr>
            <w:tcW w:w="971" w:type="dxa"/>
          </w:tcPr>
          <w:p w:rsidR="00325055" w:rsidRPr="00B25521" w:rsidRDefault="00325055" w:rsidP="006A4CBB">
            <w:pPr>
              <w:jc w:val="center"/>
              <w:rPr>
                <w:b/>
                <w:color w:val="0066FF"/>
                <w:sz w:val="18"/>
                <w:szCs w:val="18"/>
              </w:rPr>
            </w:pPr>
            <w:r>
              <w:rPr>
                <w:b/>
                <w:color w:val="0066FF"/>
                <w:sz w:val="18"/>
                <w:szCs w:val="18"/>
              </w:rPr>
              <w:t>5400</w:t>
            </w:r>
          </w:p>
        </w:tc>
        <w:tc>
          <w:tcPr>
            <w:tcW w:w="803" w:type="dxa"/>
          </w:tcPr>
          <w:p w:rsidR="00325055" w:rsidRPr="00B25521" w:rsidRDefault="00325055" w:rsidP="006A4CBB">
            <w:pPr>
              <w:jc w:val="center"/>
              <w:rPr>
                <w:b/>
                <w:color w:val="0066FF"/>
                <w:sz w:val="18"/>
                <w:szCs w:val="18"/>
              </w:rPr>
            </w:pPr>
            <w:r>
              <w:rPr>
                <w:b/>
                <w:color w:val="0066FF"/>
                <w:sz w:val="18"/>
                <w:szCs w:val="18"/>
              </w:rPr>
              <w:t>7</w:t>
            </w:r>
          </w:p>
        </w:tc>
        <w:tc>
          <w:tcPr>
            <w:tcW w:w="967" w:type="dxa"/>
          </w:tcPr>
          <w:p w:rsidR="00325055" w:rsidRPr="00B25521" w:rsidRDefault="00325055" w:rsidP="006A4CBB">
            <w:pPr>
              <w:jc w:val="center"/>
              <w:rPr>
                <w:b/>
                <w:color w:val="0066FF"/>
                <w:sz w:val="18"/>
                <w:szCs w:val="18"/>
              </w:rPr>
            </w:pPr>
            <w:r>
              <w:rPr>
                <w:b/>
                <w:color w:val="0066FF"/>
                <w:sz w:val="18"/>
                <w:szCs w:val="18"/>
              </w:rPr>
              <w:t>37 800</w:t>
            </w:r>
          </w:p>
        </w:tc>
      </w:tr>
      <w:tr w:rsidR="00325055" w:rsidTr="006A4CBB">
        <w:trPr>
          <w:jc w:val="center"/>
        </w:trPr>
        <w:tc>
          <w:tcPr>
            <w:tcW w:w="2021" w:type="dxa"/>
          </w:tcPr>
          <w:p w:rsidR="00325055" w:rsidRPr="00B25521" w:rsidRDefault="00325055" w:rsidP="006A4CBB">
            <w:pPr>
              <w:jc w:val="center"/>
              <w:rPr>
                <w:b/>
                <w:color w:val="0066FF"/>
                <w:sz w:val="18"/>
                <w:szCs w:val="18"/>
              </w:rPr>
            </w:pPr>
            <w:r>
              <w:rPr>
                <w:b/>
                <w:color w:val="0066FF"/>
                <w:sz w:val="18"/>
                <w:szCs w:val="18"/>
              </w:rPr>
              <w:t>Administration</w:t>
            </w:r>
          </w:p>
        </w:tc>
        <w:tc>
          <w:tcPr>
            <w:tcW w:w="971" w:type="dxa"/>
          </w:tcPr>
          <w:p w:rsidR="00325055" w:rsidRPr="00B25521" w:rsidRDefault="00325055" w:rsidP="006A4CBB">
            <w:pPr>
              <w:jc w:val="center"/>
              <w:rPr>
                <w:b/>
                <w:color w:val="0066FF"/>
                <w:sz w:val="18"/>
                <w:szCs w:val="18"/>
              </w:rPr>
            </w:pPr>
            <w:r>
              <w:rPr>
                <w:b/>
                <w:color w:val="0066FF"/>
                <w:sz w:val="18"/>
                <w:szCs w:val="18"/>
              </w:rPr>
              <w:t>280 500</w:t>
            </w:r>
          </w:p>
        </w:tc>
        <w:tc>
          <w:tcPr>
            <w:tcW w:w="810" w:type="dxa"/>
          </w:tcPr>
          <w:p w:rsidR="00325055" w:rsidRPr="00B25521" w:rsidRDefault="00325055" w:rsidP="006A4CBB">
            <w:pPr>
              <w:jc w:val="center"/>
              <w:rPr>
                <w:b/>
                <w:color w:val="0066FF"/>
                <w:sz w:val="18"/>
                <w:szCs w:val="18"/>
              </w:rPr>
            </w:pPr>
            <w:r>
              <w:rPr>
                <w:b/>
                <w:color w:val="0066FF"/>
                <w:sz w:val="18"/>
                <w:szCs w:val="18"/>
              </w:rPr>
              <w:t>0,15</w:t>
            </w:r>
          </w:p>
        </w:tc>
        <w:tc>
          <w:tcPr>
            <w:tcW w:w="967" w:type="dxa"/>
          </w:tcPr>
          <w:p w:rsidR="00325055" w:rsidRPr="00B25521" w:rsidRDefault="00325055" w:rsidP="006A4CBB">
            <w:pPr>
              <w:jc w:val="center"/>
              <w:rPr>
                <w:b/>
                <w:color w:val="0066FF"/>
                <w:sz w:val="18"/>
                <w:szCs w:val="18"/>
              </w:rPr>
            </w:pPr>
            <w:r>
              <w:rPr>
                <w:b/>
                <w:color w:val="0066FF"/>
                <w:sz w:val="18"/>
                <w:szCs w:val="18"/>
              </w:rPr>
              <w:t>42 075</w:t>
            </w:r>
          </w:p>
        </w:tc>
        <w:tc>
          <w:tcPr>
            <w:tcW w:w="971" w:type="dxa"/>
          </w:tcPr>
          <w:p w:rsidR="00325055" w:rsidRPr="00B25521" w:rsidRDefault="00325055" w:rsidP="006A4CBB">
            <w:pPr>
              <w:jc w:val="center"/>
              <w:rPr>
                <w:b/>
                <w:color w:val="0066FF"/>
                <w:sz w:val="18"/>
                <w:szCs w:val="18"/>
              </w:rPr>
            </w:pPr>
            <w:r>
              <w:rPr>
                <w:b/>
                <w:color w:val="0066FF"/>
                <w:sz w:val="18"/>
                <w:szCs w:val="18"/>
              </w:rPr>
              <w:t>440 000</w:t>
            </w:r>
          </w:p>
        </w:tc>
        <w:tc>
          <w:tcPr>
            <w:tcW w:w="803" w:type="dxa"/>
          </w:tcPr>
          <w:p w:rsidR="00325055" w:rsidRPr="00B25521" w:rsidRDefault="00325055" w:rsidP="006A4CBB">
            <w:pPr>
              <w:jc w:val="center"/>
              <w:rPr>
                <w:b/>
                <w:color w:val="0066FF"/>
                <w:sz w:val="18"/>
                <w:szCs w:val="18"/>
              </w:rPr>
            </w:pPr>
            <w:r>
              <w:rPr>
                <w:b/>
                <w:color w:val="0066FF"/>
                <w:sz w:val="18"/>
                <w:szCs w:val="18"/>
              </w:rPr>
              <w:t>0,15</w:t>
            </w:r>
          </w:p>
        </w:tc>
        <w:tc>
          <w:tcPr>
            <w:tcW w:w="967" w:type="dxa"/>
          </w:tcPr>
          <w:p w:rsidR="00325055" w:rsidRPr="00B25521" w:rsidRDefault="00325055" w:rsidP="006A4CBB">
            <w:pPr>
              <w:jc w:val="center"/>
              <w:rPr>
                <w:b/>
                <w:color w:val="0066FF"/>
                <w:sz w:val="18"/>
                <w:szCs w:val="18"/>
              </w:rPr>
            </w:pPr>
            <w:r>
              <w:rPr>
                <w:b/>
                <w:color w:val="0066FF"/>
                <w:sz w:val="18"/>
                <w:szCs w:val="18"/>
              </w:rPr>
              <w:t>66 000</w:t>
            </w:r>
          </w:p>
        </w:tc>
      </w:tr>
      <w:tr w:rsidR="00325055" w:rsidTr="006A4CBB">
        <w:trPr>
          <w:jc w:val="center"/>
        </w:trPr>
        <w:tc>
          <w:tcPr>
            <w:tcW w:w="2021" w:type="dxa"/>
          </w:tcPr>
          <w:p w:rsidR="00325055" w:rsidRPr="00B25521" w:rsidRDefault="00325055" w:rsidP="006A4CBB">
            <w:pPr>
              <w:jc w:val="center"/>
              <w:rPr>
                <w:b/>
                <w:color w:val="0066FF"/>
                <w:sz w:val="18"/>
                <w:szCs w:val="18"/>
              </w:rPr>
            </w:pPr>
            <w:r>
              <w:rPr>
                <w:b/>
                <w:color w:val="0066FF"/>
                <w:sz w:val="18"/>
                <w:szCs w:val="18"/>
              </w:rPr>
              <w:lastRenderedPageBreak/>
              <w:t>COUT DE REVIENT</w:t>
            </w:r>
          </w:p>
        </w:tc>
        <w:tc>
          <w:tcPr>
            <w:tcW w:w="971" w:type="dxa"/>
          </w:tcPr>
          <w:p w:rsidR="00325055" w:rsidRPr="00B25521" w:rsidRDefault="00325055" w:rsidP="006A4CBB">
            <w:pPr>
              <w:jc w:val="center"/>
              <w:rPr>
                <w:b/>
                <w:color w:val="0066FF"/>
                <w:sz w:val="18"/>
                <w:szCs w:val="18"/>
              </w:rPr>
            </w:pPr>
            <w:r>
              <w:rPr>
                <w:b/>
                <w:color w:val="0066FF"/>
                <w:sz w:val="18"/>
                <w:szCs w:val="18"/>
              </w:rPr>
              <w:t>34</w:t>
            </w:r>
          </w:p>
        </w:tc>
        <w:tc>
          <w:tcPr>
            <w:tcW w:w="810" w:type="dxa"/>
          </w:tcPr>
          <w:p w:rsidR="00325055" w:rsidRPr="00B25521" w:rsidRDefault="00325055" w:rsidP="006A4CBB">
            <w:pPr>
              <w:jc w:val="center"/>
              <w:rPr>
                <w:b/>
                <w:color w:val="0066FF"/>
                <w:sz w:val="18"/>
                <w:szCs w:val="18"/>
              </w:rPr>
            </w:pPr>
            <w:r>
              <w:rPr>
                <w:b/>
                <w:color w:val="0066FF"/>
                <w:sz w:val="18"/>
                <w:szCs w:val="18"/>
              </w:rPr>
              <w:t>10 222,5</w:t>
            </w:r>
          </w:p>
        </w:tc>
        <w:tc>
          <w:tcPr>
            <w:tcW w:w="967" w:type="dxa"/>
          </w:tcPr>
          <w:p w:rsidR="00325055" w:rsidRPr="00B25521" w:rsidRDefault="00325055" w:rsidP="006A4CBB">
            <w:pPr>
              <w:jc w:val="center"/>
              <w:rPr>
                <w:b/>
                <w:color w:val="0066FF"/>
                <w:sz w:val="18"/>
                <w:szCs w:val="18"/>
              </w:rPr>
            </w:pPr>
            <w:r>
              <w:rPr>
                <w:b/>
                <w:color w:val="0066FF"/>
                <w:sz w:val="18"/>
                <w:szCs w:val="18"/>
              </w:rPr>
              <w:t>347 565</w:t>
            </w:r>
          </w:p>
        </w:tc>
        <w:tc>
          <w:tcPr>
            <w:tcW w:w="971" w:type="dxa"/>
          </w:tcPr>
          <w:p w:rsidR="00325055" w:rsidRPr="00B25521" w:rsidRDefault="00325055" w:rsidP="006A4CBB">
            <w:pPr>
              <w:jc w:val="center"/>
              <w:rPr>
                <w:b/>
                <w:color w:val="0066FF"/>
                <w:sz w:val="18"/>
                <w:szCs w:val="18"/>
              </w:rPr>
            </w:pPr>
            <w:r>
              <w:rPr>
                <w:b/>
                <w:color w:val="0066FF"/>
                <w:sz w:val="18"/>
                <w:szCs w:val="18"/>
              </w:rPr>
              <w:t>40</w:t>
            </w:r>
          </w:p>
        </w:tc>
        <w:tc>
          <w:tcPr>
            <w:tcW w:w="803" w:type="dxa"/>
          </w:tcPr>
          <w:p w:rsidR="00325055" w:rsidRPr="00B25521" w:rsidRDefault="00325055" w:rsidP="006A4CBB">
            <w:pPr>
              <w:jc w:val="center"/>
              <w:rPr>
                <w:b/>
                <w:color w:val="0066FF"/>
                <w:sz w:val="18"/>
                <w:szCs w:val="18"/>
              </w:rPr>
            </w:pPr>
            <w:r>
              <w:rPr>
                <w:b/>
                <w:color w:val="0066FF"/>
                <w:sz w:val="18"/>
                <w:szCs w:val="18"/>
              </w:rPr>
              <w:t>13 595</w:t>
            </w:r>
          </w:p>
        </w:tc>
        <w:tc>
          <w:tcPr>
            <w:tcW w:w="967" w:type="dxa"/>
          </w:tcPr>
          <w:p w:rsidR="00325055" w:rsidRPr="00B25521" w:rsidRDefault="00325055" w:rsidP="006A4CBB">
            <w:pPr>
              <w:jc w:val="center"/>
              <w:rPr>
                <w:b/>
                <w:color w:val="0066FF"/>
                <w:sz w:val="18"/>
                <w:szCs w:val="18"/>
              </w:rPr>
            </w:pPr>
            <w:r>
              <w:rPr>
                <w:b/>
                <w:color w:val="0066FF"/>
                <w:sz w:val="18"/>
                <w:szCs w:val="18"/>
              </w:rPr>
              <w:t>543 800</w:t>
            </w:r>
          </w:p>
        </w:tc>
      </w:tr>
      <w:tr w:rsidR="00325055" w:rsidTr="006A4CBB">
        <w:trPr>
          <w:jc w:val="center"/>
        </w:trPr>
        <w:tc>
          <w:tcPr>
            <w:tcW w:w="2021" w:type="dxa"/>
          </w:tcPr>
          <w:p w:rsidR="00325055" w:rsidRDefault="00325055" w:rsidP="006A4CBB">
            <w:pPr>
              <w:jc w:val="center"/>
              <w:rPr>
                <w:b/>
                <w:color w:val="0066FF"/>
                <w:sz w:val="18"/>
                <w:szCs w:val="18"/>
              </w:rPr>
            </w:pPr>
            <w:r>
              <w:rPr>
                <w:b/>
                <w:color w:val="0066FF"/>
                <w:sz w:val="18"/>
                <w:szCs w:val="18"/>
              </w:rPr>
              <w:t>CHIFFRE D’AFFAIRES</w:t>
            </w:r>
          </w:p>
        </w:tc>
        <w:tc>
          <w:tcPr>
            <w:tcW w:w="971" w:type="dxa"/>
          </w:tcPr>
          <w:p w:rsidR="00325055" w:rsidRPr="00B25521" w:rsidRDefault="00325055" w:rsidP="006A4CBB">
            <w:pPr>
              <w:jc w:val="center"/>
              <w:rPr>
                <w:b/>
                <w:color w:val="0066FF"/>
                <w:sz w:val="18"/>
                <w:szCs w:val="18"/>
              </w:rPr>
            </w:pPr>
            <w:r>
              <w:rPr>
                <w:b/>
                <w:color w:val="0066FF"/>
                <w:sz w:val="18"/>
                <w:szCs w:val="18"/>
              </w:rPr>
              <w:t>34</w:t>
            </w:r>
          </w:p>
        </w:tc>
        <w:tc>
          <w:tcPr>
            <w:tcW w:w="810" w:type="dxa"/>
          </w:tcPr>
          <w:p w:rsidR="00325055" w:rsidRDefault="00325055" w:rsidP="006A4CBB">
            <w:pPr>
              <w:jc w:val="center"/>
              <w:rPr>
                <w:b/>
                <w:color w:val="0066FF"/>
                <w:sz w:val="18"/>
                <w:szCs w:val="18"/>
              </w:rPr>
            </w:pPr>
            <w:r>
              <w:rPr>
                <w:b/>
                <w:color w:val="0066FF"/>
                <w:sz w:val="18"/>
                <w:szCs w:val="18"/>
              </w:rPr>
              <w:t>10 500</w:t>
            </w:r>
          </w:p>
        </w:tc>
        <w:tc>
          <w:tcPr>
            <w:tcW w:w="967" w:type="dxa"/>
          </w:tcPr>
          <w:p w:rsidR="00325055" w:rsidRDefault="00325055" w:rsidP="006A4CBB">
            <w:pPr>
              <w:jc w:val="center"/>
              <w:rPr>
                <w:b/>
                <w:color w:val="0066FF"/>
                <w:sz w:val="18"/>
                <w:szCs w:val="18"/>
              </w:rPr>
            </w:pPr>
            <w:r>
              <w:rPr>
                <w:b/>
                <w:color w:val="0066FF"/>
                <w:sz w:val="18"/>
                <w:szCs w:val="18"/>
              </w:rPr>
              <w:t>357 000</w:t>
            </w:r>
          </w:p>
        </w:tc>
        <w:tc>
          <w:tcPr>
            <w:tcW w:w="971" w:type="dxa"/>
          </w:tcPr>
          <w:p w:rsidR="00325055" w:rsidRDefault="00325055" w:rsidP="006A4CBB">
            <w:pPr>
              <w:jc w:val="center"/>
              <w:rPr>
                <w:b/>
                <w:color w:val="0066FF"/>
                <w:sz w:val="18"/>
                <w:szCs w:val="18"/>
              </w:rPr>
            </w:pPr>
            <w:r>
              <w:rPr>
                <w:b/>
                <w:color w:val="0066FF"/>
                <w:sz w:val="18"/>
                <w:szCs w:val="18"/>
              </w:rPr>
              <w:t>40</w:t>
            </w:r>
          </w:p>
        </w:tc>
        <w:tc>
          <w:tcPr>
            <w:tcW w:w="803" w:type="dxa"/>
          </w:tcPr>
          <w:p w:rsidR="00325055" w:rsidRDefault="00325055" w:rsidP="006A4CBB">
            <w:pPr>
              <w:jc w:val="center"/>
              <w:rPr>
                <w:b/>
                <w:color w:val="0066FF"/>
                <w:sz w:val="18"/>
                <w:szCs w:val="18"/>
              </w:rPr>
            </w:pPr>
            <w:r>
              <w:rPr>
                <w:b/>
                <w:color w:val="0066FF"/>
                <w:sz w:val="18"/>
                <w:szCs w:val="18"/>
              </w:rPr>
              <w:t>13 500</w:t>
            </w:r>
          </w:p>
        </w:tc>
        <w:tc>
          <w:tcPr>
            <w:tcW w:w="967" w:type="dxa"/>
          </w:tcPr>
          <w:p w:rsidR="00325055" w:rsidRDefault="00325055" w:rsidP="00325055">
            <w:pPr>
              <w:jc w:val="center"/>
              <w:rPr>
                <w:b/>
                <w:color w:val="0066FF"/>
                <w:sz w:val="18"/>
                <w:szCs w:val="18"/>
              </w:rPr>
            </w:pPr>
            <w:r>
              <w:rPr>
                <w:b/>
                <w:color w:val="0066FF"/>
                <w:sz w:val="18"/>
                <w:szCs w:val="18"/>
              </w:rPr>
              <w:t>540 000</w:t>
            </w:r>
          </w:p>
        </w:tc>
      </w:tr>
      <w:tr w:rsidR="00325055" w:rsidTr="006A4CBB">
        <w:trPr>
          <w:jc w:val="center"/>
        </w:trPr>
        <w:tc>
          <w:tcPr>
            <w:tcW w:w="2021" w:type="dxa"/>
          </w:tcPr>
          <w:p w:rsidR="00325055" w:rsidRPr="00B25521" w:rsidRDefault="00325055" w:rsidP="006A4CBB">
            <w:pPr>
              <w:jc w:val="center"/>
              <w:rPr>
                <w:b/>
                <w:color w:val="0066FF"/>
                <w:sz w:val="18"/>
                <w:szCs w:val="18"/>
              </w:rPr>
            </w:pPr>
            <w:r>
              <w:rPr>
                <w:b/>
                <w:color w:val="0066FF"/>
                <w:sz w:val="18"/>
                <w:szCs w:val="18"/>
              </w:rPr>
              <w:t>RESULTAT</w:t>
            </w:r>
          </w:p>
        </w:tc>
        <w:tc>
          <w:tcPr>
            <w:tcW w:w="971" w:type="dxa"/>
          </w:tcPr>
          <w:p w:rsidR="00325055" w:rsidRPr="00B25521" w:rsidRDefault="00325055" w:rsidP="006A4CBB">
            <w:pPr>
              <w:jc w:val="center"/>
              <w:rPr>
                <w:b/>
                <w:color w:val="0066FF"/>
                <w:sz w:val="18"/>
                <w:szCs w:val="18"/>
              </w:rPr>
            </w:pPr>
            <w:r>
              <w:rPr>
                <w:b/>
                <w:color w:val="0066FF"/>
                <w:sz w:val="18"/>
                <w:szCs w:val="18"/>
              </w:rPr>
              <w:t>34</w:t>
            </w:r>
          </w:p>
        </w:tc>
        <w:tc>
          <w:tcPr>
            <w:tcW w:w="810" w:type="dxa"/>
          </w:tcPr>
          <w:p w:rsidR="00325055" w:rsidRPr="00B25521" w:rsidRDefault="00325055" w:rsidP="006A4CBB">
            <w:pPr>
              <w:jc w:val="center"/>
              <w:rPr>
                <w:b/>
                <w:color w:val="0066FF"/>
                <w:sz w:val="18"/>
                <w:szCs w:val="18"/>
              </w:rPr>
            </w:pPr>
            <w:r>
              <w:rPr>
                <w:b/>
                <w:color w:val="0066FF"/>
                <w:sz w:val="18"/>
                <w:szCs w:val="18"/>
              </w:rPr>
              <w:t>277,50</w:t>
            </w:r>
          </w:p>
        </w:tc>
        <w:tc>
          <w:tcPr>
            <w:tcW w:w="967" w:type="dxa"/>
          </w:tcPr>
          <w:p w:rsidR="00325055" w:rsidRPr="00B25521" w:rsidRDefault="00325055" w:rsidP="006A4CBB">
            <w:pPr>
              <w:jc w:val="center"/>
              <w:rPr>
                <w:b/>
                <w:color w:val="0066FF"/>
                <w:sz w:val="18"/>
                <w:szCs w:val="18"/>
              </w:rPr>
            </w:pPr>
            <w:r>
              <w:rPr>
                <w:b/>
                <w:color w:val="0066FF"/>
                <w:sz w:val="18"/>
                <w:szCs w:val="18"/>
              </w:rPr>
              <w:t>9435</w:t>
            </w:r>
          </w:p>
        </w:tc>
        <w:tc>
          <w:tcPr>
            <w:tcW w:w="971" w:type="dxa"/>
          </w:tcPr>
          <w:p w:rsidR="00325055" w:rsidRPr="00B25521" w:rsidRDefault="00325055" w:rsidP="006A4CBB">
            <w:pPr>
              <w:jc w:val="center"/>
              <w:rPr>
                <w:b/>
                <w:color w:val="0066FF"/>
                <w:sz w:val="18"/>
                <w:szCs w:val="18"/>
              </w:rPr>
            </w:pPr>
            <w:r>
              <w:rPr>
                <w:b/>
                <w:color w:val="0066FF"/>
                <w:sz w:val="18"/>
                <w:szCs w:val="18"/>
              </w:rPr>
              <w:t>40</w:t>
            </w:r>
          </w:p>
        </w:tc>
        <w:tc>
          <w:tcPr>
            <w:tcW w:w="803" w:type="dxa"/>
          </w:tcPr>
          <w:p w:rsidR="00325055" w:rsidRPr="00B25521" w:rsidRDefault="00325055" w:rsidP="006A4CBB">
            <w:pPr>
              <w:jc w:val="center"/>
              <w:rPr>
                <w:b/>
                <w:color w:val="0066FF"/>
                <w:sz w:val="18"/>
                <w:szCs w:val="18"/>
              </w:rPr>
            </w:pPr>
            <w:r>
              <w:rPr>
                <w:b/>
                <w:color w:val="0066FF"/>
                <w:sz w:val="18"/>
                <w:szCs w:val="18"/>
              </w:rPr>
              <w:t>-95</w:t>
            </w:r>
          </w:p>
        </w:tc>
        <w:tc>
          <w:tcPr>
            <w:tcW w:w="967" w:type="dxa"/>
          </w:tcPr>
          <w:p w:rsidR="00325055" w:rsidRPr="00B25521" w:rsidRDefault="00325055" w:rsidP="006A4CBB">
            <w:pPr>
              <w:jc w:val="center"/>
              <w:rPr>
                <w:b/>
                <w:color w:val="0066FF"/>
                <w:sz w:val="18"/>
                <w:szCs w:val="18"/>
              </w:rPr>
            </w:pPr>
            <w:r>
              <w:rPr>
                <w:b/>
                <w:color w:val="0066FF"/>
                <w:sz w:val="18"/>
                <w:szCs w:val="18"/>
              </w:rPr>
              <w:t>-3800</w:t>
            </w:r>
          </w:p>
        </w:tc>
      </w:tr>
    </w:tbl>
    <w:p w:rsidR="009F483F" w:rsidRPr="002C5DAD" w:rsidRDefault="009F483F" w:rsidP="002C5DAD">
      <w:pPr>
        <w:jc w:val="left"/>
        <w:rPr>
          <w:sz w:val="18"/>
          <w:szCs w:val="18"/>
        </w:rPr>
      </w:pPr>
    </w:p>
    <w:p w:rsidR="002C5DAD" w:rsidRPr="002C5DAD" w:rsidRDefault="002C5DAD" w:rsidP="002C5DAD">
      <w:pPr>
        <w:jc w:val="left"/>
        <w:rPr>
          <w:b/>
          <w:sz w:val="18"/>
          <w:szCs w:val="18"/>
          <w:u w:val="single"/>
        </w:rPr>
      </w:pPr>
      <w:r w:rsidRPr="002C5DAD">
        <w:rPr>
          <w:b/>
          <w:sz w:val="18"/>
          <w:szCs w:val="18"/>
          <w:u w:val="single"/>
        </w:rPr>
        <w:t>EXERCICE 40</w:t>
      </w:r>
    </w:p>
    <w:p w:rsidR="002C5DAD" w:rsidRPr="002C5DAD" w:rsidRDefault="002C5DAD" w:rsidP="002C5DAD">
      <w:pPr>
        <w:jc w:val="left"/>
        <w:rPr>
          <w:sz w:val="18"/>
          <w:szCs w:val="18"/>
        </w:rPr>
      </w:pPr>
      <w:r w:rsidRPr="002C5DAD">
        <w:rPr>
          <w:sz w:val="18"/>
          <w:szCs w:val="18"/>
        </w:rPr>
        <w:t>Le tableau de répartition des charges indirectes d’une petite entreprise de fabrication de parquet en chêne et châtaignier est le suivant :</w:t>
      </w:r>
    </w:p>
    <w:tbl>
      <w:tblPr>
        <w:tblStyle w:val="Grilledutableau1"/>
        <w:tblW w:w="9029" w:type="dxa"/>
        <w:jc w:val="center"/>
        <w:tblLayout w:type="fixed"/>
        <w:tblLook w:val="04A0" w:firstRow="1" w:lastRow="0" w:firstColumn="1" w:lastColumn="0" w:noHBand="0" w:noVBand="1"/>
      </w:tblPr>
      <w:tblGrid>
        <w:gridCol w:w="1788"/>
        <w:gridCol w:w="852"/>
        <w:gridCol w:w="1583"/>
        <w:gridCol w:w="933"/>
        <w:gridCol w:w="1964"/>
        <w:gridCol w:w="803"/>
        <w:gridCol w:w="1106"/>
      </w:tblGrid>
      <w:tr w:rsidR="002C5DAD" w:rsidRPr="002C5DAD" w:rsidTr="002C5DAD">
        <w:trPr>
          <w:trHeight w:hRule="exact" w:val="284"/>
          <w:jc w:val="center"/>
        </w:trPr>
        <w:tc>
          <w:tcPr>
            <w:tcW w:w="1788" w:type="dxa"/>
            <w:vAlign w:val="center"/>
          </w:tcPr>
          <w:p w:rsidR="002C5DAD" w:rsidRPr="002C5DAD" w:rsidRDefault="002C5DAD" w:rsidP="002C5DAD">
            <w:pPr>
              <w:jc w:val="left"/>
              <w:rPr>
                <w:sz w:val="14"/>
                <w:szCs w:val="18"/>
              </w:rPr>
            </w:pPr>
          </w:p>
        </w:tc>
        <w:tc>
          <w:tcPr>
            <w:tcW w:w="852" w:type="dxa"/>
            <w:shd w:val="clear" w:color="auto" w:fill="BFBFBF" w:themeFill="background1" w:themeFillShade="BF"/>
            <w:vAlign w:val="center"/>
          </w:tcPr>
          <w:p w:rsidR="002C5DAD" w:rsidRPr="002C5DAD" w:rsidRDefault="002C5DAD" w:rsidP="002C5DAD">
            <w:pPr>
              <w:jc w:val="center"/>
              <w:rPr>
                <w:b/>
                <w:sz w:val="16"/>
                <w:szCs w:val="18"/>
              </w:rPr>
            </w:pPr>
            <w:r w:rsidRPr="002C5DAD">
              <w:rPr>
                <w:b/>
                <w:sz w:val="16"/>
                <w:szCs w:val="18"/>
              </w:rPr>
              <w:t>TOTAUX</w:t>
            </w:r>
          </w:p>
        </w:tc>
        <w:tc>
          <w:tcPr>
            <w:tcW w:w="1583" w:type="dxa"/>
            <w:shd w:val="clear" w:color="auto" w:fill="BFBFBF" w:themeFill="background1" w:themeFillShade="BF"/>
            <w:vAlign w:val="center"/>
          </w:tcPr>
          <w:p w:rsidR="002C5DAD" w:rsidRPr="002C5DAD" w:rsidRDefault="002C5DAD" w:rsidP="002C5DAD">
            <w:pPr>
              <w:jc w:val="center"/>
              <w:rPr>
                <w:b/>
                <w:sz w:val="14"/>
                <w:szCs w:val="18"/>
              </w:rPr>
            </w:pPr>
            <w:r w:rsidRPr="002C5DAD">
              <w:rPr>
                <w:b/>
                <w:sz w:val="14"/>
                <w:szCs w:val="18"/>
              </w:rPr>
              <w:t>Approvisionnement</w:t>
            </w:r>
          </w:p>
        </w:tc>
        <w:tc>
          <w:tcPr>
            <w:tcW w:w="933" w:type="dxa"/>
            <w:shd w:val="clear" w:color="auto" w:fill="BFBFBF" w:themeFill="background1" w:themeFillShade="BF"/>
            <w:vAlign w:val="center"/>
          </w:tcPr>
          <w:p w:rsidR="002C5DAD" w:rsidRPr="002C5DAD" w:rsidRDefault="002C5DAD" w:rsidP="002C5DAD">
            <w:pPr>
              <w:jc w:val="center"/>
              <w:rPr>
                <w:b/>
                <w:sz w:val="14"/>
                <w:szCs w:val="18"/>
              </w:rPr>
            </w:pPr>
            <w:r w:rsidRPr="002C5DAD">
              <w:rPr>
                <w:b/>
                <w:sz w:val="14"/>
                <w:szCs w:val="18"/>
              </w:rPr>
              <w:t>Sciage</w:t>
            </w:r>
          </w:p>
        </w:tc>
        <w:tc>
          <w:tcPr>
            <w:tcW w:w="1964" w:type="dxa"/>
            <w:shd w:val="clear" w:color="auto" w:fill="BFBFBF" w:themeFill="background1" w:themeFillShade="BF"/>
            <w:vAlign w:val="center"/>
          </w:tcPr>
          <w:p w:rsidR="002C5DAD" w:rsidRPr="002C5DAD" w:rsidRDefault="002C5DAD" w:rsidP="002C5DAD">
            <w:pPr>
              <w:jc w:val="center"/>
              <w:rPr>
                <w:b/>
                <w:sz w:val="14"/>
                <w:szCs w:val="18"/>
              </w:rPr>
            </w:pPr>
            <w:r w:rsidRPr="002C5DAD">
              <w:rPr>
                <w:b/>
                <w:sz w:val="14"/>
                <w:szCs w:val="18"/>
              </w:rPr>
              <w:t>Atelier fabrication parquet</w:t>
            </w:r>
          </w:p>
        </w:tc>
        <w:tc>
          <w:tcPr>
            <w:tcW w:w="803" w:type="dxa"/>
            <w:shd w:val="clear" w:color="auto" w:fill="BFBFBF" w:themeFill="background1" w:themeFillShade="BF"/>
            <w:vAlign w:val="center"/>
          </w:tcPr>
          <w:p w:rsidR="002C5DAD" w:rsidRPr="002C5DAD" w:rsidRDefault="002C5DAD" w:rsidP="002C5DAD">
            <w:pPr>
              <w:jc w:val="center"/>
              <w:rPr>
                <w:b/>
                <w:sz w:val="14"/>
                <w:szCs w:val="18"/>
              </w:rPr>
            </w:pPr>
            <w:r w:rsidRPr="002C5DAD">
              <w:rPr>
                <w:b/>
                <w:sz w:val="14"/>
                <w:szCs w:val="18"/>
              </w:rPr>
              <w:t>Etuve</w:t>
            </w:r>
          </w:p>
        </w:tc>
        <w:tc>
          <w:tcPr>
            <w:tcW w:w="1106" w:type="dxa"/>
            <w:shd w:val="clear" w:color="auto" w:fill="BFBFBF" w:themeFill="background1" w:themeFillShade="BF"/>
            <w:vAlign w:val="center"/>
          </w:tcPr>
          <w:p w:rsidR="002C5DAD" w:rsidRPr="002C5DAD" w:rsidRDefault="002C5DAD" w:rsidP="002C5DAD">
            <w:pPr>
              <w:jc w:val="center"/>
              <w:rPr>
                <w:b/>
                <w:sz w:val="14"/>
                <w:szCs w:val="18"/>
              </w:rPr>
            </w:pPr>
            <w:r w:rsidRPr="002C5DAD">
              <w:rPr>
                <w:b/>
                <w:sz w:val="14"/>
                <w:szCs w:val="18"/>
              </w:rPr>
              <w:t>Tri-expédition</w:t>
            </w:r>
          </w:p>
        </w:tc>
      </w:tr>
      <w:tr w:rsidR="002C5DAD" w:rsidRPr="002C5DAD" w:rsidTr="002C5DAD">
        <w:trPr>
          <w:trHeight w:hRule="exact" w:val="284"/>
          <w:jc w:val="center"/>
        </w:trPr>
        <w:tc>
          <w:tcPr>
            <w:tcW w:w="1788" w:type="dxa"/>
            <w:vAlign w:val="center"/>
          </w:tcPr>
          <w:p w:rsidR="002C5DAD" w:rsidRPr="002C5DAD" w:rsidRDefault="002C5DAD" w:rsidP="002C5DAD">
            <w:pPr>
              <w:jc w:val="right"/>
              <w:rPr>
                <w:b/>
                <w:sz w:val="14"/>
                <w:szCs w:val="18"/>
              </w:rPr>
            </w:pPr>
            <w:r w:rsidRPr="002C5DAD">
              <w:rPr>
                <w:b/>
                <w:sz w:val="14"/>
                <w:szCs w:val="18"/>
              </w:rPr>
              <w:t>TOTAUX SECONDAIRES</w:t>
            </w:r>
          </w:p>
        </w:tc>
        <w:tc>
          <w:tcPr>
            <w:tcW w:w="852" w:type="dxa"/>
            <w:vAlign w:val="center"/>
          </w:tcPr>
          <w:p w:rsidR="002C5DAD" w:rsidRPr="002C5DAD" w:rsidRDefault="002C5DAD" w:rsidP="002C5DAD">
            <w:pPr>
              <w:jc w:val="center"/>
              <w:rPr>
                <w:b/>
                <w:sz w:val="16"/>
                <w:szCs w:val="18"/>
              </w:rPr>
            </w:pPr>
            <w:r w:rsidRPr="002C5DAD">
              <w:rPr>
                <w:b/>
                <w:sz w:val="16"/>
                <w:szCs w:val="18"/>
              </w:rPr>
              <w:t>4920</w:t>
            </w:r>
          </w:p>
        </w:tc>
        <w:tc>
          <w:tcPr>
            <w:tcW w:w="1583" w:type="dxa"/>
            <w:vAlign w:val="center"/>
          </w:tcPr>
          <w:p w:rsidR="002C5DAD" w:rsidRPr="002C5DAD" w:rsidRDefault="002C5DAD" w:rsidP="002C5DAD">
            <w:pPr>
              <w:jc w:val="center"/>
              <w:rPr>
                <w:b/>
                <w:sz w:val="16"/>
                <w:szCs w:val="18"/>
              </w:rPr>
            </w:pPr>
            <w:r w:rsidRPr="002C5DAD">
              <w:rPr>
                <w:b/>
                <w:sz w:val="16"/>
                <w:szCs w:val="18"/>
              </w:rPr>
              <w:t>350</w:t>
            </w:r>
          </w:p>
        </w:tc>
        <w:tc>
          <w:tcPr>
            <w:tcW w:w="933" w:type="dxa"/>
            <w:vAlign w:val="center"/>
          </w:tcPr>
          <w:p w:rsidR="002C5DAD" w:rsidRPr="002C5DAD" w:rsidRDefault="002C5DAD" w:rsidP="002C5DAD">
            <w:pPr>
              <w:jc w:val="center"/>
              <w:rPr>
                <w:b/>
                <w:sz w:val="16"/>
                <w:szCs w:val="18"/>
              </w:rPr>
            </w:pPr>
            <w:r w:rsidRPr="002C5DAD">
              <w:rPr>
                <w:b/>
                <w:sz w:val="16"/>
                <w:szCs w:val="18"/>
              </w:rPr>
              <w:t>1450</w:t>
            </w:r>
          </w:p>
        </w:tc>
        <w:tc>
          <w:tcPr>
            <w:tcW w:w="1964" w:type="dxa"/>
            <w:vAlign w:val="center"/>
          </w:tcPr>
          <w:p w:rsidR="002C5DAD" w:rsidRPr="002C5DAD" w:rsidRDefault="002C5DAD" w:rsidP="002C5DAD">
            <w:pPr>
              <w:jc w:val="center"/>
              <w:rPr>
                <w:b/>
                <w:sz w:val="16"/>
                <w:szCs w:val="18"/>
              </w:rPr>
            </w:pPr>
            <w:r w:rsidRPr="002C5DAD">
              <w:rPr>
                <w:b/>
                <w:sz w:val="16"/>
                <w:szCs w:val="18"/>
              </w:rPr>
              <w:t>1770</w:t>
            </w:r>
          </w:p>
        </w:tc>
        <w:tc>
          <w:tcPr>
            <w:tcW w:w="803" w:type="dxa"/>
            <w:vAlign w:val="center"/>
          </w:tcPr>
          <w:p w:rsidR="002C5DAD" w:rsidRPr="002C5DAD" w:rsidRDefault="002C5DAD" w:rsidP="002C5DAD">
            <w:pPr>
              <w:jc w:val="center"/>
              <w:rPr>
                <w:b/>
                <w:sz w:val="16"/>
                <w:szCs w:val="18"/>
              </w:rPr>
            </w:pPr>
            <w:r w:rsidRPr="002C5DAD">
              <w:rPr>
                <w:b/>
                <w:sz w:val="16"/>
                <w:szCs w:val="18"/>
              </w:rPr>
              <w:t>600</w:t>
            </w:r>
          </w:p>
        </w:tc>
        <w:tc>
          <w:tcPr>
            <w:tcW w:w="1106" w:type="dxa"/>
            <w:vAlign w:val="center"/>
          </w:tcPr>
          <w:p w:rsidR="002C5DAD" w:rsidRPr="002C5DAD" w:rsidRDefault="002C5DAD" w:rsidP="002C5DAD">
            <w:pPr>
              <w:jc w:val="center"/>
              <w:rPr>
                <w:b/>
                <w:sz w:val="16"/>
                <w:szCs w:val="18"/>
              </w:rPr>
            </w:pPr>
            <w:r w:rsidRPr="002C5DAD">
              <w:rPr>
                <w:b/>
                <w:sz w:val="16"/>
                <w:szCs w:val="18"/>
              </w:rPr>
              <w:t>750</w:t>
            </w:r>
          </w:p>
        </w:tc>
      </w:tr>
      <w:tr w:rsidR="002C5DAD" w:rsidRPr="002C5DAD" w:rsidTr="002C5DAD">
        <w:trPr>
          <w:trHeight w:hRule="exact" w:val="284"/>
          <w:jc w:val="center"/>
        </w:trPr>
        <w:tc>
          <w:tcPr>
            <w:tcW w:w="1788" w:type="dxa"/>
            <w:vAlign w:val="center"/>
          </w:tcPr>
          <w:p w:rsidR="002C5DAD" w:rsidRPr="002C5DAD" w:rsidRDefault="002C5DAD" w:rsidP="002C5DAD">
            <w:pPr>
              <w:jc w:val="center"/>
              <w:rPr>
                <w:b/>
                <w:sz w:val="14"/>
                <w:szCs w:val="18"/>
              </w:rPr>
            </w:pPr>
            <w:r w:rsidRPr="002C5DAD">
              <w:rPr>
                <w:b/>
                <w:sz w:val="14"/>
                <w:szCs w:val="18"/>
              </w:rPr>
              <w:t>Unité d’œuvre</w:t>
            </w:r>
          </w:p>
        </w:tc>
        <w:tc>
          <w:tcPr>
            <w:tcW w:w="852" w:type="dxa"/>
            <w:vAlign w:val="center"/>
          </w:tcPr>
          <w:p w:rsidR="002C5DAD" w:rsidRPr="002C5DAD" w:rsidRDefault="002C5DAD" w:rsidP="002C5DAD">
            <w:pPr>
              <w:jc w:val="center"/>
              <w:rPr>
                <w:b/>
                <w:sz w:val="16"/>
                <w:szCs w:val="18"/>
              </w:rPr>
            </w:pPr>
          </w:p>
        </w:tc>
        <w:tc>
          <w:tcPr>
            <w:tcW w:w="1583" w:type="dxa"/>
            <w:vAlign w:val="center"/>
          </w:tcPr>
          <w:p w:rsidR="002C5DAD" w:rsidRPr="002C5DAD" w:rsidRDefault="002C5DAD" w:rsidP="002C5DAD">
            <w:pPr>
              <w:jc w:val="center"/>
              <w:rPr>
                <w:b/>
                <w:sz w:val="16"/>
                <w:szCs w:val="18"/>
              </w:rPr>
            </w:pPr>
            <w:r w:rsidRPr="002C5DAD">
              <w:rPr>
                <w:b/>
                <w:sz w:val="16"/>
                <w:szCs w:val="18"/>
              </w:rPr>
              <w:t>M</w:t>
            </w:r>
            <w:r w:rsidRPr="002C5DAD">
              <w:rPr>
                <w:b/>
                <w:sz w:val="16"/>
                <w:szCs w:val="18"/>
                <w:vertAlign w:val="superscript"/>
              </w:rPr>
              <w:t xml:space="preserve">3  </w:t>
            </w:r>
            <w:r w:rsidRPr="002C5DAD">
              <w:rPr>
                <w:b/>
                <w:sz w:val="16"/>
                <w:szCs w:val="18"/>
              </w:rPr>
              <w:t>acheté</w:t>
            </w:r>
          </w:p>
        </w:tc>
        <w:tc>
          <w:tcPr>
            <w:tcW w:w="933" w:type="dxa"/>
            <w:vAlign w:val="center"/>
          </w:tcPr>
          <w:p w:rsidR="002C5DAD" w:rsidRPr="002C5DAD" w:rsidRDefault="002C5DAD" w:rsidP="002C5DAD">
            <w:pPr>
              <w:jc w:val="center"/>
              <w:rPr>
                <w:b/>
                <w:sz w:val="16"/>
                <w:szCs w:val="18"/>
              </w:rPr>
            </w:pPr>
            <w:r w:rsidRPr="002C5DAD">
              <w:rPr>
                <w:b/>
                <w:sz w:val="16"/>
                <w:szCs w:val="18"/>
              </w:rPr>
              <w:t>M</w:t>
            </w:r>
            <w:r w:rsidRPr="002C5DAD">
              <w:rPr>
                <w:b/>
                <w:sz w:val="16"/>
                <w:szCs w:val="18"/>
                <w:vertAlign w:val="superscript"/>
              </w:rPr>
              <w:t xml:space="preserve">2 </w:t>
            </w:r>
            <w:r w:rsidRPr="002C5DAD">
              <w:rPr>
                <w:b/>
                <w:sz w:val="16"/>
                <w:szCs w:val="18"/>
              </w:rPr>
              <w:t>obtenu</w:t>
            </w:r>
          </w:p>
        </w:tc>
        <w:tc>
          <w:tcPr>
            <w:tcW w:w="1964" w:type="dxa"/>
            <w:vAlign w:val="center"/>
          </w:tcPr>
          <w:p w:rsidR="002C5DAD" w:rsidRPr="002C5DAD" w:rsidRDefault="002C5DAD" w:rsidP="002C5DAD">
            <w:pPr>
              <w:jc w:val="center"/>
              <w:rPr>
                <w:b/>
                <w:sz w:val="14"/>
                <w:szCs w:val="18"/>
              </w:rPr>
            </w:pPr>
            <w:r w:rsidRPr="002C5DAD">
              <w:rPr>
                <w:b/>
                <w:sz w:val="16"/>
                <w:szCs w:val="18"/>
              </w:rPr>
              <w:t>M</w:t>
            </w:r>
            <w:r w:rsidRPr="002C5DAD">
              <w:rPr>
                <w:b/>
                <w:sz w:val="16"/>
                <w:szCs w:val="18"/>
                <w:vertAlign w:val="superscript"/>
              </w:rPr>
              <w:t xml:space="preserve">2 </w:t>
            </w:r>
            <w:r w:rsidRPr="002C5DAD">
              <w:rPr>
                <w:b/>
                <w:sz w:val="16"/>
                <w:szCs w:val="18"/>
              </w:rPr>
              <w:t>obtenu</w:t>
            </w:r>
          </w:p>
        </w:tc>
        <w:tc>
          <w:tcPr>
            <w:tcW w:w="803" w:type="dxa"/>
            <w:vAlign w:val="center"/>
          </w:tcPr>
          <w:p w:rsidR="002C5DAD" w:rsidRPr="002C5DAD" w:rsidRDefault="002C5DAD" w:rsidP="002C5DAD">
            <w:pPr>
              <w:jc w:val="center"/>
              <w:rPr>
                <w:b/>
                <w:sz w:val="14"/>
                <w:szCs w:val="18"/>
              </w:rPr>
            </w:pPr>
            <w:r w:rsidRPr="002C5DAD">
              <w:rPr>
                <w:b/>
                <w:sz w:val="14"/>
                <w:szCs w:val="18"/>
              </w:rPr>
              <w:t>M</w:t>
            </w:r>
            <w:r w:rsidRPr="002C5DAD">
              <w:rPr>
                <w:b/>
                <w:sz w:val="14"/>
                <w:szCs w:val="18"/>
                <w:vertAlign w:val="superscript"/>
              </w:rPr>
              <w:t xml:space="preserve">2 </w:t>
            </w:r>
            <w:r w:rsidRPr="002C5DAD">
              <w:rPr>
                <w:b/>
                <w:sz w:val="14"/>
                <w:szCs w:val="18"/>
              </w:rPr>
              <w:t>traité</w:t>
            </w:r>
          </w:p>
        </w:tc>
        <w:tc>
          <w:tcPr>
            <w:tcW w:w="1106" w:type="dxa"/>
            <w:vAlign w:val="center"/>
          </w:tcPr>
          <w:p w:rsidR="002C5DAD" w:rsidRPr="002C5DAD" w:rsidRDefault="002C5DAD" w:rsidP="002C5DAD">
            <w:pPr>
              <w:jc w:val="center"/>
              <w:rPr>
                <w:b/>
                <w:sz w:val="14"/>
                <w:szCs w:val="18"/>
              </w:rPr>
            </w:pPr>
            <w:r w:rsidRPr="002C5DAD">
              <w:rPr>
                <w:b/>
                <w:sz w:val="14"/>
                <w:szCs w:val="18"/>
              </w:rPr>
              <w:t>M</w:t>
            </w:r>
            <w:r w:rsidRPr="002C5DAD">
              <w:rPr>
                <w:b/>
                <w:sz w:val="14"/>
                <w:szCs w:val="18"/>
                <w:vertAlign w:val="superscript"/>
              </w:rPr>
              <w:t xml:space="preserve">2 </w:t>
            </w:r>
            <w:r w:rsidRPr="002C5DAD">
              <w:rPr>
                <w:b/>
                <w:sz w:val="14"/>
                <w:szCs w:val="18"/>
              </w:rPr>
              <w:t>expédié</w:t>
            </w:r>
          </w:p>
        </w:tc>
      </w:tr>
      <w:tr w:rsidR="002C5DAD" w:rsidRPr="002C5DAD" w:rsidTr="002C5DAD">
        <w:trPr>
          <w:trHeight w:hRule="exact" w:val="284"/>
          <w:jc w:val="center"/>
        </w:trPr>
        <w:tc>
          <w:tcPr>
            <w:tcW w:w="1788" w:type="dxa"/>
            <w:vAlign w:val="center"/>
          </w:tcPr>
          <w:p w:rsidR="002C5DAD" w:rsidRPr="002C5DAD" w:rsidRDefault="002C5DAD" w:rsidP="002C5DAD">
            <w:pPr>
              <w:jc w:val="right"/>
              <w:rPr>
                <w:b/>
                <w:sz w:val="14"/>
                <w:szCs w:val="18"/>
              </w:rPr>
            </w:pPr>
            <w:r w:rsidRPr="002C5DAD">
              <w:rPr>
                <w:b/>
                <w:sz w:val="14"/>
                <w:szCs w:val="18"/>
              </w:rPr>
              <w:t>Nombre d’unités d’œuvre</w:t>
            </w:r>
          </w:p>
        </w:tc>
        <w:tc>
          <w:tcPr>
            <w:tcW w:w="852" w:type="dxa"/>
            <w:vAlign w:val="center"/>
          </w:tcPr>
          <w:p w:rsidR="002C5DAD" w:rsidRPr="002C5DAD" w:rsidRDefault="002C5DAD" w:rsidP="002C5DAD">
            <w:pPr>
              <w:jc w:val="center"/>
              <w:rPr>
                <w:b/>
                <w:sz w:val="16"/>
                <w:szCs w:val="18"/>
              </w:rPr>
            </w:pPr>
          </w:p>
        </w:tc>
        <w:tc>
          <w:tcPr>
            <w:tcW w:w="1583" w:type="dxa"/>
            <w:vAlign w:val="center"/>
          </w:tcPr>
          <w:p w:rsidR="002C5DAD" w:rsidRPr="002C5DAD" w:rsidRDefault="002C5DAD" w:rsidP="002C5DAD">
            <w:pPr>
              <w:jc w:val="center"/>
              <w:rPr>
                <w:b/>
                <w:sz w:val="16"/>
                <w:szCs w:val="18"/>
              </w:rPr>
            </w:pPr>
          </w:p>
        </w:tc>
        <w:tc>
          <w:tcPr>
            <w:tcW w:w="933" w:type="dxa"/>
            <w:vAlign w:val="center"/>
          </w:tcPr>
          <w:p w:rsidR="002C5DAD" w:rsidRPr="002C5DAD" w:rsidRDefault="002C5DAD" w:rsidP="002C5DAD">
            <w:pPr>
              <w:jc w:val="center"/>
              <w:rPr>
                <w:b/>
                <w:sz w:val="16"/>
                <w:szCs w:val="18"/>
              </w:rPr>
            </w:pPr>
          </w:p>
        </w:tc>
        <w:tc>
          <w:tcPr>
            <w:tcW w:w="1964" w:type="dxa"/>
            <w:vAlign w:val="center"/>
          </w:tcPr>
          <w:p w:rsidR="002C5DAD" w:rsidRPr="002C5DAD" w:rsidRDefault="002C5DAD" w:rsidP="002C5DAD">
            <w:pPr>
              <w:rPr>
                <w:b/>
                <w:sz w:val="16"/>
                <w:szCs w:val="18"/>
              </w:rPr>
            </w:pPr>
          </w:p>
        </w:tc>
        <w:tc>
          <w:tcPr>
            <w:tcW w:w="803" w:type="dxa"/>
            <w:vAlign w:val="center"/>
          </w:tcPr>
          <w:p w:rsidR="002C5DAD" w:rsidRPr="002C5DAD" w:rsidRDefault="002C5DAD" w:rsidP="002C5DAD">
            <w:pPr>
              <w:rPr>
                <w:b/>
                <w:sz w:val="16"/>
                <w:szCs w:val="18"/>
              </w:rPr>
            </w:pPr>
          </w:p>
        </w:tc>
        <w:tc>
          <w:tcPr>
            <w:tcW w:w="1106" w:type="dxa"/>
            <w:vAlign w:val="center"/>
          </w:tcPr>
          <w:p w:rsidR="002C5DAD" w:rsidRPr="002C5DAD" w:rsidRDefault="002C5DAD" w:rsidP="002C5DAD">
            <w:pPr>
              <w:jc w:val="center"/>
              <w:rPr>
                <w:b/>
                <w:sz w:val="16"/>
                <w:szCs w:val="18"/>
              </w:rPr>
            </w:pPr>
          </w:p>
        </w:tc>
      </w:tr>
      <w:tr w:rsidR="002C5DAD" w:rsidRPr="002C5DAD" w:rsidTr="002C5DAD">
        <w:trPr>
          <w:trHeight w:hRule="exact" w:val="284"/>
          <w:jc w:val="center"/>
        </w:trPr>
        <w:tc>
          <w:tcPr>
            <w:tcW w:w="1788" w:type="dxa"/>
            <w:vAlign w:val="center"/>
          </w:tcPr>
          <w:p w:rsidR="002C5DAD" w:rsidRPr="002C5DAD" w:rsidRDefault="002C5DAD" w:rsidP="002C5DAD">
            <w:pPr>
              <w:jc w:val="center"/>
              <w:rPr>
                <w:b/>
                <w:sz w:val="14"/>
                <w:szCs w:val="18"/>
              </w:rPr>
            </w:pPr>
            <w:r w:rsidRPr="002C5DAD">
              <w:rPr>
                <w:b/>
                <w:sz w:val="14"/>
                <w:szCs w:val="18"/>
              </w:rPr>
              <w:t>Coût de l’UO</w:t>
            </w:r>
          </w:p>
        </w:tc>
        <w:tc>
          <w:tcPr>
            <w:tcW w:w="852" w:type="dxa"/>
            <w:vAlign w:val="center"/>
          </w:tcPr>
          <w:p w:rsidR="002C5DAD" w:rsidRPr="002C5DAD" w:rsidRDefault="002C5DAD" w:rsidP="002C5DAD">
            <w:pPr>
              <w:jc w:val="center"/>
              <w:rPr>
                <w:b/>
                <w:sz w:val="16"/>
                <w:szCs w:val="18"/>
              </w:rPr>
            </w:pPr>
          </w:p>
        </w:tc>
        <w:tc>
          <w:tcPr>
            <w:tcW w:w="1583" w:type="dxa"/>
            <w:vAlign w:val="center"/>
          </w:tcPr>
          <w:p w:rsidR="002C5DAD" w:rsidRPr="002C5DAD" w:rsidRDefault="002C5DAD" w:rsidP="002C5DAD">
            <w:pPr>
              <w:jc w:val="center"/>
              <w:rPr>
                <w:b/>
                <w:sz w:val="16"/>
                <w:szCs w:val="18"/>
              </w:rPr>
            </w:pPr>
          </w:p>
        </w:tc>
        <w:tc>
          <w:tcPr>
            <w:tcW w:w="933" w:type="dxa"/>
            <w:vAlign w:val="center"/>
          </w:tcPr>
          <w:p w:rsidR="002C5DAD" w:rsidRPr="002C5DAD" w:rsidRDefault="002C5DAD" w:rsidP="002C5DAD">
            <w:pPr>
              <w:jc w:val="center"/>
              <w:rPr>
                <w:b/>
                <w:sz w:val="16"/>
                <w:szCs w:val="18"/>
              </w:rPr>
            </w:pPr>
          </w:p>
        </w:tc>
        <w:tc>
          <w:tcPr>
            <w:tcW w:w="1964" w:type="dxa"/>
            <w:vAlign w:val="center"/>
          </w:tcPr>
          <w:p w:rsidR="002C5DAD" w:rsidRPr="002C5DAD" w:rsidRDefault="002C5DAD" w:rsidP="002C5DAD">
            <w:pPr>
              <w:jc w:val="center"/>
              <w:rPr>
                <w:b/>
                <w:sz w:val="16"/>
                <w:szCs w:val="18"/>
              </w:rPr>
            </w:pPr>
          </w:p>
        </w:tc>
        <w:tc>
          <w:tcPr>
            <w:tcW w:w="803" w:type="dxa"/>
            <w:vAlign w:val="center"/>
          </w:tcPr>
          <w:p w:rsidR="002C5DAD" w:rsidRPr="002C5DAD" w:rsidRDefault="002C5DAD" w:rsidP="002C5DAD">
            <w:pPr>
              <w:jc w:val="center"/>
              <w:rPr>
                <w:b/>
                <w:sz w:val="16"/>
                <w:szCs w:val="18"/>
              </w:rPr>
            </w:pPr>
          </w:p>
        </w:tc>
        <w:tc>
          <w:tcPr>
            <w:tcW w:w="1106" w:type="dxa"/>
            <w:vAlign w:val="center"/>
          </w:tcPr>
          <w:p w:rsidR="002C5DAD" w:rsidRPr="002C5DAD" w:rsidRDefault="002C5DAD" w:rsidP="002C5DAD">
            <w:pPr>
              <w:jc w:val="center"/>
              <w:rPr>
                <w:b/>
                <w:sz w:val="16"/>
                <w:szCs w:val="18"/>
              </w:rPr>
            </w:pPr>
          </w:p>
        </w:tc>
      </w:tr>
    </w:tbl>
    <w:p w:rsidR="002C5DAD" w:rsidRPr="002C5DAD" w:rsidRDefault="002C5DAD" w:rsidP="002C5DAD">
      <w:pPr>
        <w:jc w:val="left"/>
        <w:rPr>
          <w:sz w:val="18"/>
          <w:szCs w:val="18"/>
        </w:rPr>
      </w:pPr>
    </w:p>
    <w:p w:rsidR="002C5DAD" w:rsidRPr="002C5DAD" w:rsidRDefault="002C5DAD" w:rsidP="002C5DAD">
      <w:pPr>
        <w:jc w:val="left"/>
        <w:rPr>
          <w:b/>
          <w:sz w:val="18"/>
          <w:szCs w:val="18"/>
        </w:rPr>
      </w:pPr>
      <w:r w:rsidRPr="002C5DAD">
        <w:rPr>
          <w:b/>
          <w:sz w:val="18"/>
          <w:szCs w:val="18"/>
        </w:rPr>
        <w:t>L’organisation de la production :</w:t>
      </w:r>
    </w:p>
    <w:p w:rsidR="002C5DAD" w:rsidRPr="002C5DAD" w:rsidRDefault="002C5DAD" w:rsidP="002C5DAD">
      <w:pPr>
        <w:rPr>
          <w:sz w:val="18"/>
          <w:szCs w:val="18"/>
        </w:rPr>
      </w:pPr>
      <w:r w:rsidRPr="002C5DAD">
        <w:rPr>
          <w:sz w:val="18"/>
          <w:szCs w:val="18"/>
        </w:rPr>
        <w:t>Le bois acheté est aussitôt scié et fait alors l’objet de stockage intermédiaire (les stocks sont évalués au coût moyen pondéré). Les centres « fabrication parquet », « étuve » et « tri-expédition » travaillent sur commande : le parquet obtenu est aussitôt livré et facturé (il n’y a donc pas de stock de produits finis).</w:t>
      </w:r>
    </w:p>
    <w:p w:rsidR="002C5DAD" w:rsidRPr="002C5DAD" w:rsidRDefault="002C5DAD" w:rsidP="002C5DAD">
      <w:pPr>
        <w:rPr>
          <w:b/>
          <w:sz w:val="18"/>
          <w:szCs w:val="18"/>
        </w:rPr>
      </w:pPr>
      <w:r w:rsidRPr="002C5DAD">
        <w:rPr>
          <w:b/>
          <w:sz w:val="18"/>
          <w:szCs w:val="18"/>
        </w:rPr>
        <w:t>Pour la période considérée, les renseignements suivants peuvent être donnés :</w:t>
      </w:r>
    </w:p>
    <w:p w:rsidR="002C5DAD" w:rsidRPr="002C5DAD" w:rsidRDefault="002C5DAD" w:rsidP="002C5DAD">
      <w:pPr>
        <w:numPr>
          <w:ilvl w:val="0"/>
          <w:numId w:val="93"/>
        </w:numPr>
        <w:contextualSpacing/>
        <w:rPr>
          <w:b/>
          <w:sz w:val="18"/>
          <w:szCs w:val="18"/>
        </w:rPr>
      </w:pPr>
      <w:r w:rsidRPr="002C5DAD">
        <w:rPr>
          <w:b/>
          <w:sz w:val="18"/>
          <w:szCs w:val="18"/>
        </w:rPr>
        <w:t>Stocks de début de période :</w:t>
      </w:r>
    </w:p>
    <w:p w:rsidR="002C5DAD" w:rsidRPr="002C5DAD" w:rsidRDefault="002C5DAD" w:rsidP="002C5DAD">
      <w:pPr>
        <w:numPr>
          <w:ilvl w:val="1"/>
          <w:numId w:val="93"/>
        </w:numPr>
        <w:contextualSpacing/>
        <w:rPr>
          <w:sz w:val="18"/>
          <w:szCs w:val="18"/>
        </w:rPr>
      </w:pPr>
      <w:r w:rsidRPr="002C5DAD">
        <w:rPr>
          <w:sz w:val="18"/>
          <w:szCs w:val="18"/>
        </w:rPr>
        <w:t>Chêne scié : 4000 m</w:t>
      </w:r>
      <w:r w:rsidRPr="002C5DAD">
        <w:rPr>
          <w:sz w:val="18"/>
          <w:szCs w:val="18"/>
          <w:vertAlign w:val="superscript"/>
        </w:rPr>
        <w:t>2</w:t>
      </w:r>
      <w:r w:rsidRPr="002C5DAD">
        <w:rPr>
          <w:sz w:val="18"/>
          <w:szCs w:val="18"/>
        </w:rPr>
        <w:t xml:space="preserve"> d’une valeur de 14 420 € ;</w:t>
      </w:r>
    </w:p>
    <w:p w:rsidR="002C5DAD" w:rsidRPr="002C5DAD" w:rsidRDefault="002C5DAD" w:rsidP="002C5DAD">
      <w:pPr>
        <w:numPr>
          <w:ilvl w:val="1"/>
          <w:numId w:val="93"/>
        </w:numPr>
        <w:contextualSpacing/>
        <w:rPr>
          <w:sz w:val="18"/>
          <w:szCs w:val="18"/>
        </w:rPr>
      </w:pPr>
      <w:r w:rsidRPr="002C5DAD">
        <w:rPr>
          <w:sz w:val="18"/>
          <w:szCs w:val="18"/>
        </w:rPr>
        <w:t>Châtaignier scié : 7000 m</w:t>
      </w:r>
      <w:r w:rsidRPr="002C5DAD">
        <w:rPr>
          <w:sz w:val="18"/>
          <w:szCs w:val="18"/>
          <w:vertAlign w:val="superscript"/>
        </w:rPr>
        <w:t>2</w:t>
      </w:r>
      <w:r w:rsidRPr="002C5DAD">
        <w:rPr>
          <w:sz w:val="18"/>
          <w:szCs w:val="18"/>
        </w:rPr>
        <w:t xml:space="preserve"> d’une valeur de 18 150 € ;</w:t>
      </w:r>
    </w:p>
    <w:p w:rsidR="002C5DAD" w:rsidRPr="002C5DAD" w:rsidRDefault="002C5DAD" w:rsidP="002C5DAD">
      <w:pPr>
        <w:numPr>
          <w:ilvl w:val="0"/>
          <w:numId w:val="93"/>
        </w:numPr>
        <w:contextualSpacing/>
        <w:rPr>
          <w:b/>
          <w:sz w:val="18"/>
          <w:szCs w:val="18"/>
        </w:rPr>
      </w:pPr>
      <w:r w:rsidRPr="002C5DAD">
        <w:rPr>
          <w:b/>
          <w:sz w:val="18"/>
          <w:szCs w:val="18"/>
        </w:rPr>
        <w:t>Achats de la période :</w:t>
      </w:r>
    </w:p>
    <w:p w:rsidR="002C5DAD" w:rsidRPr="002C5DAD" w:rsidRDefault="002C5DAD" w:rsidP="002C5DAD">
      <w:pPr>
        <w:numPr>
          <w:ilvl w:val="1"/>
          <w:numId w:val="93"/>
        </w:numPr>
        <w:contextualSpacing/>
        <w:rPr>
          <w:sz w:val="18"/>
          <w:szCs w:val="18"/>
        </w:rPr>
      </w:pPr>
      <w:r w:rsidRPr="002C5DAD">
        <w:rPr>
          <w:sz w:val="18"/>
          <w:szCs w:val="18"/>
        </w:rPr>
        <w:t>20 m</w:t>
      </w:r>
      <w:r w:rsidRPr="002C5DAD">
        <w:rPr>
          <w:sz w:val="18"/>
          <w:szCs w:val="18"/>
          <w:vertAlign w:val="superscript"/>
        </w:rPr>
        <w:t>2</w:t>
      </w:r>
      <w:r w:rsidRPr="002C5DAD">
        <w:rPr>
          <w:sz w:val="18"/>
          <w:szCs w:val="18"/>
        </w:rPr>
        <w:t xml:space="preserve"> de chêne à 70 € le m</w:t>
      </w:r>
      <w:r w:rsidRPr="002C5DAD">
        <w:rPr>
          <w:sz w:val="18"/>
          <w:szCs w:val="18"/>
          <w:vertAlign w:val="superscript"/>
        </w:rPr>
        <w:t> 3</w:t>
      </w:r>
      <w:r w:rsidRPr="002C5DAD">
        <w:rPr>
          <w:sz w:val="18"/>
          <w:szCs w:val="18"/>
        </w:rPr>
        <w:t>,</w:t>
      </w:r>
    </w:p>
    <w:p w:rsidR="002C5DAD" w:rsidRPr="002C5DAD" w:rsidRDefault="002C5DAD" w:rsidP="002C5DAD">
      <w:pPr>
        <w:numPr>
          <w:ilvl w:val="1"/>
          <w:numId w:val="93"/>
        </w:numPr>
        <w:contextualSpacing/>
        <w:rPr>
          <w:sz w:val="18"/>
          <w:szCs w:val="18"/>
        </w:rPr>
      </w:pPr>
      <w:r w:rsidRPr="002C5DAD">
        <w:rPr>
          <w:sz w:val="18"/>
          <w:szCs w:val="18"/>
        </w:rPr>
        <w:t>30 m</w:t>
      </w:r>
      <w:r w:rsidRPr="002C5DAD">
        <w:rPr>
          <w:sz w:val="18"/>
          <w:szCs w:val="18"/>
          <w:vertAlign w:val="superscript"/>
        </w:rPr>
        <w:t>3</w:t>
      </w:r>
      <w:r w:rsidRPr="002C5DAD">
        <w:rPr>
          <w:sz w:val="18"/>
          <w:szCs w:val="18"/>
        </w:rPr>
        <w:t xml:space="preserve"> de châtaignier à 40 € le m</w:t>
      </w:r>
      <w:r w:rsidRPr="002C5DAD">
        <w:rPr>
          <w:sz w:val="18"/>
          <w:szCs w:val="18"/>
          <w:vertAlign w:val="superscript"/>
        </w:rPr>
        <w:t>3</w:t>
      </w:r>
    </w:p>
    <w:p w:rsidR="002C5DAD" w:rsidRPr="002C5DAD" w:rsidRDefault="002C5DAD" w:rsidP="002C5DAD">
      <w:pPr>
        <w:numPr>
          <w:ilvl w:val="0"/>
          <w:numId w:val="93"/>
        </w:numPr>
        <w:contextualSpacing/>
        <w:rPr>
          <w:b/>
          <w:sz w:val="18"/>
          <w:szCs w:val="18"/>
        </w:rPr>
      </w:pPr>
      <w:r w:rsidRPr="002C5DAD">
        <w:rPr>
          <w:b/>
          <w:sz w:val="18"/>
          <w:szCs w:val="18"/>
        </w:rPr>
        <w:t>Sciage :</w:t>
      </w:r>
    </w:p>
    <w:p w:rsidR="002C5DAD" w:rsidRPr="002C5DAD" w:rsidRDefault="002C5DAD" w:rsidP="002C5DAD">
      <w:pPr>
        <w:numPr>
          <w:ilvl w:val="1"/>
          <w:numId w:val="93"/>
        </w:numPr>
        <w:contextualSpacing/>
        <w:rPr>
          <w:sz w:val="18"/>
          <w:szCs w:val="18"/>
        </w:rPr>
      </w:pPr>
      <w:r w:rsidRPr="002C5DAD">
        <w:rPr>
          <w:sz w:val="18"/>
          <w:szCs w:val="18"/>
        </w:rPr>
        <w:t>Les 20 m</w:t>
      </w:r>
      <w:r w:rsidRPr="002C5DAD">
        <w:rPr>
          <w:sz w:val="18"/>
          <w:szCs w:val="18"/>
          <w:vertAlign w:val="superscript"/>
        </w:rPr>
        <w:t>3</w:t>
      </w:r>
      <w:r w:rsidRPr="002C5DAD">
        <w:rPr>
          <w:sz w:val="18"/>
          <w:szCs w:val="18"/>
        </w:rPr>
        <w:t xml:space="preserve"> de chêne ont donné 600 m</w:t>
      </w:r>
      <w:r w:rsidRPr="002C5DAD">
        <w:rPr>
          <w:sz w:val="18"/>
          <w:szCs w:val="18"/>
          <w:vertAlign w:val="superscript"/>
        </w:rPr>
        <w:t>2</w:t>
      </w:r>
      <w:r w:rsidRPr="002C5DAD">
        <w:rPr>
          <w:sz w:val="18"/>
          <w:szCs w:val="18"/>
        </w:rPr>
        <w:t>,</w:t>
      </w:r>
    </w:p>
    <w:p w:rsidR="002C5DAD" w:rsidRPr="002C5DAD" w:rsidRDefault="002C5DAD" w:rsidP="002C5DAD">
      <w:pPr>
        <w:numPr>
          <w:ilvl w:val="1"/>
          <w:numId w:val="93"/>
        </w:numPr>
        <w:contextualSpacing/>
        <w:rPr>
          <w:sz w:val="18"/>
          <w:szCs w:val="18"/>
        </w:rPr>
      </w:pPr>
      <w:r w:rsidRPr="002C5DAD">
        <w:rPr>
          <w:sz w:val="18"/>
          <w:szCs w:val="18"/>
        </w:rPr>
        <w:t>Les 30 m</w:t>
      </w:r>
      <w:r w:rsidRPr="002C5DAD">
        <w:rPr>
          <w:sz w:val="18"/>
          <w:szCs w:val="18"/>
          <w:vertAlign w:val="superscript"/>
        </w:rPr>
        <w:t xml:space="preserve">3 </w:t>
      </w:r>
      <w:r w:rsidRPr="002C5DAD">
        <w:rPr>
          <w:sz w:val="18"/>
          <w:szCs w:val="18"/>
        </w:rPr>
        <w:t>de châtaignier ont donné 850 m</w:t>
      </w:r>
      <w:r w:rsidRPr="002C5DAD">
        <w:rPr>
          <w:sz w:val="18"/>
          <w:szCs w:val="18"/>
          <w:vertAlign w:val="superscript"/>
        </w:rPr>
        <w:t>2</w:t>
      </w:r>
    </w:p>
    <w:p w:rsidR="002C5DAD" w:rsidRPr="002C5DAD" w:rsidRDefault="002C5DAD" w:rsidP="002C5DAD">
      <w:pPr>
        <w:numPr>
          <w:ilvl w:val="0"/>
          <w:numId w:val="93"/>
        </w:numPr>
        <w:contextualSpacing/>
        <w:rPr>
          <w:b/>
          <w:sz w:val="18"/>
          <w:szCs w:val="18"/>
        </w:rPr>
      </w:pPr>
      <w:r w:rsidRPr="002C5DAD">
        <w:rPr>
          <w:b/>
          <w:sz w:val="18"/>
          <w:szCs w:val="18"/>
        </w:rPr>
        <w:t>Atelier fabrication parquet :</w:t>
      </w:r>
    </w:p>
    <w:p w:rsidR="002C5DAD" w:rsidRPr="002C5DAD" w:rsidRDefault="002C5DAD" w:rsidP="002C5DAD">
      <w:pPr>
        <w:numPr>
          <w:ilvl w:val="1"/>
          <w:numId w:val="93"/>
        </w:numPr>
        <w:contextualSpacing/>
        <w:rPr>
          <w:sz w:val="18"/>
          <w:szCs w:val="18"/>
        </w:rPr>
      </w:pPr>
      <w:r w:rsidRPr="002C5DAD">
        <w:rPr>
          <w:sz w:val="18"/>
          <w:szCs w:val="18"/>
        </w:rPr>
        <w:t>Les 650 m</w:t>
      </w:r>
      <w:r w:rsidRPr="002C5DAD">
        <w:rPr>
          <w:sz w:val="18"/>
          <w:szCs w:val="18"/>
          <w:vertAlign w:val="superscript"/>
        </w:rPr>
        <w:t>2</w:t>
      </w:r>
      <w:r w:rsidRPr="002C5DAD">
        <w:rPr>
          <w:sz w:val="18"/>
          <w:szCs w:val="18"/>
        </w:rPr>
        <w:t xml:space="preserve"> de bois de chêne scié ont donné 600 m</w:t>
      </w:r>
      <w:r w:rsidRPr="002C5DAD">
        <w:rPr>
          <w:sz w:val="18"/>
          <w:szCs w:val="18"/>
          <w:vertAlign w:val="superscript"/>
        </w:rPr>
        <w:t>2</w:t>
      </w:r>
      <w:r w:rsidRPr="002C5DAD">
        <w:rPr>
          <w:sz w:val="18"/>
          <w:szCs w:val="18"/>
        </w:rPr>
        <w:t xml:space="preserve"> de parquet,</w:t>
      </w:r>
    </w:p>
    <w:p w:rsidR="002C5DAD" w:rsidRPr="002C5DAD" w:rsidRDefault="002C5DAD" w:rsidP="002C5DAD">
      <w:pPr>
        <w:numPr>
          <w:ilvl w:val="1"/>
          <w:numId w:val="93"/>
        </w:numPr>
        <w:contextualSpacing/>
        <w:rPr>
          <w:sz w:val="18"/>
          <w:szCs w:val="18"/>
        </w:rPr>
      </w:pPr>
      <w:r w:rsidRPr="002C5DAD">
        <w:rPr>
          <w:sz w:val="18"/>
          <w:szCs w:val="18"/>
        </w:rPr>
        <w:t>Les 1000 m</w:t>
      </w:r>
      <w:r w:rsidRPr="002C5DAD">
        <w:rPr>
          <w:sz w:val="18"/>
          <w:szCs w:val="18"/>
          <w:vertAlign w:val="superscript"/>
        </w:rPr>
        <w:t>2</w:t>
      </w:r>
      <w:r w:rsidRPr="002C5DAD">
        <w:rPr>
          <w:sz w:val="18"/>
          <w:szCs w:val="18"/>
        </w:rPr>
        <w:t xml:space="preserve"> de bois de châtaignier scié ont donné 900 m</w:t>
      </w:r>
      <w:r w:rsidRPr="002C5DAD">
        <w:rPr>
          <w:sz w:val="18"/>
          <w:szCs w:val="18"/>
          <w:vertAlign w:val="superscript"/>
        </w:rPr>
        <w:t>2</w:t>
      </w:r>
      <w:r w:rsidRPr="002C5DAD">
        <w:rPr>
          <w:sz w:val="18"/>
          <w:szCs w:val="18"/>
        </w:rPr>
        <w:t xml:space="preserve"> de parquet.</w:t>
      </w:r>
    </w:p>
    <w:p w:rsidR="002C5DAD" w:rsidRPr="002C5DAD" w:rsidRDefault="002C5DAD" w:rsidP="002C5DAD">
      <w:pPr>
        <w:numPr>
          <w:ilvl w:val="0"/>
          <w:numId w:val="93"/>
        </w:numPr>
        <w:contextualSpacing/>
        <w:rPr>
          <w:b/>
          <w:sz w:val="18"/>
          <w:szCs w:val="18"/>
        </w:rPr>
      </w:pPr>
      <w:r w:rsidRPr="002C5DAD">
        <w:rPr>
          <w:b/>
          <w:sz w:val="18"/>
          <w:szCs w:val="18"/>
        </w:rPr>
        <w:t>Main d’œuvres directes utilisées pour la fabrication du parquet :</w:t>
      </w:r>
    </w:p>
    <w:p w:rsidR="002C5DAD" w:rsidRPr="002C5DAD" w:rsidRDefault="002C5DAD" w:rsidP="002C5DAD">
      <w:pPr>
        <w:numPr>
          <w:ilvl w:val="1"/>
          <w:numId w:val="93"/>
        </w:numPr>
        <w:contextualSpacing/>
        <w:rPr>
          <w:sz w:val="18"/>
          <w:szCs w:val="18"/>
        </w:rPr>
      </w:pPr>
      <w:r w:rsidRPr="002C5DAD">
        <w:rPr>
          <w:sz w:val="18"/>
          <w:szCs w:val="18"/>
        </w:rPr>
        <w:t>120 heures  à 23,20 €/ heure pour le parquet de chêne</w:t>
      </w:r>
    </w:p>
    <w:p w:rsidR="002C5DAD" w:rsidRPr="002C5DAD" w:rsidRDefault="002C5DAD" w:rsidP="002C5DAD">
      <w:pPr>
        <w:numPr>
          <w:ilvl w:val="1"/>
          <w:numId w:val="93"/>
        </w:numPr>
        <w:contextualSpacing/>
        <w:rPr>
          <w:sz w:val="18"/>
          <w:szCs w:val="18"/>
        </w:rPr>
      </w:pPr>
      <w:r w:rsidRPr="002C5DAD">
        <w:rPr>
          <w:sz w:val="18"/>
          <w:szCs w:val="18"/>
        </w:rPr>
        <w:t>193 heures à 23,20 €/ heures pour le parquet de châtaignier.</w:t>
      </w:r>
    </w:p>
    <w:p w:rsidR="002C5DAD" w:rsidRPr="002C5DAD" w:rsidRDefault="002C5DAD" w:rsidP="002C5DAD">
      <w:pPr>
        <w:numPr>
          <w:ilvl w:val="0"/>
          <w:numId w:val="93"/>
        </w:numPr>
        <w:contextualSpacing/>
        <w:rPr>
          <w:b/>
          <w:sz w:val="18"/>
          <w:szCs w:val="18"/>
        </w:rPr>
      </w:pPr>
      <w:r w:rsidRPr="002C5DAD">
        <w:rPr>
          <w:b/>
          <w:sz w:val="18"/>
          <w:szCs w:val="18"/>
        </w:rPr>
        <w:t>Atelier, étuve, tri et expédition :</w:t>
      </w:r>
    </w:p>
    <w:p w:rsidR="002C5DAD" w:rsidRPr="002C5DAD" w:rsidRDefault="002C5DAD" w:rsidP="002C5DAD">
      <w:pPr>
        <w:numPr>
          <w:ilvl w:val="1"/>
          <w:numId w:val="93"/>
        </w:numPr>
        <w:contextualSpacing/>
        <w:rPr>
          <w:sz w:val="18"/>
          <w:szCs w:val="18"/>
        </w:rPr>
      </w:pPr>
      <w:r w:rsidRPr="002C5DAD">
        <w:rPr>
          <w:sz w:val="18"/>
          <w:szCs w:val="18"/>
        </w:rPr>
        <w:t>Ces centres ont reçu le parquet fabriqué ; après tri, on obtient différents choix.</w:t>
      </w:r>
    </w:p>
    <w:p w:rsidR="002C5DAD" w:rsidRPr="002C5DAD" w:rsidRDefault="002C5DAD" w:rsidP="002C5DAD">
      <w:pPr>
        <w:numPr>
          <w:ilvl w:val="0"/>
          <w:numId w:val="93"/>
        </w:numPr>
        <w:contextualSpacing/>
        <w:rPr>
          <w:b/>
          <w:sz w:val="18"/>
          <w:szCs w:val="18"/>
        </w:rPr>
      </w:pPr>
      <w:r w:rsidRPr="002C5DAD">
        <w:rPr>
          <w:b/>
          <w:sz w:val="18"/>
          <w:szCs w:val="18"/>
        </w:rPr>
        <w:t>Vente :</w:t>
      </w:r>
    </w:p>
    <w:p w:rsidR="002C5DAD" w:rsidRPr="002C5DAD" w:rsidRDefault="002C5DAD" w:rsidP="002C5DAD">
      <w:pPr>
        <w:numPr>
          <w:ilvl w:val="1"/>
          <w:numId w:val="93"/>
        </w:numPr>
        <w:contextualSpacing/>
        <w:rPr>
          <w:sz w:val="18"/>
          <w:szCs w:val="18"/>
        </w:rPr>
      </w:pPr>
      <w:r w:rsidRPr="002C5DAD">
        <w:rPr>
          <w:sz w:val="18"/>
          <w:szCs w:val="18"/>
        </w:rPr>
        <w:t>Parquet chêne : 600 m</w:t>
      </w:r>
      <w:r w:rsidRPr="002C5DAD">
        <w:rPr>
          <w:sz w:val="18"/>
          <w:szCs w:val="18"/>
          <w:vertAlign w:val="superscript"/>
        </w:rPr>
        <w:t>2</w:t>
      </w:r>
      <w:r w:rsidRPr="002C5DAD">
        <w:rPr>
          <w:sz w:val="18"/>
          <w:szCs w:val="18"/>
        </w:rPr>
        <w:t xml:space="preserve"> vendus pour la somme de 7200 €</w:t>
      </w:r>
    </w:p>
    <w:p w:rsidR="002C5DAD" w:rsidRPr="002C5DAD" w:rsidRDefault="002C5DAD" w:rsidP="002C5DAD">
      <w:pPr>
        <w:numPr>
          <w:ilvl w:val="1"/>
          <w:numId w:val="93"/>
        </w:numPr>
        <w:contextualSpacing/>
        <w:rPr>
          <w:sz w:val="18"/>
          <w:szCs w:val="18"/>
        </w:rPr>
      </w:pPr>
      <w:r w:rsidRPr="002C5DAD">
        <w:rPr>
          <w:sz w:val="18"/>
          <w:szCs w:val="18"/>
        </w:rPr>
        <w:t>Parquet châtaignier : 900 m</w:t>
      </w:r>
      <w:r w:rsidRPr="002C5DAD">
        <w:rPr>
          <w:sz w:val="18"/>
          <w:szCs w:val="18"/>
          <w:vertAlign w:val="superscript"/>
        </w:rPr>
        <w:t>2</w:t>
      </w:r>
      <w:r w:rsidRPr="002C5DAD">
        <w:rPr>
          <w:sz w:val="18"/>
          <w:szCs w:val="18"/>
        </w:rPr>
        <w:t xml:space="preserve">  vendus pour la somme de 8550 €</w:t>
      </w:r>
    </w:p>
    <w:p w:rsidR="002C5DAD" w:rsidRPr="002C5DAD" w:rsidRDefault="002C5DAD" w:rsidP="002C5DAD">
      <w:pPr>
        <w:rPr>
          <w:b/>
          <w:sz w:val="18"/>
          <w:szCs w:val="18"/>
          <w:u w:val="single"/>
        </w:rPr>
      </w:pPr>
      <w:r w:rsidRPr="002C5DAD">
        <w:rPr>
          <w:b/>
          <w:sz w:val="18"/>
          <w:szCs w:val="18"/>
          <w:u w:val="single"/>
        </w:rPr>
        <w:t>Travail à faire :</w:t>
      </w:r>
    </w:p>
    <w:p w:rsidR="002C5DAD" w:rsidRDefault="002C5DAD" w:rsidP="002C5DAD">
      <w:pPr>
        <w:numPr>
          <w:ilvl w:val="0"/>
          <w:numId w:val="94"/>
        </w:numPr>
        <w:contextualSpacing/>
        <w:rPr>
          <w:sz w:val="18"/>
          <w:szCs w:val="18"/>
        </w:rPr>
      </w:pPr>
      <w:r w:rsidRPr="002C5DAD">
        <w:rPr>
          <w:sz w:val="18"/>
          <w:szCs w:val="18"/>
        </w:rPr>
        <w:t>Présentez l’organigramme technique</w:t>
      </w: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59264" behindDoc="0" locked="0" layoutInCell="1" allowOverlap="1" wp14:anchorId="574606DE" wp14:editId="348251CF">
                <wp:simplePos x="0" y="0"/>
                <wp:positionH relativeFrom="column">
                  <wp:posOffset>180492</wp:posOffset>
                </wp:positionH>
                <wp:positionV relativeFrom="paragraph">
                  <wp:posOffset>41443</wp:posOffset>
                </wp:positionV>
                <wp:extent cx="1145023" cy="319635"/>
                <wp:effectExtent l="0" t="0" r="17145" b="23495"/>
                <wp:wrapNone/>
                <wp:docPr id="3" name="Rogner un rectangle à un seul coin 3"/>
                <wp:cNvGraphicFramePr/>
                <a:graphic xmlns:a="http://schemas.openxmlformats.org/drawingml/2006/main">
                  <a:graphicData uri="http://schemas.microsoft.com/office/word/2010/wordprocessingShape">
                    <wps:wsp>
                      <wps:cNvSpPr/>
                      <wps:spPr>
                        <a:xfrm>
                          <a:off x="0" y="0"/>
                          <a:ext cx="1145023" cy="31963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6875" w:rsidRPr="002C5DAD" w:rsidRDefault="00BB6875" w:rsidP="002C5DAD">
                            <w:pPr>
                              <w:jc w:val="center"/>
                              <w:rPr>
                                <w:color w:val="000000" w:themeColor="text1"/>
                                <w:sz w:val="20"/>
                                <w:szCs w:val="20"/>
                              </w:rPr>
                            </w:pPr>
                            <w:r w:rsidRPr="002C5DAD">
                              <w:rPr>
                                <w:color w:val="000000" w:themeColor="text1"/>
                                <w:sz w:val="20"/>
                                <w:szCs w:val="20"/>
                              </w:rPr>
                              <w:t>ACHAT DU BOIS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606DE" id="Rogner un rectangle à un seul coin 3" o:spid="_x0000_s1026" style="position:absolute;left:0;text-align:left;margin-left:14.2pt;margin-top:3.25pt;width:90.1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5023,319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" adj="-11796480,,5400" path="m,l1091749,r53274,53274l1145023,319635,,319635,,xe" fillcolor="#5b9bd5 [3204]" strokecolor="#1f4d78 [1604]" strokeweight="1pt">
                <v:stroke joinstyle="miter"/>
                <v:formulas/>
                <v:path arrowok="t" o:connecttype="custom" o:connectlocs="0,0;1091749,0;1145023,53274;1145023,319635;0,319635;0,0" o:connectangles="0,0,0,0,0,0" textboxrect="0,0,1145023,319635"/>
                <v:textbox>
                  <w:txbxContent>
                    <w:p w:rsidR="00BB6875" w:rsidRPr="002C5DAD" w:rsidRDefault="00BB6875" w:rsidP="002C5DAD">
                      <w:pPr>
                        <w:jc w:val="center"/>
                        <w:rPr>
                          <w:color w:val="000000" w:themeColor="text1"/>
                          <w:sz w:val="20"/>
                          <w:szCs w:val="20"/>
                        </w:rPr>
                      </w:pPr>
                      <w:r w:rsidRPr="002C5DAD">
                        <w:rPr>
                          <w:color w:val="000000" w:themeColor="text1"/>
                          <w:sz w:val="20"/>
                          <w:szCs w:val="20"/>
                        </w:rPr>
                        <w:t>ACHAT DU BOIS</w:t>
                      </w:r>
                    </w:p>
                  </w:txbxContent>
                </v:textbox>
              </v:shape>
            </w:pict>
          </mc:Fallback>
        </mc:AlternateContent>
      </w:r>
    </w:p>
    <w:p w:rsidR="002C5DAD" w:rsidRDefault="002C5DAD" w:rsidP="002C5DAD">
      <w:pPr>
        <w:contextualSpacing/>
        <w:rPr>
          <w:sz w:val="18"/>
          <w:szCs w:val="18"/>
        </w:rPr>
      </w:pP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71552" behindDoc="0" locked="0" layoutInCell="1" allowOverlap="1" wp14:anchorId="06893FE7" wp14:editId="5A654241">
                <wp:simplePos x="0" y="0"/>
                <wp:positionH relativeFrom="column">
                  <wp:posOffset>909320</wp:posOffset>
                </wp:positionH>
                <wp:positionV relativeFrom="paragraph">
                  <wp:posOffset>102870</wp:posOffset>
                </wp:positionV>
                <wp:extent cx="1144905" cy="319405"/>
                <wp:effectExtent l="0" t="0" r="17145" b="23495"/>
                <wp:wrapNone/>
                <wp:docPr id="9" name="Rogner un rectangle à un seul coin 9"/>
                <wp:cNvGraphicFramePr/>
                <a:graphic xmlns:a="http://schemas.openxmlformats.org/drawingml/2006/main">
                  <a:graphicData uri="http://schemas.microsoft.com/office/word/2010/wordprocessingShape">
                    <wps:wsp>
                      <wps:cNvSpPr/>
                      <wps:spPr>
                        <a:xfrm>
                          <a:off x="0" y="0"/>
                          <a:ext cx="1144905" cy="319405"/>
                        </a:xfrm>
                        <a:prstGeom prst="snip1Rect">
                          <a:avLst/>
                        </a:prstGeom>
                        <a:solidFill>
                          <a:srgbClr val="5B9BD5"/>
                        </a:solidFill>
                        <a:ln w="12700" cap="flat" cmpd="sng" algn="ctr">
                          <a:solidFill>
                            <a:srgbClr val="5B9BD5">
                              <a:shade val="50000"/>
                            </a:srgbClr>
                          </a:solidFill>
                          <a:prstDash val="solid"/>
                          <a:miter lim="800000"/>
                        </a:ln>
                        <a:effectLst/>
                      </wps:spPr>
                      <wps:txbx>
                        <w:txbxContent>
                          <w:p w:rsidR="00BB6875" w:rsidRPr="002C5DAD" w:rsidRDefault="00BB6875" w:rsidP="002C5DAD">
                            <w:pPr>
                              <w:jc w:val="center"/>
                              <w:rPr>
                                <w:sz w:val="20"/>
                                <w:szCs w:val="20"/>
                              </w:rPr>
                            </w:pPr>
                            <w:r>
                              <w:rPr>
                                <w:sz w:val="20"/>
                                <w:szCs w:val="20"/>
                              </w:rPr>
                              <w:t>SCIAGE DU BOIS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3FE7" id="Rogner un rectangle à un seul coin 9" o:spid="_x0000_s1027" style="position:absolute;left:0;text-align:left;margin-left:71.6pt;margin-top:8.1pt;width:90.1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4905,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" adj="-11796480,,5400" path="m,l1091670,r53235,53235l1144905,319405,,319405,,xe" fillcolor="#5b9bd5" strokecolor="#41719c" strokeweight="1pt">
                <v:stroke joinstyle="miter"/>
                <v:formulas/>
                <v:path arrowok="t" o:connecttype="custom" o:connectlocs="0,0;1091670,0;1144905,53235;1144905,319405;0,319405;0,0" o:connectangles="0,0,0,0,0,0" textboxrect="0,0,1144905,319405"/>
                <v:textbox>
                  <w:txbxContent>
                    <w:p w:rsidR="00BB6875" w:rsidRPr="002C5DAD" w:rsidRDefault="00BB6875" w:rsidP="002C5DAD">
                      <w:pPr>
                        <w:jc w:val="center"/>
                        <w:rPr>
                          <w:sz w:val="20"/>
                          <w:szCs w:val="20"/>
                        </w:rPr>
                      </w:pPr>
                      <w:r>
                        <w:rPr>
                          <w:sz w:val="20"/>
                          <w:szCs w:val="20"/>
                        </w:rPr>
                        <w:t>SCIAGE DU BOIS</w:t>
                      </w:r>
                    </w:p>
                  </w:txbxContent>
                </v:textbox>
              </v:shape>
            </w:pict>
          </mc:Fallback>
        </mc:AlternateContent>
      </w:r>
    </w:p>
    <w:p w:rsidR="002C5DAD" w:rsidRDefault="002C5DAD" w:rsidP="002C5DAD">
      <w:pPr>
        <w:contextualSpacing/>
        <w:rPr>
          <w:sz w:val="18"/>
          <w:szCs w:val="18"/>
        </w:rPr>
      </w:pPr>
    </w:p>
    <w:p w:rsidR="002C5DAD" w:rsidRDefault="002C5DAD" w:rsidP="002C5DAD">
      <w:pPr>
        <w:contextualSpacing/>
        <w:rPr>
          <w:sz w:val="18"/>
          <w:szCs w:val="18"/>
        </w:rPr>
      </w:pP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73600" behindDoc="0" locked="0" layoutInCell="1" allowOverlap="1" wp14:anchorId="4FA0D021" wp14:editId="675D72D4">
                <wp:simplePos x="0" y="0"/>
                <wp:positionH relativeFrom="column">
                  <wp:posOffset>1415415</wp:posOffset>
                </wp:positionH>
                <wp:positionV relativeFrom="paragraph">
                  <wp:posOffset>19685</wp:posOffset>
                </wp:positionV>
                <wp:extent cx="1144905" cy="319405"/>
                <wp:effectExtent l="0" t="0" r="17145" b="23495"/>
                <wp:wrapNone/>
                <wp:docPr id="10" name="Rogner un rectangle à un seul coin 10"/>
                <wp:cNvGraphicFramePr/>
                <a:graphic xmlns:a="http://schemas.openxmlformats.org/drawingml/2006/main">
                  <a:graphicData uri="http://schemas.microsoft.com/office/word/2010/wordprocessingShape">
                    <wps:wsp>
                      <wps:cNvSpPr/>
                      <wps:spPr>
                        <a:xfrm>
                          <a:off x="0" y="0"/>
                          <a:ext cx="1144905" cy="319405"/>
                        </a:xfrm>
                        <a:prstGeom prst="snip1Rect">
                          <a:avLst/>
                        </a:prstGeom>
                        <a:solidFill>
                          <a:srgbClr val="5B9BD5"/>
                        </a:solidFill>
                        <a:ln w="12700" cap="flat" cmpd="sng" algn="ctr">
                          <a:solidFill>
                            <a:srgbClr val="5B9BD5">
                              <a:shade val="50000"/>
                            </a:srgbClr>
                          </a:solidFill>
                          <a:prstDash val="solid"/>
                          <a:miter lim="800000"/>
                        </a:ln>
                        <a:effectLst/>
                      </wps:spPr>
                      <wps:txbx>
                        <w:txbxContent>
                          <w:p w:rsidR="00BB6875" w:rsidRPr="002C5DAD" w:rsidRDefault="00BB6875" w:rsidP="002C5DAD">
                            <w:pPr>
                              <w:jc w:val="center"/>
                              <w:rPr>
                                <w:sz w:val="20"/>
                                <w:szCs w:val="20"/>
                              </w:rPr>
                            </w:pPr>
                            <w:r>
                              <w:rPr>
                                <w:sz w:val="20"/>
                                <w:szCs w:val="20"/>
                              </w:rPr>
                              <w:t>STOCKAGE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0D021" id="Rogner un rectangle à un seul coin 10" o:spid="_x0000_s1028" style="position:absolute;left:0;text-align:left;margin-left:111.45pt;margin-top:1.55pt;width:90.15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4905,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" adj="-11796480,,5400" path="m,l1091670,r53235,53235l1144905,319405,,319405,,xe" fillcolor="#5b9bd5" strokecolor="#41719c" strokeweight="1pt">
                <v:stroke joinstyle="miter"/>
                <v:formulas/>
                <v:path arrowok="t" o:connecttype="custom" o:connectlocs="0,0;1091670,0;1144905,53235;1144905,319405;0,319405;0,0" o:connectangles="0,0,0,0,0,0" textboxrect="0,0,1144905,319405"/>
                <v:textbox>
                  <w:txbxContent>
                    <w:p w:rsidR="00BB6875" w:rsidRPr="002C5DAD" w:rsidRDefault="00BB6875" w:rsidP="002C5DAD">
                      <w:pPr>
                        <w:jc w:val="center"/>
                        <w:rPr>
                          <w:sz w:val="20"/>
                          <w:szCs w:val="20"/>
                        </w:rPr>
                      </w:pPr>
                      <w:r>
                        <w:rPr>
                          <w:sz w:val="20"/>
                          <w:szCs w:val="20"/>
                        </w:rPr>
                        <w:t>STOCKAGE</w:t>
                      </w:r>
                    </w:p>
                  </w:txbxContent>
                </v:textbox>
              </v:shape>
            </w:pict>
          </mc:Fallback>
        </mc:AlternateContent>
      </w: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80768" behindDoc="0" locked="0" layoutInCell="1" allowOverlap="1">
                <wp:simplePos x="0" y="0"/>
                <wp:positionH relativeFrom="column">
                  <wp:posOffset>403023</wp:posOffset>
                </wp:positionH>
                <wp:positionV relativeFrom="paragraph">
                  <wp:posOffset>52874</wp:posOffset>
                </wp:positionV>
                <wp:extent cx="671639" cy="428877"/>
                <wp:effectExtent l="0" t="19050" r="33655" b="47625"/>
                <wp:wrapNone/>
                <wp:docPr id="15" name="Flèche droite 15"/>
                <wp:cNvGraphicFramePr/>
                <a:graphic xmlns:a="http://schemas.openxmlformats.org/drawingml/2006/main">
                  <a:graphicData uri="http://schemas.microsoft.com/office/word/2010/wordprocessingShape">
                    <wps:wsp>
                      <wps:cNvSpPr/>
                      <wps:spPr>
                        <a:xfrm>
                          <a:off x="0" y="0"/>
                          <a:ext cx="671639" cy="428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1E67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5" o:spid="_x0000_s1026" type="#_x0000_t13" style="position:absolute;margin-left:31.75pt;margin-top:4.15pt;width:52.9pt;height:3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" adj="14704" fillcolor="#5b9bd5 [3204]" strokecolor="#1f4d78 [1604]" strokeweight="1pt"/>
            </w:pict>
          </mc:Fallback>
        </mc:AlternateContent>
      </w: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75648" behindDoc="0" locked="0" layoutInCell="1" allowOverlap="1" wp14:anchorId="1C17794A" wp14:editId="4B94D2B1">
                <wp:simplePos x="0" y="0"/>
                <wp:positionH relativeFrom="column">
                  <wp:posOffset>2053798</wp:posOffset>
                </wp:positionH>
                <wp:positionV relativeFrom="paragraph">
                  <wp:posOffset>80403</wp:posOffset>
                </wp:positionV>
                <wp:extent cx="1824754" cy="319405"/>
                <wp:effectExtent l="0" t="0" r="23495" b="23495"/>
                <wp:wrapNone/>
                <wp:docPr id="12" name="Rogner un rectangle à un seul coin 12"/>
                <wp:cNvGraphicFramePr/>
                <a:graphic xmlns:a="http://schemas.openxmlformats.org/drawingml/2006/main">
                  <a:graphicData uri="http://schemas.microsoft.com/office/word/2010/wordprocessingShape">
                    <wps:wsp>
                      <wps:cNvSpPr/>
                      <wps:spPr>
                        <a:xfrm>
                          <a:off x="0" y="0"/>
                          <a:ext cx="1824754" cy="319405"/>
                        </a:xfrm>
                        <a:prstGeom prst="snip1Rect">
                          <a:avLst/>
                        </a:prstGeom>
                        <a:solidFill>
                          <a:srgbClr val="5B9BD5"/>
                        </a:solidFill>
                        <a:ln w="12700" cap="flat" cmpd="sng" algn="ctr">
                          <a:solidFill>
                            <a:srgbClr val="5B9BD5">
                              <a:shade val="50000"/>
                            </a:srgbClr>
                          </a:solidFill>
                          <a:prstDash val="solid"/>
                          <a:miter lim="800000"/>
                        </a:ln>
                        <a:effectLst/>
                      </wps:spPr>
                      <wps:txbx>
                        <w:txbxContent>
                          <w:p w:rsidR="00BB6875" w:rsidRPr="002C5DAD" w:rsidRDefault="00BB6875" w:rsidP="002C5DAD">
                            <w:pPr>
                              <w:jc w:val="center"/>
                              <w:rPr>
                                <w:sz w:val="20"/>
                                <w:szCs w:val="20"/>
                              </w:rPr>
                            </w:pPr>
                            <w:r>
                              <w:rPr>
                                <w:sz w:val="20"/>
                                <w:szCs w:val="20"/>
                              </w:rPr>
                              <w:t>Atelier fabrication du parquet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794A" id="Rogner un rectangle à un seul coin 12" o:spid="_x0000_s1029" style="position:absolute;left:0;text-align:left;margin-left:161.7pt;margin-top:6.35pt;width:143.7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4754,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" adj="-11796480,,5400" path="m,l1771519,r53235,53235l1824754,319405,,319405,,xe" fillcolor="#5b9bd5" strokecolor="#41719c" strokeweight="1pt">
                <v:stroke joinstyle="miter"/>
                <v:formulas/>
                <v:path arrowok="t" o:connecttype="custom" o:connectlocs="0,0;1771519,0;1824754,53235;1824754,319405;0,319405;0,0" o:connectangles="0,0,0,0,0,0" textboxrect="0,0,1824754,319405"/>
                <v:textbox>
                  <w:txbxContent>
                    <w:p w:rsidR="00BB6875" w:rsidRPr="002C5DAD" w:rsidRDefault="00BB6875" w:rsidP="002C5DAD">
                      <w:pPr>
                        <w:jc w:val="center"/>
                        <w:rPr>
                          <w:sz w:val="20"/>
                          <w:szCs w:val="20"/>
                        </w:rPr>
                      </w:pPr>
                      <w:r>
                        <w:rPr>
                          <w:sz w:val="20"/>
                          <w:szCs w:val="20"/>
                        </w:rPr>
                        <w:t>Atelier fabrication du parquet</w:t>
                      </w:r>
                    </w:p>
                  </w:txbxContent>
                </v:textbox>
              </v:shape>
            </w:pict>
          </mc:Fallback>
        </mc:AlternateContent>
      </w:r>
    </w:p>
    <w:p w:rsidR="002C5DAD" w:rsidRDefault="002C5DAD" w:rsidP="002C5DAD">
      <w:pPr>
        <w:contextualSpacing/>
        <w:rPr>
          <w:sz w:val="18"/>
          <w:szCs w:val="18"/>
        </w:rPr>
      </w:pP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77696" behindDoc="0" locked="0" layoutInCell="1" allowOverlap="1" wp14:anchorId="440195BF" wp14:editId="0BDAA8EA">
                <wp:simplePos x="0" y="0"/>
                <wp:positionH relativeFrom="column">
                  <wp:posOffset>3074974</wp:posOffset>
                </wp:positionH>
                <wp:positionV relativeFrom="paragraph">
                  <wp:posOffset>126376</wp:posOffset>
                </wp:positionV>
                <wp:extent cx="1144905" cy="319405"/>
                <wp:effectExtent l="0" t="0" r="17145" b="23495"/>
                <wp:wrapNone/>
                <wp:docPr id="13" name="Rogner un rectangle à un seul coin 13"/>
                <wp:cNvGraphicFramePr/>
                <a:graphic xmlns:a="http://schemas.openxmlformats.org/drawingml/2006/main">
                  <a:graphicData uri="http://schemas.microsoft.com/office/word/2010/wordprocessingShape">
                    <wps:wsp>
                      <wps:cNvSpPr/>
                      <wps:spPr>
                        <a:xfrm>
                          <a:off x="0" y="0"/>
                          <a:ext cx="1144905" cy="319405"/>
                        </a:xfrm>
                        <a:prstGeom prst="snip1Rect">
                          <a:avLst/>
                        </a:prstGeom>
                        <a:solidFill>
                          <a:srgbClr val="5B9BD5"/>
                        </a:solidFill>
                        <a:ln w="12700" cap="flat" cmpd="sng" algn="ctr">
                          <a:solidFill>
                            <a:srgbClr val="5B9BD5">
                              <a:shade val="50000"/>
                            </a:srgbClr>
                          </a:solidFill>
                          <a:prstDash val="solid"/>
                          <a:miter lim="800000"/>
                        </a:ln>
                        <a:effectLst/>
                      </wps:spPr>
                      <wps:txbx>
                        <w:txbxContent>
                          <w:p w:rsidR="00BB6875" w:rsidRPr="002C5DAD" w:rsidRDefault="00BB6875" w:rsidP="002C5DAD">
                            <w:pPr>
                              <w:jc w:val="center"/>
                              <w:rPr>
                                <w:sz w:val="20"/>
                                <w:szCs w:val="20"/>
                              </w:rPr>
                            </w:pPr>
                            <w:r>
                              <w:rPr>
                                <w:sz w:val="20"/>
                                <w:szCs w:val="20"/>
                              </w:rPr>
                              <w:t>ETUVE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95BF" id="Rogner un rectangle à un seul coin 13" o:spid="_x0000_s1030" style="position:absolute;left:0;text-align:left;margin-left:242.1pt;margin-top:9.95pt;width:90.15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4905,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" adj="-11796480,,5400" path="m,l1091670,r53235,53235l1144905,319405,,319405,,xe" fillcolor="#5b9bd5" strokecolor="#41719c" strokeweight="1pt">
                <v:stroke joinstyle="miter"/>
                <v:formulas/>
                <v:path arrowok="t" o:connecttype="custom" o:connectlocs="0,0;1091670,0;1144905,53235;1144905,319405;0,319405;0,0" o:connectangles="0,0,0,0,0,0" textboxrect="0,0,1144905,319405"/>
                <v:textbox>
                  <w:txbxContent>
                    <w:p w:rsidR="00BB6875" w:rsidRPr="002C5DAD" w:rsidRDefault="00BB6875" w:rsidP="002C5DAD">
                      <w:pPr>
                        <w:jc w:val="center"/>
                        <w:rPr>
                          <w:sz w:val="20"/>
                          <w:szCs w:val="20"/>
                        </w:rPr>
                      </w:pPr>
                      <w:r>
                        <w:rPr>
                          <w:sz w:val="20"/>
                          <w:szCs w:val="20"/>
                        </w:rPr>
                        <w:t>ETUVE</w:t>
                      </w:r>
                    </w:p>
                  </w:txbxContent>
                </v:textbox>
              </v:shape>
            </w:pict>
          </mc:Fallback>
        </mc:AlternateContent>
      </w:r>
    </w:p>
    <w:p w:rsidR="002C5DAD" w:rsidRDefault="002C5DAD" w:rsidP="002C5DAD">
      <w:pPr>
        <w:contextualSpacing/>
        <w:rPr>
          <w:sz w:val="18"/>
          <w:szCs w:val="18"/>
        </w:rPr>
      </w:pPr>
    </w:p>
    <w:p w:rsidR="002C5DAD" w:rsidRDefault="002C5DAD" w:rsidP="002C5DAD">
      <w:pPr>
        <w:contextualSpacing/>
        <w:rPr>
          <w:sz w:val="18"/>
          <w:szCs w:val="18"/>
        </w:rPr>
      </w:pPr>
    </w:p>
    <w:p w:rsidR="002C5DAD" w:rsidRDefault="002C5DAD" w:rsidP="002C5DAD">
      <w:pPr>
        <w:contextualSpacing/>
        <w:rPr>
          <w:sz w:val="18"/>
          <w:szCs w:val="18"/>
        </w:rPr>
      </w:pPr>
      <w:r>
        <w:rPr>
          <w:noProof/>
          <w:sz w:val="18"/>
          <w:szCs w:val="18"/>
          <w:lang w:eastAsia="fr-FR"/>
        </w:rPr>
        <mc:AlternateContent>
          <mc:Choice Requires="wps">
            <w:drawing>
              <wp:anchor distT="0" distB="0" distL="114300" distR="114300" simplePos="0" relativeHeight="251679744" behindDoc="0" locked="0" layoutInCell="1" allowOverlap="1" wp14:anchorId="62526F95" wp14:editId="0F8F811F">
                <wp:simplePos x="0" y="0"/>
                <wp:positionH relativeFrom="column">
                  <wp:posOffset>3757171</wp:posOffset>
                </wp:positionH>
                <wp:positionV relativeFrom="paragraph">
                  <wp:posOffset>31300</wp:posOffset>
                </wp:positionV>
                <wp:extent cx="1565809" cy="319405"/>
                <wp:effectExtent l="0" t="0" r="15875" b="23495"/>
                <wp:wrapNone/>
                <wp:docPr id="14" name="Rogner un rectangle à un seul coin 14"/>
                <wp:cNvGraphicFramePr/>
                <a:graphic xmlns:a="http://schemas.openxmlformats.org/drawingml/2006/main">
                  <a:graphicData uri="http://schemas.microsoft.com/office/word/2010/wordprocessingShape">
                    <wps:wsp>
                      <wps:cNvSpPr/>
                      <wps:spPr>
                        <a:xfrm>
                          <a:off x="0" y="0"/>
                          <a:ext cx="1565809" cy="319405"/>
                        </a:xfrm>
                        <a:prstGeom prst="snip1Rect">
                          <a:avLst/>
                        </a:prstGeom>
                        <a:solidFill>
                          <a:srgbClr val="5B9BD5"/>
                        </a:solidFill>
                        <a:ln w="12700" cap="flat" cmpd="sng" algn="ctr">
                          <a:solidFill>
                            <a:srgbClr val="5B9BD5">
                              <a:shade val="50000"/>
                            </a:srgbClr>
                          </a:solidFill>
                          <a:prstDash val="solid"/>
                          <a:miter lim="800000"/>
                        </a:ln>
                        <a:effectLst/>
                      </wps:spPr>
                      <wps:txbx>
                        <w:txbxContent>
                          <w:p w:rsidR="00BB6875" w:rsidRPr="002C5DAD" w:rsidRDefault="00BB6875" w:rsidP="002C5DAD">
                            <w:pPr>
                              <w:jc w:val="center"/>
                              <w:rPr>
                                <w:sz w:val="20"/>
                                <w:szCs w:val="20"/>
                              </w:rPr>
                            </w:pPr>
                            <w:r>
                              <w:rPr>
                                <w:sz w:val="20"/>
                                <w:szCs w:val="20"/>
                              </w:rPr>
                              <w:t>Tri-expédition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6F95" id="Rogner un rectangle à un seul coin 14" o:spid="_x0000_s1031" style="position:absolute;left:0;text-align:left;margin-left:295.85pt;margin-top:2.45pt;width:123.3pt;height:2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5809,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" adj="-11796480,,5400" path="m,l1512574,r53235,53235l1565809,319405,,319405,,xe" fillcolor="#5b9bd5" strokecolor="#41719c" strokeweight="1pt">
                <v:stroke joinstyle="miter"/>
                <v:formulas/>
                <v:path arrowok="t" o:connecttype="custom" o:connectlocs="0,0;1512574,0;1565809,53235;1565809,319405;0,319405;0,0" o:connectangles="0,0,0,0,0,0" textboxrect="0,0,1565809,319405"/>
                <v:textbox>
                  <w:txbxContent>
                    <w:p w:rsidR="00BB6875" w:rsidRPr="002C5DAD" w:rsidRDefault="00BB6875" w:rsidP="002C5DAD">
                      <w:pPr>
                        <w:jc w:val="center"/>
                        <w:rPr>
                          <w:sz w:val="20"/>
                          <w:szCs w:val="20"/>
                        </w:rPr>
                      </w:pPr>
                      <w:r>
                        <w:rPr>
                          <w:sz w:val="20"/>
                          <w:szCs w:val="20"/>
                        </w:rPr>
                        <w:t>Tri-expédition</w:t>
                      </w:r>
                    </w:p>
                  </w:txbxContent>
                </v:textbox>
              </v:shape>
            </w:pict>
          </mc:Fallback>
        </mc:AlternateContent>
      </w:r>
    </w:p>
    <w:p w:rsidR="002C5DAD" w:rsidRDefault="002C5DAD" w:rsidP="002C5DAD">
      <w:pPr>
        <w:contextualSpacing/>
        <w:rPr>
          <w:sz w:val="18"/>
          <w:szCs w:val="18"/>
        </w:rPr>
      </w:pPr>
    </w:p>
    <w:p w:rsidR="002C5DAD" w:rsidRPr="002C5DAD" w:rsidRDefault="002C5DAD" w:rsidP="002C5DAD">
      <w:pPr>
        <w:contextualSpacing/>
        <w:rPr>
          <w:sz w:val="18"/>
          <w:szCs w:val="18"/>
        </w:rPr>
      </w:pPr>
    </w:p>
    <w:p w:rsidR="002C5DAD" w:rsidRDefault="002C5DAD" w:rsidP="002C5DAD">
      <w:pPr>
        <w:numPr>
          <w:ilvl w:val="0"/>
          <w:numId w:val="94"/>
        </w:numPr>
        <w:contextualSpacing/>
        <w:rPr>
          <w:sz w:val="18"/>
          <w:szCs w:val="18"/>
        </w:rPr>
      </w:pPr>
      <w:r w:rsidRPr="002C5DAD">
        <w:rPr>
          <w:sz w:val="18"/>
          <w:szCs w:val="18"/>
        </w:rPr>
        <w:t>Complétez le tableau de répartition des charges indirectes</w:t>
      </w:r>
    </w:p>
    <w:p w:rsidR="002C5DAD" w:rsidRDefault="002C5DAD" w:rsidP="002C5DAD">
      <w:pPr>
        <w:ind w:left="720"/>
        <w:contextualSpacing/>
        <w:rPr>
          <w:sz w:val="18"/>
          <w:szCs w:val="18"/>
        </w:rPr>
      </w:pPr>
    </w:p>
    <w:tbl>
      <w:tblPr>
        <w:tblStyle w:val="Grilledutableau1"/>
        <w:tblW w:w="9029" w:type="dxa"/>
        <w:jc w:val="center"/>
        <w:tblLayout w:type="fixed"/>
        <w:tblLook w:val="04A0" w:firstRow="1" w:lastRow="0" w:firstColumn="1" w:lastColumn="0" w:noHBand="0" w:noVBand="1"/>
      </w:tblPr>
      <w:tblGrid>
        <w:gridCol w:w="1788"/>
        <w:gridCol w:w="852"/>
        <w:gridCol w:w="1583"/>
        <w:gridCol w:w="933"/>
        <w:gridCol w:w="1964"/>
        <w:gridCol w:w="803"/>
        <w:gridCol w:w="1106"/>
      </w:tblGrid>
      <w:tr w:rsidR="002C5DAD" w:rsidRPr="002C5DAD" w:rsidTr="002C5DAD">
        <w:trPr>
          <w:trHeight w:hRule="exact" w:val="284"/>
          <w:jc w:val="center"/>
        </w:trPr>
        <w:tc>
          <w:tcPr>
            <w:tcW w:w="1788" w:type="dxa"/>
            <w:vAlign w:val="center"/>
          </w:tcPr>
          <w:p w:rsidR="002C5DAD" w:rsidRPr="002C5DAD" w:rsidRDefault="002C5DAD" w:rsidP="002C5DAD">
            <w:pPr>
              <w:jc w:val="left"/>
              <w:rPr>
                <w:b/>
                <w:color w:val="0066FF"/>
                <w:sz w:val="14"/>
                <w:szCs w:val="18"/>
              </w:rPr>
            </w:pPr>
          </w:p>
        </w:tc>
        <w:tc>
          <w:tcPr>
            <w:tcW w:w="852" w:type="dxa"/>
            <w:shd w:val="clear" w:color="auto" w:fill="BFBFBF" w:themeFill="background1" w:themeFillShade="BF"/>
            <w:vAlign w:val="center"/>
          </w:tcPr>
          <w:p w:rsidR="002C5DAD" w:rsidRPr="002C5DAD" w:rsidRDefault="002C5DAD" w:rsidP="002C5DAD">
            <w:pPr>
              <w:jc w:val="center"/>
              <w:rPr>
                <w:b/>
                <w:color w:val="0066FF"/>
                <w:sz w:val="16"/>
                <w:szCs w:val="18"/>
              </w:rPr>
            </w:pPr>
            <w:r w:rsidRPr="002C5DAD">
              <w:rPr>
                <w:b/>
                <w:color w:val="0066FF"/>
                <w:sz w:val="16"/>
                <w:szCs w:val="18"/>
              </w:rPr>
              <w:t>TOTAUX</w:t>
            </w:r>
          </w:p>
        </w:tc>
        <w:tc>
          <w:tcPr>
            <w:tcW w:w="1583" w:type="dxa"/>
            <w:shd w:val="clear" w:color="auto" w:fill="BFBFBF" w:themeFill="background1" w:themeFillShade="BF"/>
            <w:vAlign w:val="center"/>
          </w:tcPr>
          <w:p w:rsidR="002C5DAD" w:rsidRPr="002C5DAD" w:rsidRDefault="002C5DAD" w:rsidP="002C5DAD">
            <w:pPr>
              <w:jc w:val="center"/>
              <w:rPr>
                <w:b/>
                <w:color w:val="0066FF"/>
                <w:sz w:val="14"/>
                <w:szCs w:val="18"/>
              </w:rPr>
            </w:pPr>
            <w:r w:rsidRPr="002C5DAD">
              <w:rPr>
                <w:b/>
                <w:color w:val="0066FF"/>
                <w:sz w:val="14"/>
                <w:szCs w:val="18"/>
              </w:rPr>
              <w:t>Approvisionnement</w:t>
            </w:r>
          </w:p>
        </w:tc>
        <w:tc>
          <w:tcPr>
            <w:tcW w:w="933" w:type="dxa"/>
            <w:shd w:val="clear" w:color="auto" w:fill="BFBFBF" w:themeFill="background1" w:themeFillShade="BF"/>
            <w:vAlign w:val="center"/>
          </w:tcPr>
          <w:p w:rsidR="002C5DAD" w:rsidRPr="002C5DAD" w:rsidRDefault="002C5DAD" w:rsidP="002C5DAD">
            <w:pPr>
              <w:jc w:val="center"/>
              <w:rPr>
                <w:b/>
                <w:color w:val="0066FF"/>
                <w:sz w:val="14"/>
                <w:szCs w:val="18"/>
              </w:rPr>
            </w:pPr>
            <w:r w:rsidRPr="002C5DAD">
              <w:rPr>
                <w:b/>
                <w:color w:val="0066FF"/>
                <w:sz w:val="14"/>
                <w:szCs w:val="18"/>
              </w:rPr>
              <w:t>Sciage</w:t>
            </w:r>
          </w:p>
        </w:tc>
        <w:tc>
          <w:tcPr>
            <w:tcW w:w="1964" w:type="dxa"/>
            <w:shd w:val="clear" w:color="auto" w:fill="BFBFBF" w:themeFill="background1" w:themeFillShade="BF"/>
            <w:vAlign w:val="center"/>
          </w:tcPr>
          <w:p w:rsidR="002C5DAD" w:rsidRPr="002C5DAD" w:rsidRDefault="002C5DAD" w:rsidP="002C5DAD">
            <w:pPr>
              <w:jc w:val="center"/>
              <w:rPr>
                <w:b/>
                <w:color w:val="0066FF"/>
                <w:sz w:val="14"/>
                <w:szCs w:val="18"/>
              </w:rPr>
            </w:pPr>
            <w:r w:rsidRPr="002C5DAD">
              <w:rPr>
                <w:b/>
                <w:color w:val="0066FF"/>
                <w:sz w:val="14"/>
                <w:szCs w:val="18"/>
              </w:rPr>
              <w:t>Atelier fabrication parquet</w:t>
            </w:r>
          </w:p>
        </w:tc>
        <w:tc>
          <w:tcPr>
            <w:tcW w:w="803" w:type="dxa"/>
            <w:shd w:val="clear" w:color="auto" w:fill="BFBFBF" w:themeFill="background1" w:themeFillShade="BF"/>
            <w:vAlign w:val="center"/>
          </w:tcPr>
          <w:p w:rsidR="002C5DAD" w:rsidRPr="002C5DAD" w:rsidRDefault="002C5DAD" w:rsidP="002C5DAD">
            <w:pPr>
              <w:jc w:val="center"/>
              <w:rPr>
                <w:b/>
                <w:color w:val="0066FF"/>
                <w:sz w:val="14"/>
                <w:szCs w:val="18"/>
              </w:rPr>
            </w:pPr>
            <w:r w:rsidRPr="002C5DAD">
              <w:rPr>
                <w:b/>
                <w:color w:val="0066FF"/>
                <w:sz w:val="14"/>
                <w:szCs w:val="18"/>
              </w:rPr>
              <w:t>Etuve</w:t>
            </w:r>
          </w:p>
        </w:tc>
        <w:tc>
          <w:tcPr>
            <w:tcW w:w="1106" w:type="dxa"/>
            <w:shd w:val="clear" w:color="auto" w:fill="BFBFBF" w:themeFill="background1" w:themeFillShade="BF"/>
            <w:vAlign w:val="center"/>
          </w:tcPr>
          <w:p w:rsidR="002C5DAD" w:rsidRPr="002C5DAD" w:rsidRDefault="002C5DAD" w:rsidP="002C5DAD">
            <w:pPr>
              <w:jc w:val="center"/>
              <w:rPr>
                <w:b/>
                <w:color w:val="0066FF"/>
                <w:sz w:val="14"/>
                <w:szCs w:val="18"/>
              </w:rPr>
            </w:pPr>
            <w:r w:rsidRPr="002C5DAD">
              <w:rPr>
                <w:b/>
                <w:color w:val="0066FF"/>
                <w:sz w:val="14"/>
                <w:szCs w:val="18"/>
              </w:rPr>
              <w:t>Tri-expédition</w:t>
            </w:r>
          </w:p>
        </w:tc>
      </w:tr>
      <w:tr w:rsidR="002C5DAD" w:rsidRPr="002C5DAD" w:rsidTr="002C5DAD">
        <w:trPr>
          <w:trHeight w:hRule="exact" w:val="284"/>
          <w:jc w:val="center"/>
        </w:trPr>
        <w:tc>
          <w:tcPr>
            <w:tcW w:w="1788" w:type="dxa"/>
            <w:vAlign w:val="center"/>
          </w:tcPr>
          <w:p w:rsidR="002C5DAD" w:rsidRPr="002C5DAD" w:rsidRDefault="002C5DAD" w:rsidP="002C5DAD">
            <w:pPr>
              <w:jc w:val="right"/>
              <w:rPr>
                <w:b/>
                <w:color w:val="0066FF"/>
                <w:sz w:val="14"/>
                <w:szCs w:val="18"/>
              </w:rPr>
            </w:pPr>
            <w:r w:rsidRPr="002C5DAD">
              <w:rPr>
                <w:b/>
                <w:color w:val="0066FF"/>
                <w:sz w:val="14"/>
                <w:szCs w:val="18"/>
              </w:rPr>
              <w:t>TOTAUX SECONDAIRES</w:t>
            </w:r>
          </w:p>
        </w:tc>
        <w:tc>
          <w:tcPr>
            <w:tcW w:w="852" w:type="dxa"/>
            <w:vAlign w:val="center"/>
          </w:tcPr>
          <w:p w:rsidR="002C5DAD" w:rsidRPr="002C5DAD" w:rsidRDefault="002C5DAD" w:rsidP="002C5DAD">
            <w:pPr>
              <w:jc w:val="center"/>
              <w:rPr>
                <w:b/>
                <w:color w:val="0066FF"/>
                <w:sz w:val="16"/>
                <w:szCs w:val="18"/>
              </w:rPr>
            </w:pPr>
            <w:r w:rsidRPr="002C5DAD">
              <w:rPr>
                <w:b/>
                <w:color w:val="0066FF"/>
                <w:sz w:val="16"/>
                <w:szCs w:val="18"/>
              </w:rPr>
              <w:t>4920</w:t>
            </w:r>
          </w:p>
        </w:tc>
        <w:tc>
          <w:tcPr>
            <w:tcW w:w="1583" w:type="dxa"/>
            <w:vAlign w:val="center"/>
          </w:tcPr>
          <w:p w:rsidR="002C5DAD" w:rsidRPr="002C5DAD" w:rsidRDefault="002C5DAD" w:rsidP="002C5DAD">
            <w:pPr>
              <w:jc w:val="center"/>
              <w:rPr>
                <w:b/>
                <w:color w:val="0066FF"/>
                <w:sz w:val="16"/>
                <w:szCs w:val="18"/>
              </w:rPr>
            </w:pPr>
            <w:r w:rsidRPr="002C5DAD">
              <w:rPr>
                <w:b/>
                <w:color w:val="0066FF"/>
                <w:sz w:val="16"/>
                <w:szCs w:val="18"/>
              </w:rPr>
              <w:t>350</w:t>
            </w:r>
          </w:p>
        </w:tc>
        <w:tc>
          <w:tcPr>
            <w:tcW w:w="933" w:type="dxa"/>
            <w:vAlign w:val="center"/>
          </w:tcPr>
          <w:p w:rsidR="002C5DAD" w:rsidRPr="002C5DAD" w:rsidRDefault="002C5DAD" w:rsidP="002C5DAD">
            <w:pPr>
              <w:jc w:val="center"/>
              <w:rPr>
                <w:b/>
                <w:color w:val="0066FF"/>
                <w:sz w:val="16"/>
                <w:szCs w:val="18"/>
              </w:rPr>
            </w:pPr>
            <w:r w:rsidRPr="002C5DAD">
              <w:rPr>
                <w:b/>
                <w:color w:val="0066FF"/>
                <w:sz w:val="16"/>
                <w:szCs w:val="18"/>
              </w:rPr>
              <w:t>1450</w:t>
            </w:r>
          </w:p>
        </w:tc>
        <w:tc>
          <w:tcPr>
            <w:tcW w:w="1964" w:type="dxa"/>
            <w:vAlign w:val="center"/>
          </w:tcPr>
          <w:p w:rsidR="002C5DAD" w:rsidRPr="002C5DAD" w:rsidRDefault="002C5DAD" w:rsidP="002C5DAD">
            <w:pPr>
              <w:jc w:val="center"/>
              <w:rPr>
                <w:b/>
                <w:color w:val="0066FF"/>
                <w:sz w:val="16"/>
                <w:szCs w:val="18"/>
              </w:rPr>
            </w:pPr>
            <w:r w:rsidRPr="002C5DAD">
              <w:rPr>
                <w:b/>
                <w:color w:val="0066FF"/>
                <w:sz w:val="16"/>
                <w:szCs w:val="18"/>
              </w:rPr>
              <w:t>1770</w:t>
            </w:r>
          </w:p>
        </w:tc>
        <w:tc>
          <w:tcPr>
            <w:tcW w:w="803" w:type="dxa"/>
            <w:vAlign w:val="center"/>
          </w:tcPr>
          <w:p w:rsidR="002C5DAD" w:rsidRPr="002C5DAD" w:rsidRDefault="002C5DAD" w:rsidP="002C5DAD">
            <w:pPr>
              <w:jc w:val="center"/>
              <w:rPr>
                <w:b/>
                <w:color w:val="0066FF"/>
                <w:sz w:val="16"/>
                <w:szCs w:val="18"/>
              </w:rPr>
            </w:pPr>
            <w:r w:rsidRPr="002C5DAD">
              <w:rPr>
                <w:b/>
                <w:color w:val="0066FF"/>
                <w:sz w:val="16"/>
                <w:szCs w:val="18"/>
              </w:rPr>
              <w:t>600</w:t>
            </w:r>
          </w:p>
        </w:tc>
        <w:tc>
          <w:tcPr>
            <w:tcW w:w="1106" w:type="dxa"/>
            <w:vAlign w:val="center"/>
          </w:tcPr>
          <w:p w:rsidR="002C5DAD" w:rsidRPr="002C5DAD" w:rsidRDefault="002C5DAD" w:rsidP="002C5DAD">
            <w:pPr>
              <w:jc w:val="center"/>
              <w:rPr>
                <w:b/>
                <w:color w:val="0066FF"/>
                <w:sz w:val="16"/>
                <w:szCs w:val="18"/>
              </w:rPr>
            </w:pPr>
            <w:r w:rsidRPr="002C5DAD">
              <w:rPr>
                <w:b/>
                <w:color w:val="0066FF"/>
                <w:sz w:val="16"/>
                <w:szCs w:val="18"/>
              </w:rPr>
              <w:t>750</w:t>
            </w:r>
          </w:p>
        </w:tc>
      </w:tr>
      <w:tr w:rsidR="002C5DAD" w:rsidRPr="002C5DAD" w:rsidTr="002C5DAD">
        <w:trPr>
          <w:trHeight w:hRule="exact" w:val="284"/>
          <w:jc w:val="center"/>
        </w:trPr>
        <w:tc>
          <w:tcPr>
            <w:tcW w:w="1788" w:type="dxa"/>
            <w:vAlign w:val="center"/>
          </w:tcPr>
          <w:p w:rsidR="002C5DAD" w:rsidRPr="002C5DAD" w:rsidRDefault="002C5DAD" w:rsidP="002C5DAD">
            <w:pPr>
              <w:jc w:val="center"/>
              <w:rPr>
                <w:b/>
                <w:color w:val="0066FF"/>
                <w:sz w:val="14"/>
                <w:szCs w:val="18"/>
              </w:rPr>
            </w:pPr>
            <w:r w:rsidRPr="002C5DAD">
              <w:rPr>
                <w:b/>
                <w:color w:val="0066FF"/>
                <w:sz w:val="14"/>
                <w:szCs w:val="18"/>
              </w:rPr>
              <w:t>Unité d’œuvre</w:t>
            </w:r>
          </w:p>
        </w:tc>
        <w:tc>
          <w:tcPr>
            <w:tcW w:w="852" w:type="dxa"/>
            <w:vAlign w:val="center"/>
          </w:tcPr>
          <w:p w:rsidR="002C5DAD" w:rsidRPr="002C5DAD" w:rsidRDefault="002C5DAD" w:rsidP="002C5DAD">
            <w:pPr>
              <w:jc w:val="center"/>
              <w:rPr>
                <w:b/>
                <w:color w:val="0066FF"/>
                <w:sz w:val="16"/>
                <w:szCs w:val="18"/>
              </w:rPr>
            </w:pPr>
          </w:p>
        </w:tc>
        <w:tc>
          <w:tcPr>
            <w:tcW w:w="1583" w:type="dxa"/>
            <w:vAlign w:val="center"/>
          </w:tcPr>
          <w:p w:rsidR="002C5DAD" w:rsidRPr="002C5DAD" w:rsidRDefault="002C5DAD" w:rsidP="002C5DAD">
            <w:pPr>
              <w:jc w:val="center"/>
              <w:rPr>
                <w:b/>
                <w:color w:val="0066FF"/>
                <w:sz w:val="16"/>
                <w:szCs w:val="18"/>
              </w:rPr>
            </w:pPr>
            <w:r w:rsidRPr="002C5DAD">
              <w:rPr>
                <w:b/>
                <w:color w:val="0066FF"/>
                <w:sz w:val="16"/>
                <w:szCs w:val="18"/>
              </w:rPr>
              <w:t>M</w:t>
            </w:r>
            <w:r w:rsidRPr="002C5DAD">
              <w:rPr>
                <w:b/>
                <w:color w:val="0066FF"/>
                <w:sz w:val="16"/>
                <w:szCs w:val="18"/>
                <w:vertAlign w:val="superscript"/>
              </w:rPr>
              <w:t xml:space="preserve">3  </w:t>
            </w:r>
            <w:r w:rsidRPr="002C5DAD">
              <w:rPr>
                <w:b/>
                <w:color w:val="0066FF"/>
                <w:sz w:val="16"/>
                <w:szCs w:val="18"/>
              </w:rPr>
              <w:t>acheté</w:t>
            </w:r>
          </w:p>
        </w:tc>
        <w:tc>
          <w:tcPr>
            <w:tcW w:w="933" w:type="dxa"/>
            <w:vAlign w:val="center"/>
          </w:tcPr>
          <w:p w:rsidR="002C5DAD" w:rsidRPr="002C5DAD" w:rsidRDefault="002C5DAD" w:rsidP="002C5DAD">
            <w:pPr>
              <w:jc w:val="center"/>
              <w:rPr>
                <w:b/>
                <w:color w:val="0066FF"/>
                <w:sz w:val="16"/>
                <w:szCs w:val="18"/>
              </w:rPr>
            </w:pPr>
            <w:r w:rsidRPr="002C5DAD">
              <w:rPr>
                <w:b/>
                <w:color w:val="0066FF"/>
                <w:sz w:val="16"/>
                <w:szCs w:val="18"/>
              </w:rPr>
              <w:t>M</w:t>
            </w:r>
            <w:r w:rsidRPr="002C5DAD">
              <w:rPr>
                <w:b/>
                <w:color w:val="0066FF"/>
                <w:sz w:val="16"/>
                <w:szCs w:val="18"/>
                <w:vertAlign w:val="superscript"/>
              </w:rPr>
              <w:t xml:space="preserve">2 </w:t>
            </w:r>
            <w:r w:rsidRPr="002C5DAD">
              <w:rPr>
                <w:b/>
                <w:color w:val="0066FF"/>
                <w:sz w:val="16"/>
                <w:szCs w:val="18"/>
              </w:rPr>
              <w:t>obtenu</w:t>
            </w:r>
          </w:p>
        </w:tc>
        <w:tc>
          <w:tcPr>
            <w:tcW w:w="1964" w:type="dxa"/>
            <w:vAlign w:val="center"/>
          </w:tcPr>
          <w:p w:rsidR="002C5DAD" w:rsidRPr="002C5DAD" w:rsidRDefault="002C5DAD" w:rsidP="002C5DAD">
            <w:pPr>
              <w:jc w:val="center"/>
              <w:rPr>
                <w:b/>
                <w:color w:val="0066FF"/>
                <w:sz w:val="14"/>
                <w:szCs w:val="18"/>
              </w:rPr>
            </w:pPr>
            <w:r w:rsidRPr="002C5DAD">
              <w:rPr>
                <w:b/>
                <w:color w:val="0066FF"/>
                <w:sz w:val="16"/>
                <w:szCs w:val="18"/>
              </w:rPr>
              <w:t>M</w:t>
            </w:r>
            <w:r w:rsidRPr="002C5DAD">
              <w:rPr>
                <w:b/>
                <w:color w:val="0066FF"/>
                <w:sz w:val="16"/>
                <w:szCs w:val="18"/>
                <w:vertAlign w:val="superscript"/>
              </w:rPr>
              <w:t xml:space="preserve">2 </w:t>
            </w:r>
            <w:r w:rsidRPr="002C5DAD">
              <w:rPr>
                <w:b/>
                <w:color w:val="0066FF"/>
                <w:sz w:val="16"/>
                <w:szCs w:val="18"/>
              </w:rPr>
              <w:t>obtenu</w:t>
            </w:r>
          </w:p>
        </w:tc>
        <w:tc>
          <w:tcPr>
            <w:tcW w:w="803" w:type="dxa"/>
            <w:vAlign w:val="center"/>
          </w:tcPr>
          <w:p w:rsidR="002C5DAD" w:rsidRPr="002C5DAD" w:rsidRDefault="002C5DAD" w:rsidP="002C5DAD">
            <w:pPr>
              <w:jc w:val="center"/>
              <w:rPr>
                <w:b/>
                <w:color w:val="0066FF"/>
                <w:sz w:val="14"/>
                <w:szCs w:val="18"/>
              </w:rPr>
            </w:pPr>
            <w:r w:rsidRPr="002C5DAD">
              <w:rPr>
                <w:b/>
                <w:color w:val="0066FF"/>
                <w:sz w:val="14"/>
                <w:szCs w:val="18"/>
              </w:rPr>
              <w:t>M</w:t>
            </w:r>
            <w:r w:rsidRPr="002C5DAD">
              <w:rPr>
                <w:b/>
                <w:color w:val="0066FF"/>
                <w:sz w:val="14"/>
                <w:szCs w:val="18"/>
                <w:vertAlign w:val="superscript"/>
              </w:rPr>
              <w:t xml:space="preserve">2 </w:t>
            </w:r>
            <w:r w:rsidRPr="002C5DAD">
              <w:rPr>
                <w:b/>
                <w:color w:val="0066FF"/>
                <w:sz w:val="14"/>
                <w:szCs w:val="18"/>
              </w:rPr>
              <w:t>traité</w:t>
            </w:r>
          </w:p>
        </w:tc>
        <w:tc>
          <w:tcPr>
            <w:tcW w:w="1106" w:type="dxa"/>
            <w:vAlign w:val="center"/>
          </w:tcPr>
          <w:p w:rsidR="002C5DAD" w:rsidRPr="002C5DAD" w:rsidRDefault="002C5DAD" w:rsidP="002C5DAD">
            <w:pPr>
              <w:jc w:val="center"/>
              <w:rPr>
                <w:b/>
                <w:color w:val="0066FF"/>
                <w:sz w:val="14"/>
                <w:szCs w:val="18"/>
              </w:rPr>
            </w:pPr>
            <w:r w:rsidRPr="002C5DAD">
              <w:rPr>
                <w:b/>
                <w:color w:val="0066FF"/>
                <w:sz w:val="14"/>
                <w:szCs w:val="18"/>
              </w:rPr>
              <w:t>M</w:t>
            </w:r>
            <w:r w:rsidRPr="002C5DAD">
              <w:rPr>
                <w:b/>
                <w:color w:val="0066FF"/>
                <w:sz w:val="14"/>
                <w:szCs w:val="18"/>
                <w:vertAlign w:val="superscript"/>
              </w:rPr>
              <w:t xml:space="preserve">2 </w:t>
            </w:r>
            <w:r w:rsidRPr="002C5DAD">
              <w:rPr>
                <w:b/>
                <w:color w:val="0066FF"/>
                <w:sz w:val="14"/>
                <w:szCs w:val="18"/>
              </w:rPr>
              <w:t>expédié</w:t>
            </w:r>
          </w:p>
        </w:tc>
      </w:tr>
      <w:tr w:rsidR="002C5DAD" w:rsidRPr="002C5DAD" w:rsidTr="002C5DAD">
        <w:trPr>
          <w:trHeight w:hRule="exact" w:val="284"/>
          <w:jc w:val="center"/>
        </w:trPr>
        <w:tc>
          <w:tcPr>
            <w:tcW w:w="1788" w:type="dxa"/>
            <w:vAlign w:val="center"/>
          </w:tcPr>
          <w:p w:rsidR="002C5DAD" w:rsidRPr="002C5DAD" w:rsidRDefault="002C5DAD" w:rsidP="002C5DAD">
            <w:pPr>
              <w:jc w:val="right"/>
              <w:rPr>
                <w:b/>
                <w:color w:val="0066FF"/>
                <w:sz w:val="14"/>
                <w:szCs w:val="18"/>
              </w:rPr>
            </w:pPr>
            <w:r w:rsidRPr="002C5DAD">
              <w:rPr>
                <w:b/>
                <w:color w:val="0066FF"/>
                <w:sz w:val="14"/>
                <w:szCs w:val="18"/>
              </w:rPr>
              <w:t>Nombre d’unités d’œuvre</w:t>
            </w:r>
          </w:p>
        </w:tc>
        <w:tc>
          <w:tcPr>
            <w:tcW w:w="852" w:type="dxa"/>
            <w:vAlign w:val="center"/>
          </w:tcPr>
          <w:p w:rsidR="002C5DAD" w:rsidRPr="002C5DAD" w:rsidRDefault="002C5DAD" w:rsidP="002C5DAD">
            <w:pPr>
              <w:jc w:val="center"/>
              <w:rPr>
                <w:b/>
                <w:color w:val="0066FF"/>
                <w:sz w:val="16"/>
                <w:szCs w:val="18"/>
              </w:rPr>
            </w:pPr>
          </w:p>
        </w:tc>
        <w:tc>
          <w:tcPr>
            <w:tcW w:w="1583" w:type="dxa"/>
            <w:vAlign w:val="center"/>
          </w:tcPr>
          <w:p w:rsidR="002C5DAD" w:rsidRPr="002C5DAD" w:rsidRDefault="002C5DAD" w:rsidP="002C5DAD">
            <w:pPr>
              <w:jc w:val="center"/>
              <w:rPr>
                <w:b/>
                <w:color w:val="0066FF"/>
                <w:sz w:val="16"/>
                <w:szCs w:val="18"/>
              </w:rPr>
            </w:pPr>
            <w:r>
              <w:rPr>
                <w:b/>
                <w:color w:val="0066FF"/>
                <w:sz w:val="16"/>
                <w:szCs w:val="18"/>
              </w:rPr>
              <w:t>50</w:t>
            </w:r>
          </w:p>
        </w:tc>
        <w:tc>
          <w:tcPr>
            <w:tcW w:w="933" w:type="dxa"/>
            <w:vAlign w:val="center"/>
          </w:tcPr>
          <w:p w:rsidR="002C5DAD" w:rsidRPr="002C5DAD" w:rsidRDefault="002C5DAD" w:rsidP="002C5DAD">
            <w:pPr>
              <w:jc w:val="center"/>
              <w:rPr>
                <w:b/>
                <w:color w:val="0066FF"/>
                <w:sz w:val="16"/>
                <w:szCs w:val="18"/>
              </w:rPr>
            </w:pPr>
            <w:r>
              <w:rPr>
                <w:b/>
                <w:color w:val="0066FF"/>
                <w:sz w:val="16"/>
                <w:szCs w:val="18"/>
              </w:rPr>
              <w:t>1450</w:t>
            </w:r>
          </w:p>
        </w:tc>
        <w:tc>
          <w:tcPr>
            <w:tcW w:w="1964" w:type="dxa"/>
            <w:vAlign w:val="center"/>
          </w:tcPr>
          <w:p w:rsidR="002C5DAD" w:rsidRPr="002C5DAD" w:rsidRDefault="002C5DAD" w:rsidP="002C5DAD">
            <w:pPr>
              <w:jc w:val="center"/>
              <w:rPr>
                <w:b/>
                <w:color w:val="0066FF"/>
                <w:sz w:val="16"/>
                <w:szCs w:val="18"/>
              </w:rPr>
            </w:pPr>
            <w:r>
              <w:rPr>
                <w:b/>
                <w:color w:val="0066FF"/>
                <w:sz w:val="16"/>
                <w:szCs w:val="18"/>
              </w:rPr>
              <w:t>1500</w:t>
            </w:r>
          </w:p>
        </w:tc>
        <w:tc>
          <w:tcPr>
            <w:tcW w:w="803" w:type="dxa"/>
            <w:vAlign w:val="center"/>
          </w:tcPr>
          <w:p w:rsidR="002C5DAD" w:rsidRPr="002C5DAD" w:rsidRDefault="002C5DAD" w:rsidP="002C5DAD">
            <w:pPr>
              <w:jc w:val="center"/>
              <w:rPr>
                <w:b/>
                <w:color w:val="0066FF"/>
                <w:sz w:val="16"/>
                <w:szCs w:val="18"/>
              </w:rPr>
            </w:pPr>
            <w:r>
              <w:rPr>
                <w:b/>
                <w:color w:val="0066FF"/>
                <w:sz w:val="16"/>
                <w:szCs w:val="18"/>
              </w:rPr>
              <w:t>1500</w:t>
            </w:r>
          </w:p>
        </w:tc>
        <w:tc>
          <w:tcPr>
            <w:tcW w:w="1106" w:type="dxa"/>
            <w:vAlign w:val="center"/>
          </w:tcPr>
          <w:p w:rsidR="002C5DAD" w:rsidRPr="002C5DAD" w:rsidRDefault="002C5DAD" w:rsidP="002C5DAD">
            <w:pPr>
              <w:jc w:val="center"/>
              <w:rPr>
                <w:b/>
                <w:color w:val="0066FF"/>
                <w:sz w:val="16"/>
                <w:szCs w:val="18"/>
              </w:rPr>
            </w:pPr>
            <w:r>
              <w:rPr>
                <w:b/>
                <w:color w:val="0066FF"/>
                <w:sz w:val="16"/>
                <w:szCs w:val="18"/>
              </w:rPr>
              <w:t>1500</w:t>
            </w:r>
          </w:p>
        </w:tc>
      </w:tr>
      <w:tr w:rsidR="002C5DAD" w:rsidRPr="002C5DAD" w:rsidTr="002C5DAD">
        <w:trPr>
          <w:trHeight w:hRule="exact" w:val="284"/>
          <w:jc w:val="center"/>
        </w:trPr>
        <w:tc>
          <w:tcPr>
            <w:tcW w:w="1788" w:type="dxa"/>
            <w:vAlign w:val="center"/>
          </w:tcPr>
          <w:p w:rsidR="002C5DAD" w:rsidRPr="002C5DAD" w:rsidRDefault="002C5DAD" w:rsidP="002C5DAD">
            <w:pPr>
              <w:jc w:val="center"/>
              <w:rPr>
                <w:b/>
                <w:color w:val="0066FF"/>
                <w:sz w:val="14"/>
                <w:szCs w:val="18"/>
              </w:rPr>
            </w:pPr>
            <w:r w:rsidRPr="002C5DAD">
              <w:rPr>
                <w:b/>
                <w:color w:val="0066FF"/>
                <w:sz w:val="14"/>
                <w:szCs w:val="18"/>
              </w:rPr>
              <w:t>Coût de l’UO</w:t>
            </w:r>
          </w:p>
        </w:tc>
        <w:tc>
          <w:tcPr>
            <w:tcW w:w="852" w:type="dxa"/>
            <w:vAlign w:val="center"/>
          </w:tcPr>
          <w:p w:rsidR="002C5DAD" w:rsidRPr="002C5DAD" w:rsidRDefault="002C5DAD" w:rsidP="002C5DAD">
            <w:pPr>
              <w:jc w:val="center"/>
              <w:rPr>
                <w:b/>
                <w:color w:val="0066FF"/>
                <w:sz w:val="16"/>
                <w:szCs w:val="18"/>
              </w:rPr>
            </w:pPr>
          </w:p>
        </w:tc>
        <w:tc>
          <w:tcPr>
            <w:tcW w:w="1583" w:type="dxa"/>
            <w:vAlign w:val="center"/>
          </w:tcPr>
          <w:p w:rsidR="002C5DAD" w:rsidRPr="002C5DAD" w:rsidRDefault="002C5DAD" w:rsidP="002C5DAD">
            <w:pPr>
              <w:jc w:val="center"/>
              <w:rPr>
                <w:b/>
                <w:color w:val="0066FF"/>
                <w:sz w:val="16"/>
                <w:szCs w:val="18"/>
              </w:rPr>
            </w:pPr>
            <w:r>
              <w:rPr>
                <w:b/>
                <w:color w:val="0066FF"/>
                <w:sz w:val="16"/>
                <w:szCs w:val="18"/>
              </w:rPr>
              <w:t>7</w:t>
            </w:r>
          </w:p>
        </w:tc>
        <w:tc>
          <w:tcPr>
            <w:tcW w:w="933" w:type="dxa"/>
            <w:vAlign w:val="center"/>
          </w:tcPr>
          <w:p w:rsidR="002C5DAD" w:rsidRPr="002C5DAD" w:rsidRDefault="002C5DAD" w:rsidP="002C5DAD">
            <w:pPr>
              <w:jc w:val="center"/>
              <w:rPr>
                <w:b/>
                <w:color w:val="0066FF"/>
                <w:sz w:val="16"/>
                <w:szCs w:val="18"/>
              </w:rPr>
            </w:pPr>
            <w:r>
              <w:rPr>
                <w:b/>
                <w:color w:val="0066FF"/>
                <w:sz w:val="16"/>
                <w:szCs w:val="18"/>
              </w:rPr>
              <w:t>1</w:t>
            </w:r>
          </w:p>
        </w:tc>
        <w:tc>
          <w:tcPr>
            <w:tcW w:w="1964" w:type="dxa"/>
            <w:vAlign w:val="center"/>
          </w:tcPr>
          <w:p w:rsidR="002C5DAD" w:rsidRPr="002C5DAD" w:rsidRDefault="002C5DAD" w:rsidP="002C5DAD">
            <w:pPr>
              <w:jc w:val="center"/>
              <w:rPr>
                <w:b/>
                <w:color w:val="0066FF"/>
                <w:sz w:val="16"/>
                <w:szCs w:val="18"/>
              </w:rPr>
            </w:pPr>
            <w:r>
              <w:rPr>
                <w:b/>
                <w:color w:val="0066FF"/>
                <w:sz w:val="16"/>
                <w:szCs w:val="18"/>
              </w:rPr>
              <w:t>1,18</w:t>
            </w:r>
          </w:p>
        </w:tc>
        <w:tc>
          <w:tcPr>
            <w:tcW w:w="803" w:type="dxa"/>
            <w:vAlign w:val="center"/>
          </w:tcPr>
          <w:p w:rsidR="002C5DAD" w:rsidRPr="002C5DAD" w:rsidRDefault="002C5DAD" w:rsidP="002C5DAD">
            <w:pPr>
              <w:jc w:val="center"/>
              <w:rPr>
                <w:b/>
                <w:color w:val="0066FF"/>
                <w:sz w:val="16"/>
                <w:szCs w:val="18"/>
              </w:rPr>
            </w:pPr>
            <w:r>
              <w:rPr>
                <w:b/>
                <w:color w:val="0066FF"/>
                <w:sz w:val="16"/>
                <w:szCs w:val="18"/>
              </w:rPr>
              <w:t>0,40</w:t>
            </w:r>
          </w:p>
        </w:tc>
        <w:tc>
          <w:tcPr>
            <w:tcW w:w="1106" w:type="dxa"/>
            <w:vAlign w:val="center"/>
          </w:tcPr>
          <w:p w:rsidR="002C5DAD" w:rsidRPr="002C5DAD" w:rsidRDefault="002C5DAD" w:rsidP="002C5DAD">
            <w:pPr>
              <w:jc w:val="center"/>
              <w:rPr>
                <w:b/>
                <w:color w:val="0066FF"/>
                <w:sz w:val="16"/>
                <w:szCs w:val="18"/>
              </w:rPr>
            </w:pPr>
            <w:r>
              <w:rPr>
                <w:b/>
                <w:color w:val="0066FF"/>
                <w:sz w:val="16"/>
                <w:szCs w:val="18"/>
              </w:rPr>
              <w:t>0,50</w:t>
            </w:r>
          </w:p>
        </w:tc>
      </w:tr>
    </w:tbl>
    <w:p w:rsidR="002C5DAD" w:rsidRPr="002C5DAD" w:rsidRDefault="002C5DAD" w:rsidP="002C5DAD">
      <w:pPr>
        <w:contextualSpacing/>
        <w:rPr>
          <w:sz w:val="18"/>
          <w:szCs w:val="18"/>
        </w:rPr>
      </w:pPr>
    </w:p>
    <w:p w:rsidR="00CF620A" w:rsidRDefault="00CF620A">
      <w:pPr>
        <w:jc w:val="center"/>
        <w:rPr>
          <w:i/>
          <w:sz w:val="16"/>
          <w:szCs w:val="18"/>
          <w:u w:val="single"/>
        </w:rPr>
      </w:pPr>
    </w:p>
    <w:p w:rsidR="002C5DAD" w:rsidRDefault="00B25521" w:rsidP="00B25521">
      <w:pPr>
        <w:jc w:val="center"/>
        <w:rPr>
          <w:b/>
          <w:sz w:val="18"/>
          <w:szCs w:val="18"/>
          <w:u w:val="single"/>
        </w:rPr>
      </w:pPr>
      <w:r w:rsidRPr="00B25521">
        <w:rPr>
          <w:b/>
          <w:sz w:val="18"/>
          <w:szCs w:val="18"/>
          <w:u w:val="single"/>
        </w:rPr>
        <w:t>Coût d’achat du bois scié</w:t>
      </w:r>
    </w:p>
    <w:tbl>
      <w:tblPr>
        <w:tblStyle w:val="Grilledutableau"/>
        <w:tblW w:w="0" w:type="auto"/>
        <w:jc w:val="center"/>
        <w:tblLook w:val="04A0" w:firstRow="1" w:lastRow="0" w:firstColumn="1" w:lastColumn="0" w:noHBand="0" w:noVBand="1"/>
      </w:tblPr>
      <w:tblGrid>
        <w:gridCol w:w="2159"/>
        <w:gridCol w:w="971"/>
        <w:gridCol w:w="537"/>
        <w:gridCol w:w="967"/>
        <w:gridCol w:w="971"/>
        <w:gridCol w:w="537"/>
        <w:gridCol w:w="967"/>
      </w:tblGrid>
      <w:tr w:rsidR="00B25521" w:rsidTr="00B25521">
        <w:trPr>
          <w:jc w:val="center"/>
        </w:trPr>
        <w:tc>
          <w:tcPr>
            <w:tcW w:w="2159" w:type="dxa"/>
            <w:vMerge w:val="restart"/>
          </w:tcPr>
          <w:p w:rsidR="00B25521" w:rsidRPr="00B25521" w:rsidRDefault="00B25521" w:rsidP="00B25521">
            <w:pPr>
              <w:rPr>
                <w:b/>
                <w:color w:val="0066FF"/>
                <w:sz w:val="18"/>
                <w:szCs w:val="18"/>
                <w:u w:val="single"/>
              </w:rPr>
            </w:pPr>
          </w:p>
        </w:tc>
        <w:tc>
          <w:tcPr>
            <w:tcW w:w="2374" w:type="dxa"/>
            <w:gridSpan w:val="3"/>
            <w:shd w:val="clear" w:color="auto" w:fill="BFBFBF" w:themeFill="background1" w:themeFillShade="BF"/>
          </w:tcPr>
          <w:p w:rsidR="00B25521" w:rsidRPr="00B25521" w:rsidRDefault="00B25521" w:rsidP="00B25521">
            <w:pPr>
              <w:jc w:val="center"/>
              <w:rPr>
                <w:b/>
                <w:color w:val="0066FF"/>
                <w:sz w:val="18"/>
                <w:szCs w:val="18"/>
                <w:u w:val="single"/>
              </w:rPr>
            </w:pPr>
            <w:r w:rsidRPr="00B25521">
              <w:rPr>
                <w:b/>
                <w:color w:val="0066FF"/>
                <w:sz w:val="18"/>
                <w:szCs w:val="18"/>
                <w:u w:val="single"/>
              </w:rPr>
              <w:t>CHENE</w:t>
            </w:r>
          </w:p>
        </w:tc>
        <w:tc>
          <w:tcPr>
            <w:tcW w:w="2374" w:type="dxa"/>
            <w:gridSpan w:val="3"/>
            <w:shd w:val="clear" w:color="auto" w:fill="BFBFBF" w:themeFill="background1" w:themeFillShade="BF"/>
          </w:tcPr>
          <w:p w:rsidR="00B25521" w:rsidRPr="00B25521" w:rsidRDefault="00B25521" w:rsidP="00B25521">
            <w:pPr>
              <w:jc w:val="center"/>
              <w:rPr>
                <w:b/>
                <w:color w:val="0066FF"/>
                <w:sz w:val="18"/>
                <w:szCs w:val="18"/>
                <w:u w:val="single"/>
              </w:rPr>
            </w:pPr>
            <w:r w:rsidRPr="00B25521">
              <w:rPr>
                <w:b/>
                <w:color w:val="0066FF"/>
                <w:sz w:val="18"/>
                <w:szCs w:val="18"/>
                <w:u w:val="single"/>
              </w:rPr>
              <w:t>CHATAIGNIER</w:t>
            </w:r>
          </w:p>
        </w:tc>
      </w:tr>
      <w:tr w:rsidR="00B25521" w:rsidTr="00B25521">
        <w:trPr>
          <w:jc w:val="center"/>
        </w:trPr>
        <w:tc>
          <w:tcPr>
            <w:tcW w:w="2159" w:type="dxa"/>
            <w:vMerge/>
          </w:tcPr>
          <w:p w:rsidR="00B25521" w:rsidRPr="00B25521" w:rsidRDefault="00B25521" w:rsidP="00B25521">
            <w:pPr>
              <w:jc w:val="center"/>
              <w:rPr>
                <w:b/>
                <w:color w:val="0066FF"/>
                <w:sz w:val="18"/>
                <w:szCs w:val="18"/>
              </w:rPr>
            </w:pPr>
          </w:p>
        </w:tc>
        <w:tc>
          <w:tcPr>
            <w:tcW w:w="971" w:type="dxa"/>
            <w:shd w:val="clear" w:color="auto" w:fill="BFBFBF" w:themeFill="background1" w:themeFillShade="BF"/>
          </w:tcPr>
          <w:p w:rsidR="00B25521" w:rsidRPr="00B25521" w:rsidRDefault="00B25521" w:rsidP="00B25521">
            <w:pPr>
              <w:jc w:val="center"/>
              <w:rPr>
                <w:b/>
                <w:color w:val="0066FF"/>
                <w:sz w:val="18"/>
                <w:szCs w:val="18"/>
              </w:rPr>
            </w:pPr>
            <w:r w:rsidRPr="00B25521">
              <w:rPr>
                <w:b/>
                <w:color w:val="0066FF"/>
                <w:sz w:val="18"/>
                <w:szCs w:val="18"/>
              </w:rPr>
              <w:t>Quantité</w:t>
            </w:r>
          </w:p>
        </w:tc>
        <w:tc>
          <w:tcPr>
            <w:tcW w:w="436" w:type="dxa"/>
            <w:shd w:val="clear" w:color="auto" w:fill="BFBFBF" w:themeFill="background1" w:themeFillShade="BF"/>
          </w:tcPr>
          <w:p w:rsidR="00B25521" w:rsidRPr="00B25521" w:rsidRDefault="00B25521" w:rsidP="00B25521">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B25521" w:rsidRPr="00B25521" w:rsidRDefault="00B25521" w:rsidP="00B25521">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B25521" w:rsidRPr="00B25521" w:rsidRDefault="00B25521" w:rsidP="00B25521">
            <w:pPr>
              <w:jc w:val="center"/>
              <w:rPr>
                <w:b/>
                <w:color w:val="0066FF"/>
                <w:sz w:val="18"/>
                <w:szCs w:val="18"/>
              </w:rPr>
            </w:pPr>
            <w:r w:rsidRPr="00B25521">
              <w:rPr>
                <w:b/>
                <w:color w:val="0066FF"/>
                <w:sz w:val="18"/>
                <w:szCs w:val="18"/>
              </w:rPr>
              <w:t>Quantité</w:t>
            </w:r>
          </w:p>
        </w:tc>
        <w:tc>
          <w:tcPr>
            <w:tcW w:w="436" w:type="dxa"/>
            <w:shd w:val="clear" w:color="auto" w:fill="BFBFBF" w:themeFill="background1" w:themeFillShade="BF"/>
          </w:tcPr>
          <w:p w:rsidR="00B25521" w:rsidRPr="00B25521" w:rsidRDefault="00B25521" w:rsidP="00B25521">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B25521" w:rsidRPr="00B25521" w:rsidRDefault="00B25521" w:rsidP="00B25521">
            <w:pPr>
              <w:jc w:val="center"/>
              <w:rPr>
                <w:b/>
                <w:color w:val="0066FF"/>
                <w:sz w:val="18"/>
                <w:szCs w:val="18"/>
              </w:rPr>
            </w:pPr>
            <w:r w:rsidRPr="00B25521">
              <w:rPr>
                <w:b/>
                <w:color w:val="0066FF"/>
                <w:sz w:val="18"/>
                <w:szCs w:val="18"/>
              </w:rPr>
              <w:t>Montant</w:t>
            </w:r>
          </w:p>
        </w:tc>
      </w:tr>
      <w:tr w:rsidR="00B25521" w:rsidTr="00B25521">
        <w:trPr>
          <w:jc w:val="center"/>
        </w:trPr>
        <w:tc>
          <w:tcPr>
            <w:tcW w:w="2159" w:type="dxa"/>
          </w:tcPr>
          <w:p w:rsidR="00B25521" w:rsidRPr="00B25521" w:rsidRDefault="00B25521" w:rsidP="00B25521">
            <w:pPr>
              <w:jc w:val="center"/>
              <w:rPr>
                <w:b/>
                <w:color w:val="0066FF"/>
                <w:sz w:val="18"/>
                <w:szCs w:val="18"/>
              </w:rPr>
            </w:pPr>
            <w:r w:rsidRPr="00B25521">
              <w:rPr>
                <w:b/>
                <w:color w:val="0066FF"/>
                <w:sz w:val="18"/>
                <w:szCs w:val="18"/>
              </w:rPr>
              <w:t>Achat de bois</w:t>
            </w:r>
          </w:p>
        </w:tc>
        <w:tc>
          <w:tcPr>
            <w:tcW w:w="971" w:type="dxa"/>
          </w:tcPr>
          <w:p w:rsidR="00B25521" w:rsidRPr="00B25521" w:rsidRDefault="00B25521" w:rsidP="00B25521">
            <w:pPr>
              <w:jc w:val="center"/>
              <w:rPr>
                <w:b/>
                <w:color w:val="0066FF"/>
                <w:sz w:val="18"/>
                <w:szCs w:val="18"/>
              </w:rPr>
            </w:pPr>
            <w:r w:rsidRPr="00B25521">
              <w:rPr>
                <w:b/>
                <w:color w:val="0066FF"/>
                <w:sz w:val="18"/>
                <w:szCs w:val="18"/>
              </w:rPr>
              <w:t>20</w:t>
            </w:r>
          </w:p>
        </w:tc>
        <w:tc>
          <w:tcPr>
            <w:tcW w:w="436" w:type="dxa"/>
          </w:tcPr>
          <w:p w:rsidR="00B25521" w:rsidRPr="00B25521" w:rsidRDefault="00B25521" w:rsidP="00B25521">
            <w:pPr>
              <w:jc w:val="center"/>
              <w:rPr>
                <w:b/>
                <w:color w:val="0066FF"/>
                <w:sz w:val="18"/>
                <w:szCs w:val="18"/>
              </w:rPr>
            </w:pPr>
            <w:r w:rsidRPr="00B25521">
              <w:rPr>
                <w:b/>
                <w:color w:val="0066FF"/>
                <w:sz w:val="18"/>
                <w:szCs w:val="18"/>
              </w:rPr>
              <w:t>70</w:t>
            </w:r>
          </w:p>
        </w:tc>
        <w:tc>
          <w:tcPr>
            <w:tcW w:w="967" w:type="dxa"/>
          </w:tcPr>
          <w:p w:rsidR="00B25521" w:rsidRPr="00B25521" w:rsidRDefault="00B25521" w:rsidP="00B25521">
            <w:pPr>
              <w:jc w:val="center"/>
              <w:rPr>
                <w:b/>
                <w:color w:val="0066FF"/>
                <w:sz w:val="18"/>
                <w:szCs w:val="18"/>
              </w:rPr>
            </w:pPr>
            <w:r w:rsidRPr="00B25521">
              <w:rPr>
                <w:b/>
                <w:color w:val="0066FF"/>
                <w:sz w:val="18"/>
                <w:szCs w:val="18"/>
              </w:rPr>
              <w:t>1400</w:t>
            </w:r>
          </w:p>
        </w:tc>
        <w:tc>
          <w:tcPr>
            <w:tcW w:w="971" w:type="dxa"/>
          </w:tcPr>
          <w:p w:rsidR="00B25521" w:rsidRPr="00B25521" w:rsidRDefault="00B25521" w:rsidP="00B25521">
            <w:pPr>
              <w:jc w:val="center"/>
              <w:rPr>
                <w:b/>
                <w:color w:val="0066FF"/>
                <w:sz w:val="18"/>
                <w:szCs w:val="18"/>
              </w:rPr>
            </w:pPr>
            <w:r w:rsidRPr="00B25521">
              <w:rPr>
                <w:b/>
                <w:color w:val="0066FF"/>
                <w:sz w:val="18"/>
                <w:szCs w:val="18"/>
              </w:rPr>
              <w:t>30</w:t>
            </w:r>
          </w:p>
        </w:tc>
        <w:tc>
          <w:tcPr>
            <w:tcW w:w="436" w:type="dxa"/>
          </w:tcPr>
          <w:p w:rsidR="00B25521" w:rsidRPr="00B25521" w:rsidRDefault="00B25521" w:rsidP="00B25521">
            <w:pPr>
              <w:jc w:val="center"/>
              <w:rPr>
                <w:b/>
                <w:color w:val="0066FF"/>
                <w:sz w:val="18"/>
                <w:szCs w:val="18"/>
              </w:rPr>
            </w:pPr>
            <w:r w:rsidRPr="00B25521">
              <w:rPr>
                <w:b/>
                <w:color w:val="0066FF"/>
                <w:sz w:val="18"/>
                <w:szCs w:val="18"/>
              </w:rPr>
              <w:t>40</w:t>
            </w:r>
          </w:p>
        </w:tc>
        <w:tc>
          <w:tcPr>
            <w:tcW w:w="967" w:type="dxa"/>
          </w:tcPr>
          <w:p w:rsidR="00B25521" w:rsidRPr="00B25521" w:rsidRDefault="00B25521" w:rsidP="00B25521">
            <w:pPr>
              <w:jc w:val="center"/>
              <w:rPr>
                <w:b/>
                <w:color w:val="0066FF"/>
                <w:sz w:val="18"/>
                <w:szCs w:val="18"/>
              </w:rPr>
            </w:pPr>
            <w:r w:rsidRPr="00B25521">
              <w:rPr>
                <w:b/>
                <w:color w:val="0066FF"/>
                <w:sz w:val="18"/>
                <w:szCs w:val="18"/>
              </w:rPr>
              <w:t>1200</w:t>
            </w:r>
          </w:p>
        </w:tc>
      </w:tr>
      <w:tr w:rsidR="00B25521" w:rsidTr="00B25521">
        <w:trPr>
          <w:jc w:val="center"/>
        </w:trPr>
        <w:tc>
          <w:tcPr>
            <w:tcW w:w="2159" w:type="dxa"/>
          </w:tcPr>
          <w:p w:rsidR="00B25521" w:rsidRPr="00B25521" w:rsidRDefault="00B25521" w:rsidP="00B25521">
            <w:pPr>
              <w:jc w:val="center"/>
              <w:rPr>
                <w:b/>
                <w:color w:val="0066FF"/>
                <w:sz w:val="18"/>
                <w:szCs w:val="18"/>
              </w:rPr>
            </w:pPr>
            <w:r w:rsidRPr="00B25521">
              <w:rPr>
                <w:b/>
                <w:color w:val="0066FF"/>
                <w:sz w:val="18"/>
                <w:szCs w:val="18"/>
              </w:rPr>
              <w:t>Approvisionnement</w:t>
            </w:r>
          </w:p>
        </w:tc>
        <w:tc>
          <w:tcPr>
            <w:tcW w:w="971" w:type="dxa"/>
          </w:tcPr>
          <w:p w:rsidR="00B25521" w:rsidRPr="00B25521" w:rsidRDefault="00B25521" w:rsidP="00B25521">
            <w:pPr>
              <w:jc w:val="center"/>
              <w:rPr>
                <w:b/>
                <w:color w:val="0066FF"/>
                <w:sz w:val="18"/>
                <w:szCs w:val="18"/>
              </w:rPr>
            </w:pPr>
            <w:r w:rsidRPr="00B25521">
              <w:rPr>
                <w:b/>
                <w:color w:val="0066FF"/>
                <w:sz w:val="18"/>
                <w:szCs w:val="18"/>
              </w:rPr>
              <w:t>20</w:t>
            </w:r>
          </w:p>
        </w:tc>
        <w:tc>
          <w:tcPr>
            <w:tcW w:w="436" w:type="dxa"/>
          </w:tcPr>
          <w:p w:rsidR="00B25521" w:rsidRPr="00B25521" w:rsidRDefault="00B25521" w:rsidP="00B25521">
            <w:pPr>
              <w:jc w:val="center"/>
              <w:rPr>
                <w:b/>
                <w:color w:val="0066FF"/>
                <w:sz w:val="18"/>
                <w:szCs w:val="18"/>
              </w:rPr>
            </w:pPr>
            <w:r w:rsidRPr="00B25521">
              <w:rPr>
                <w:b/>
                <w:color w:val="0066FF"/>
                <w:sz w:val="18"/>
                <w:szCs w:val="18"/>
              </w:rPr>
              <w:t>7</w:t>
            </w:r>
          </w:p>
        </w:tc>
        <w:tc>
          <w:tcPr>
            <w:tcW w:w="967" w:type="dxa"/>
          </w:tcPr>
          <w:p w:rsidR="00B25521" w:rsidRPr="00B25521" w:rsidRDefault="00B25521" w:rsidP="00B25521">
            <w:pPr>
              <w:jc w:val="center"/>
              <w:rPr>
                <w:b/>
                <w:color w:val="0066FF"/>
                <w:sz w:val="18"/>
                <w:szCs w:val="18"/>
              </w:rPr>
            </w:pPr>
            <w:r w:rsidRPr="00B25521">
              <w:rPr>
                <w:b/>
                <w:color w:val="0066FF"/>
                <w:sz w:val="18"/>
                <w:szCs w:val="18"/>
              </w:rPr>
              <w:t>140</w:t>
            </w:r>
          </w:p>
        </w:tc>
        <w:tc>
          <w:tcPr>
            <w:tcW w:w="971" w:type="dxa"/>
          </w:tcPr>
          <w:p w:rsidR="00B25521" w:rsidRPr="00B25521" w:rsidRDefault="00B25521" w:rsidP="00B25521">
            <w:pPr>
              <w:jc w:val="center"/>
              <w:rPr>
                <w:b/>
                <w:color w:val="0066FF"/>
                <w:sz w:val="18"/>
                <w:szCs w:val="18"/>
              </w:rPr>
            </w:pPr>
            <w:r w:rsidRPr="00B25521">
              <w:rPr>
                <w:b/>
                <w:color w:val="0066FF"/>
                <w:sz w:val="18"/>
                <w:szCs w:val="18"/>
              </w:rPr>
              <w:t>30</w:t>
            </w:r>
          </w:p>
        </w:tc>
        <w:tc>
          <w:tcPr>
            <w:tcW w:w="436" w:type="dxa"/>
          </w:tcPr>
          <w:p w:rsidR="00B25521" w:rsidRPr="00B25521" w:rsidRDefault="00B25521" w:rsidP="00B25521">
            <w:pPr>
              <w:jc w:val="center"/>
              <w:rPr>
                <w:b/>
                <w:color w:val="0066FF"/>
                <w:sz w:val="18"/>
                <w:szCs w:val="18"/>
              </w:rPr>
            </w:pPr>
            <w:r w:rsidRPr="00B25521">
              <w:rPr>
                <w:b/>
                <w:color w:val="0066FF"/>
                <w:sz w:val="18"/>
                <w:szCs w:val="18"/>
              </w:rPr>
              <w:t>7</w:t>
            </w:r>
          </w:p>
        </w:tc>
        <w:tc>
          <w:tcPr>
            <w:tcW w:w="967" w:type="dxa"/>
          </w:tcPr>
          <w:p w:rsidR="00B25521" w:rsidRPr="00B25521" w:rsidRDefault="00B25521" w:rsidP="00B25521">
            <w:pPr>
              <w:jc w:val="center"/>
              <w:rPr>
                <w:b/>
                <w:color w:val="0066FF"/>
                <w:sz w:val="18"/>
                <w:szCs w:val="18"/>
              </w:rPr>
            </w:pPr>
            <w:r w:rsidRPr="00B25521">
              <w:rPr>
                <w:b/>
                <w:color w:val="0066FF"/>
                <w:sz w:val="18"/>
                <w:szCs w:val="18"/>
              </w:rPr>
              <w:t>210</w:t>
            </w:r>
          </w:p>
        </w:tc>
      </w:tr>
      <w:tr w:rsidR="00B25521" w:rsidTr="00B25521">
        <w:trPr>
          <w:jc w:val="center"/>
        </w:trPr>
        <w:tc>
          <w:tcPr>
            <w:tcW w:w="2159" w:type="dxa"/>
          </w:tcPr>
          <w:p w:rsidR="00B25521" w:rsidRPr="00B25521" w:rsidRDefault="00B25521" w:rsidP="00B25521">
            <w:pPr>
              <w:jc w:val="center"/>
              <w:rPr>
                <w:b/>
                <w:color w:val="0066FF"/>
                <w:sz w:val="18"/>
                <w:szCs w:val="18"/>
              </w:rPr>
            </w:pPr>
            <w:r w:rsidRPr="00B25521">
              <w:rPr>
                <w:b/>
                <w:color w:val="0066FF"/>
                <w:sz w:val="18"/>
                <w:szCs w:val="18"/>
              </w:rPr>
              <w:t>Coût d’achat du bois</w:t>
            </w:r>
          </w:p>
        </w:tc>
        <w:tc>
          <w:tcPr>
            <w:tcW w:w="971" w:type="dxa"/>
          </w:tcPr>
          <w:p w:rsidR="00B25521" w:rsidRPr="00B25521" w:rsidRDefault="00B25521" w:rsidP="00B25521">
            <w:pPr>
              <w:jc w:val="center"/>
              <w:rPr>
                <w:b/>
                <w:color w:val="0066FF"/>
                <w:sz w:val="18"/>
                <w:szCs w:val="18"/>
              </w:rPr>
            </w:pPr>
            <w:r w:rsidRPr="00B25521">
              <w:rPr>
                <w:b/>
                <w:color w:val="0066FF"/>
                <w:sz w:val="18"/>
                <w:szCs w:val="18"/>
              </w:rPr>
              <w:t>20</w:t>
            </w:r>
          </w:p>
        </w:tc>
        <w:tc>
          <w:tcPr>
            <w:tcW w:w="436" w:type="dxa"/>
          </w:tcPr>
          <w:p w:rsidR="00B25521" w:rsidRPr="00B25521" w:rsidRDefault="00B25521" w:rsidP="00B25521">
            <w:pPr>
              <w:jc w:val="center"/>
              <w:rPr>
                <w:b/>
                <w:color w:val="0066FF"/>
                <w:sz w:val="18"/>
                <w:szCs w:val="18"/>
              </w:rPr>
            </w:pPr>
            <w:r w:rsidRPr="00B25521">
              <w:rPr>
                <w:b/>
                <w:color w:val="0066FF"/>
                <w:sz w:val="18"/>
                <w:szCs w:val="18"/>
              </w:rPr>
              <w:t>77</w:t>
            </w:r>
          </w:p>
        </w:tc>
        <w:tc>
          <w:tcPr>
            <w:tcW w:w="967" w:type="dxa"/>
          </w:tcPr>
          <w:p w:rsidR="00B25521" w:rsidRPr="00B25521" w:rsidRDefault="00B25521" w:rsidP="00B25521">
            <w:pPr>
              <w:jc w:val="center"/>
              <w:rPr>
                <w:b/>
                <w:color w:val="0066FF"/>
                <w:sz w:val="18"/>
                <w:szCs w:val="18"/>
              </w:rPr>
            </w:pPr>
            <w:r w:rsidRPr="00B25521">
              <w:rPr>
                <w:b/>
                <w:color w:val="0066FF"/>
                <w:sz w:val="18"/>
                <w:szCs w:val="18"/>
              </w:rPr>
              <w:t>1540</w:t>
            </w:r>
          </w:p>
        </w:tc>
        <w:tc>
          <w:tcPr>
            <w:tcW w:w="971" w:type="dxa"/>
          </w:tcPr>
          <w:p w:rsidR="00B25521" w:rsidRPr="00B25521" w:rsidRDefault="00B25521" w:rsidP="00B25521">
            <w:pPr>
              <w:jc w:val="center"/>
              <w:rPr>
                <w:b/>
                <w:color w:val="0066FF"/>
                <w:sz w:val="18"/>
                <w:szCs w:val="18"/>
              </w:rPr>
            </w:pPr>
            <w:r w:rsidRPr="00B25521">
              <w:rPr>
                <w:b/>
                <w:color w:val="0066FF"/>
                <w:sz w:val="18"/>
                <w:szCs w:val="18"/>
              </w:rPr>
              <w:t>30</w:t>
            </w:r>
          </w:p>
        </w:tc>
        <w:tc>
          <w:tcPr>
            <w:tcW w:w="436" w:type="dxa"/>
          </w:tcPr>
          <w:p w:rsidR="00B25521" w:rsidRPr="00B25521" w:rsidRDefault="00B25521" w:rsidP="00B25521">
            <w:pPr>
              <w:jc w:val="center"/>
              <w:rPr>
                <w:b/>
                <w:color w:val="0066FF"/>
                <w:sz w:val="18"/>
                <w:szCs w:val="18"/>
              </w:rPr>
            </w:pPr>
            <w:r w:rsidRPr="00B25521">
              <w:rPr>
                <w:b/>
                <w:color w:val="0066FF"/>
                <w:sz w:val="18"/>
                <w:szCs w:val="18"/>
              </w:rPr>
              <w:t>47</w:t>
            </w:r>
          </w:p>
        </w:tc>
        <w:tc>
          <w:tcPr>
            <w:tcW w:w="967" w:type="dxa"/>
          </w:tcPr>
          <w:p w:rsidR="00B25521" w:rsidRPr="00B25521" w:rsidRDefault="00B25521" w:rsidP="00B25521">
            <w:pPr>
              <w:jc w:val="center"/>
              <w:rPr>
                <w:b/>
                <w:color w:val="0066FF"/>
                <w:sz w:val="18"/>
                <w:szCs w:val="18"/>
              </w:rPr>
            </w:pPr>
            <w:r w:rsidRPr="00B25521">
              <w:rPr>
                <w:b/>
                <w:color w:val="0066FF"/>
                <w:sz w:val="18"/>
                <w:szCs w:val="18"/>
              </w:rPr>
              <w:t>1410</w:t>
            </w:r>
          </w:p>
        </w:tc>
      </w:tr>
      <w:tr w:rsidR="00B25521" w:rsidTr="00B25521">
        <w:trPr>
          <w:jc w:val="center"/>
        </w:trPr>
        <w:tc>
          <w:tcPr>
            <w:tcW w:w="2159" w:type="dxa"/>
          </w:tcPr>
          <w:p w:rsidR="00B25521" w:rsidRPr="00B25521" w:rsidRDefault="00B25521" w:rsidP="00B25521">
            <w:pPr>
              <w:jc w:val="center"/>
              <w:rPr>
                <w:b/>
                <w:color w:val="0066FF"/>
                <w:sz w:val="18"/>
                <w:szCs w:val="18"/>
              </w:rPr>
            </w:pPr>
            <w:r w:rsidRPr="00B25521">
              <w:rPr>
                <w:b/>
                <w:color w:val="0066FF"/>
                <w:sz w:val="18"/>
                <w:szCs w:val="18"/>
              </w:rPr>
              <w:t>Centre sciage</w:t>
            </w:r>
          </w:p>
        </w:tc>
        <w:tc>
          <w:tcPr>
            <w:tcW w:w="971" w:type="dxa"/>
          </w:tcPr>
          <w:p w:rsidR="00B25521" w:rsidRPr="00B25521" w:rsidRDefault="00B25521" w:rsidP="00B25521">
            <w:pPr>
              <w:jc w:val="center"/>
              <w:rPr>
                <w:b/>
                <w:color w:val="0066FF"/>
                <w:sz w:val="18"/>
                <w:szCs w:val="18"/>
              </w:rPr>
            </w:pPr>
            <w:r w:rsidRPr="00B25521">
              <w:rPr>
                <w:b/>
                <w:color w:val="0066FF"/>
                <w:sz w:val="18"/>
                <w:szCs w:val="18"/>
              </w:rPr>
              <w:t>600</w:t>
            </w:r>
          </w:p>
        </w:tc>
        <w:tc>
          <w:tcPr>
            <w:tcW w:w="436" w:type="dxa"/>
          </w:tcPr>
          <w:p w:rsidR="00B25521" w:rsidRPr="00B25521" w:rsidRDefault="00B25521" w:rsidP="00B25521">
            <w:pPr>
              <w:jc w:val="center"/>
              <w:rPr>
                <w:b/>
                <w:color w:val="0066FF"/>
                <w:sz w:val="18"/>
                <w:szCs w:val="18"/>
              </w:rPr>
            </w:pPr>
            <w:r w:rsidRPr="00B25521">
              <w:rPr>
                <w:b/>
                <w:color w:val="0066FF"/>
                <w:sz w:val="18"/>
                <w:szCs w:val="18"/>
              </w:rPr>
              <w:t>1</w:t>
            </w:r>
          </w:p>
        </w:tc>
        <w:tc>
          <w:tcPr>
            <w:tcW w:w="967" w:type="dxa"/>
          </w:tcPr>
          <w:p w:rsidR="00B25521" w:rsidRPr="00B25521" w:rsidRDefault="00B25521" w:rsidP="00B25521">
            <w:pPr>
              <w:jc w:val="center"/>
              <w:rPr>
                <w:b/>
                <w:color w:val="0066FF"/>
                <w:sz w:val="18"/>
                <w:szCs w:val="18"/>
              </w:rPr>
            </w:pPr>
            <w:r w:rsidRPr="00B25521">
              <w:rPr>
                <w:b/>
                <w:color w:val="0066FF"/>
                <w:sz w:val="18"/>
                <w:szCs w:val="18"/>
              </w:rPr>
              <w:t>600</w:t>
            </w:r>
          </w:p>
        </w:tc>
        <w:tc>
          <w:tcPr>
            <w:tcW w:w="971" w:type="dxa"/>
          </w:tcPr>
          <w:p w:rsidR="00B25521" w:rsidRPr="00B25521" w:rsidRDefault="00B25521" w:rsidP="00B25521">
            <w:pPr>
              <w:jc w:val="center"/>
              <w:rPr>
                <w:b/>
                <w:color w:val="0066FF"/>
                <w:sz w:val="18"/>
                <w:szCs w:val="18"/>
              </w:rPr>
            </w:pPr>
            <w:r w:rsidRPr="00B25521">
              <w:rPr>
                <w:b/>
                <w:color w:val="0066FF"/>
                <w:sz w:val="18"/>
                <w:szCs w:val="18"/>
              </w:rPr>
              <w:t>850</w:t>
            </w:r>
          </w:p>
        </w:tc>
        <w:tc>
          <w:tcPr>
            <w:tcW w:w="436" w:type="dxa"/>
          </w:tcPr>
          <w:p w:rsidR="00B25521" w:rsidRPr="00B25521" w:rsidRDefault="00B25521" w:rsidP="00B25521">
            <w:pPr>
              <w:jc w:val="center"/>
              <w:rPr>
                <w:b/>
                <w:color w:val="0066FF"/>
                <w:sz w:val="18"/>
                <w:szCs w:val="18"/>
              </w:rPr>
            </w:pPr>
            <w:r w:rsidRPr="00B25521">
              <w:rPr>
                <w:b/>
                <w:color w:val="0066FF"/>
                <w:sz w:val="18"/>
                <w:szCs w:val="18"/>
              </w:rPr>
              <w:t>1</w:t>
            </w:r>
          </w:p>
        </w:tc>
        <w:tc>
          <w:tcPr>
            <w:tcW w:w="967" w:type="dxa"/>
          </w:tcPr>
          <w:p w:rsidR="00B25521" w:rsidRPr="00B25521" w:rsidRDefault="00B25521" w:rsidP="00B25521">
            <w:pPr>
              <w:jc w:val="center"/>
              <w:rPr>
                <w:b/>
                <w:color w:val="0066FF"/>
                <w:sz w:val="18"/>
                <w:szCs w:val="18"/>
              </w:rPr>
            </w:pPr>
            <w:r w:rsidRPr="00B25521">
              <w:rPr>
                <w:b/>
                <w:color w:val="0066FF"/>
                <w:sz w:val="18"/>
                <w:szCs w:val="18"/>
              </w:rPr>
              <w:t>850</w:t>
            </w:r>
          </w:p>
        </w:tc>
      </w:tr>
      <w:tr w:rsidR="00B25521" w:rsidTr="00B25521">
        <w:trPr>
          <w:jc w:val="center"/>
        </w:trPr>
        <w:tc>
          <w:tcPr>
            <w:tcW w:w="2159" w:type="dxa"/>
          </w:tcPr>
          <w:p w:rsidR="00B25521" w:rsidRPr="00B25521" w:rsidRDefault="00B25521" w:rsidP="00B25521">
            <w:pPr>
              <w:jc w:val="center"/>
              <w:rPr>
                <w:b/>
                <w:color w:val="0066FF"/>
                <w:sz w:val="18"/>
                <w:szCs w:val="18"/>
              </w:rPr>
            </w:pPr>
            <w:r w:rsidRPr="00B25521">
              <w:rPr>
                <w:b/>
                <w:color w:val="0066FF"/>
                <w:sz w:val="18"/>
                <w:szCs w:val="18"/>
              </w:rPr>
              <w:t>Coût d’achat du bois scié</w:t>
            </w:r>
          </w:p>
        </w:tc>
        <w:tc>
          <w:tcPr>
            <w:tcW w:w="971" w:type="dxa"/>
          </w:tcPr>
          <w:p w:rsidR="00B25521" w:rsidRPr="00B25521" w:rsidRDefault="00B25521" w:rsidP="00B25521">
            <w:pPr>
              <w:jc w:val="center"/>
              <w:rPr>
                <w:b/>
                <w:color w:val="0066FF"/>
                <w:sz w:val="18"/>
                <w:szCs w:val="18"/>
              </w:rPr>
            </w:pPr>
            <w:r w:rsidRPr="00B25521">
              <w:rPr>
                <w:b/>
                <w:color w:val="0066FF"/>
                <w:sz w:val="18"/>
                <w:szCs w:val="18"/>
              </w:rPr>
              <w:t>600</w:t>
            </w:r>
          </w:p>
        </w:tc>
        <w:tc>
          <w:tcPr>
            <w:tcW w:w="436" w:type="dxa"/>
          </w:tcPr>
          <w:p w:rsidR="00B25521" w:rsidRPr="00B25521" w:rsidRDefault="00B25521" w:rsidP="00B25521">
            <w:pPr>
              <w:jc w:val="center"/>
              <w:rPr>
                <w:b/>
                <w:color w:val="0066FF"/>
                <w:sz w:val="18"/>
                <w:szCs w:val="18"/>
              </w:rPr>
            </w:pPr>
            <w:r w:rsidRPr="00B25521">
              <w:rPr>
                <w:b/>
                <w:color w:val="0066FF"/>
                <w:sz w:val="18"/>
                <w:szCs w:val="18"/>
              </w:rPr>
              <w:t>3,57</w:t>
            </w:r>
          </w:p>
        </w:tc>
        <w:tc>
          <w:tcPr>
            <w:tcW w:w="967" w:type="dxa"/>
          </w:tcPr>
          <w:p w:rsidR="00B25521" w:rsidRPr="00B25521" w:rsidRDefault="00B25521" w:rsidP="00B25521">
            <w:pPr>
              <w:jc w:val="center"/>
              <w:rPr>
                <w:b/>
                <w:color w:val="0066FF"/>
                <w:sz w:val="18"/>
                <w:szCs w:val="18"/>
              </w:rPr>
            </w:pPr>
            <w:r w:rsidRPr="00B25521">
              <w:rPr>
                <w:b/>
                <w:color w:val="0066FF"/>
                <w:sz w:val="18"/>
                <w:szCs w:val="18"/>
              </w:rPr>
              <w:t>2140</w:t>
            </w:r>
          </w:p>
        </w:tc>
        <w:tc>
          <w:tcPr>
            <w:tcW w:w="971" w:type="dxa"/>
          </w:tcPr>
          <w:p w:rsidR="00B25521" w:rsidRPr="00B25521" w:rsidRDefault="00B25521" w:rsidP="00B25521">
            <w:pPr>
              <w:jc w:val="center"/>
              <w:rPr>
                <w:b/>
                <w:color w:val="0066FF"/>
                <w:sz w:val="18"/>
                <w:szCs w:val="18"/>
              </w:rPr>
            </w:pPr>
            <w:r w:rsidRPr="00B25521">
              <w:rPr>
                <w:b/>
                <w:color w:val="0066FF"/>
                <w:sz w:val="18"/>
                <w:szCs w:val="18"/>
              </w:rPr>
              <w:t>850</w:t>
            </w:r>
          </w:p>
        </w:tc>
        <w:tc>
          <w:tcPr>
            <w:tcW w:w="436" w:type="dxa"/>
          </w:tcPr>
          <w:p w:rsidR="00B25521" w:rsidRPr="00B25521" w:rsidRDefault="00B25521" w:rsidP="00B25521">
            <w:pPr>
              <w:jc w:val="center"/>
              <w:rPr>
                <w:b/>
                <w:color w:val="0066FF"/>
                <w:sz w:val="18"/>
                <w:szCs w:val="18"/>
              </w:rPr>
            </w:pPr>
            <w:r w:rsidRPr="00B25521">
              <w:rPr>
                <w:b/>
                <w:color w:val="0066FF"/>
                <w:sz w:val="18"/>
                <w:szCs w:val="18"/>
              </w:rPr>
              <w:t>2,66</w:t>
            </w:r>
          </w:p>
        </w:tc>
        <w:tc>
          <w:tcPr>
            <w:tcW w:w="967" w:type="dxa"/>
          </w:tcPr>
          <w:p w:rsidR="00B25521" w:rsidRPr="00B25521" w:rsidRDefault="00B25521" w:rsidP="00B25521">
            <w:pPr>
              <w:jc w:val="center"/>
              <w:rPr>
                <w:b/>
                <w:color w:val="0066FF"/>
                <w:sz w:val="18"/>
                <w:szCs w:val="18"/>
              </w:rPr>
            </w:pPr>
            <w:r w:rsidRPr="00B25521">
              <w:rPr>
                <w:b/>
                <w:color w:val="0066FF"/>
                <w:sz w:val="18"/>
                <w:szCs w:val="18"/>
              </w:rPr>
              <w:t>2260</w:t>
            </w:r>
          </w:p>
        </w:tc>
      </w:tr>
    </w:tbl>
    <w:p w:rsidR="00B25521" w:rsidRDefault="00B25521" w:rsidP="00B25521">
      <w:pPr>
        <w:spacing w:after="0"/>
        <w:jc w:val="center"/>
        <w:rPr>
          <w:b/>
          <w:sz w:val="18"/>
          <w:szCs w:val="18"/>
          <w:u w:val="single"/>
        </w:rPr>
      </w:pPr>
    </w:p>
    <w:tbl>
      <w:tblPr>
        <w:tblStyle w:val="Grilledutableau"/>
        <w:tblW w:w="0" w:type="auto"/>
        <w:jc w:val="center"/>
        <w:tblLook w:val="04A0" w:firstRow="1" w:lastRow="0" w:firstColumn="1" w:lastColumn="0" w:noHBand="0" w:noVBand="1"/>
      </w:tblPr>
      <w:tblGrid>
        <w:gridCol w:w="1132"/>
        <w:gridCol w:w="1132"/>
        <w:gridCol w:w="537"/>
        <w:gridCol w:w="1133"/>
        <w:gridCol w:w="1133"/>
        <w:gridCol w:w="1133"/>
        <w:gridCol w:w="537"/>
        <w:gridCol w:w="1133"/>
      </w:tblGrid>
      <w:tr w:rsidR="00B25521" w:rsidRPr="00E46991" w:rsidTr="006A4CBB">
        <w:trPr>
          <w:jc w:val="center"/>
        </w:trPr>
        <w:tc>
          <w:tcPr>
            <w:tcW w:w="1132" w:type="dxa"/>
            <w:shd w:val="clear" w:color="auto" w:fill="D9D9D9" w:themeFill="background1" w:themeFillShade="D9"/>
          </w:tcPr>
          <w:p w:rsidR="00B25521" w:rsidRPr="00B25521" w:rsidRDefault="00B25521" w:rsidP="006A4CBB">
            <w:pPr>
              <w:pStyle w:val="Paragraphedeliste"/>
              <w:ind w:left="0"/>
              <w:rPr>
                <w:rFonts w:cs="Arial"/>
                <w:b/>
                <w:color w:val="0066FF"/>
                <w:sz w:val="18"/>
                <w:szCs w:val="18"/>
              </w:rPr>
            </w:pPr>
            <w:r>
              <w:rPr>
                <w:rFonts w:cs="Arial"/>
                <w:b/>
                <w:color w:val="0066FF"/>
                <w:sz w:val="18"/>
                <w:szCs w:val="18"/>
              </w:rPr>
              <w:t>Chêne</w:t>
            </w:r>
          </w:p>
        </w:tc>
        <w:tc>
          <w:tcPr>
            <w:tcW w:w="1132"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Montant</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Eléments</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Montant</w:t>
            </w:r>
          </w:p>
        </w:tc>
      </w:tr>
      <w:tr w:rsidR="00B25521" w:rsidRPr="00E46991" w:rsidTr="006A4CBB">
        <w:trPr>
          <w:jc w:val="center"/>
        </w:trPr>
        <w:tc>
          <w:tcPr>
            <w:tcW w:w="1132" w:type="dxa"/>
          </w:tcPr>
          <w:p w:rsidR="00B25521" w:rsidRPr="00B25521" w:rsidRDefault="00B25521" w:rsidP="006A4CBB">
            <w:pPr>
              <w:pStyle w:val="Paragraphedeliste"/>
              <w:ind w:left="0"/>
              <w:rPr>
                <w:rFonts w:cs="Arial"/>
                <w:b/>
                <w:color w:val="0066FF"/>
                <w:sz w:val="18"/>
                <w:szCs w:val="18"/>
              </w:rPr>
            </w:pPr>
            <w:r w:rsidRPr="00B25521">
              <w:rPr>
                <w:rFonts w:cs="Arial"/>
                <w:b/>
                <w:color w:val="0066FF"/>
                <w:sz w:val="18"/>
                <w:szCs w:val="18"/>
              </w:rPr>
              <w:t>Stock initial</w:t>
            </w:r>
          </w:p>
        </w:tc>
        <w:tc>
          <w:tcPr>
            <w:tcW w:w="1132"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4000</w:t>
            </w:r>
          </w:p>
        </w:tc>
        <w:tc>
          <w:tcPr>
            <w:tcW w:w="498" w:type="dxa"/>
          </w:tcPr>
          <w:p w:rsidR="00B25521" w:rsidRPr="00B25521" w:rsidRDefault="00B25521" w:rsidP="006A4CBB">
            <w:pPr>
              <w:pStyle w:val="Paragraphedeliste"/>
              <w:ind w:left="0"/>
              <w:jc w:val="center"/>
              <w:rPr>
                <w:rFonts w:cs="Arial"/>
                <w:b/>
                <w:color w:val="0066FF"/>
                <w:sz w:val="18"/>
                <w:szCs w:val="18"/>
              </w:rPr>
            </w:pP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14 420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Sorties</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650</w:t>
            </w:r>
          </w:p>
        </w:tc>
        <w:tc>
          <w:tcPr>
            <w:tcW w:w="498"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3,6</w:t>
            </w:r>
            <w:r>
              <w:rPr>
                <w:rFonts w:cs="Arial"/>
                <w:b/>
                <w:color w:val="0066FF"/>
                <w:sz w:val="18"/>
                <w:szCs w:val="18"/>
              </w:rPr>
              <w:t>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2340</w:t>
            </w:r>
          </w:p>
        </w:tc>
      </w:tr>
      <w:tr w:rsidR="00B25521" w:rsidRPr="00E46991" w:rsidTr="006A4CBB">
        <w:trPr>
          <w:jc w:val="center"/>
        </w:trPr>
        <w:tc>
          <w:tcPr>
            <w:tcW w:w="1132" w:type="dxa"/>
          </w:tcPr>
          <w:p w:rsidR="00B25521" w:rsidRPr="00B25521" w:rsidRDefault="00B25521" w:rsidP="006A4CBB">
            <w:pPr>
              <w:pStyle w:val="Paragraphedeliste"/>
              <w:ind w:left="0"/>
              <w:rPr>
                <w:rFonts w:cs="Arial"/>
                <w:b/>
                <w:color w:val="0066FF"/>
                <w:sz w:val="18"/>
                <w:szCs w:val="18"/>
              </w:rPr>
            </w:pPr>
            <w:r w:rsidRPr="00B25521">
              <w:rPr>
                <w:rFonts w:cs="Arial"/>
                <w:b/>
                <w:color w:val="0066FF"/>
                <w:sz w:val="18"/>
                <w:szCs w:val="18"/>
              </w:rPr>
              <w:t>Entrées</w:t>
            </w:r>
          </w:p>
        </w:tc>
        <w:tc>
          <w:tcPr>
            <w:tcW w:w="1132"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600</w:t>
            </w:r>
          </w:p>
        </w:tc>
        <w:tc>
          <w:tcPr>
            <w:tcW w:w="498"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3,57</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2140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Stock final</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3950</w:t>
            </w:r>
          </w:p>
        </w:tc>
        <w:tc>
          <w:tcPr>
            <w:tcW w:w="498"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3,60</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14 220</w:t>
            </w:r>
          </w:p>
        </w:tc>
      </w:tr>
      <w:tr w:rsidR="00B25521" w:rsidRPr="00E46991" w:rsidTr="006A4CBB">
        <w:trPr>
          <w:jc w:val="center"/>
        </w:trPr>
        <w:tc>
          <w:tcPr>
            <w:tcW w:w="1132" w:type="dxa"/>
          </w:tcPr>
          <w:p w:rsidR="00B25521" w:rsidRPr="00B25521" w:rsidRDefault="00B25521" w:rsidP="006A4CBB">
            <w:pPr>
              <w:pStyle w:val="Paragraphedeliste"/>
              <w:ind w:left="0"/>
              <w:rPr>
                <w:rFonts w:cs="Arial"/>
                <w:b/>
                <w:color w:val="0066FF"/>
                <w:sz w:val="18"/>
                <w:szCs w:val="18"/>
              </w:rPr>
            </w:pPr>
            <w:r w:rsidRPr="00B25521">
              <w:rPr>
                <w:rFonts w:cs="Arial"/>
                <w:b/>
                <w:color w:val="0066FF"/>
                <w:sz w:val="18"/>
                <w:szCs w:val="18"/>
              </w:rPr>
              <w:t>TOTAUX</w:t>
            </w:r>
          </w:p>
        </w:tc>
        <w:tc>
          <w:tcPr>
            <w:tcW w:w="1132"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4600</w:t>
            </w:r>
          </w:p>
        </w:tc>
        <w:tc>
          <w:tcPr>
            <w:tcW w:w="498"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3,60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16 560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TOTAUX</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4600</w:t>
            </w:r>
          </w:p>
        </w:tc>
        <w:tc>
          <w:tcPr>
            <w:tcW w:w="498"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3,60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16 560</w:t>
            </w:r>
          </w:p>
        </w:tc>
      </w:tr>
    </w:tbl>
    <w:p w:rsidR="00B25521" w:rsidRDefault="00B25521" w:rsidP="00B25521">
      <w:pPr>
        <w:jc w:val="center"/>
      </w:pPr>
    </w:p>
    <w:tbl>
      <w:tblPr>
        <w:tblStyle w:val="Grilledutableau"/>
        <w:tblW w:w="0" w:type="auto"/>
        <w:jc w:val="center"/>
        <w:tblLook w:val="04A0" w:firstRow="1" w:lastRow="0" w:firstColumn="1" w:lastColumn="0" w:noHBand="0" w:noVBand="1"/>
      </w:tblPr>
      <w:tblGrid>
        <w:gridCol w:w="1132"/>
        <w:gridCol w:w="1132"/>
        <w:gridCol w:w="537"/>
        <w:gridCol w:w="1133"/>
        <w:gridCol w:w="1133"/>
        <w:gridCol w:w="1133"/>
        <w:gridCol w:w="537"/>
        <w:gridCol w:w="1133"/>
      </w:tblGrid>
      <w:tr w:rsidR="00B25521" w:rsidRPr="00E46991" w:rsidTr="006A4CBB">
        <w:trPr>
          <w:jc w:val="center"/>
        </w:trPr>
        <w:tc>
          <w:tcPr>
            <w:tcW w:w="1132" w:type="dxa"/>
            <w:shd w:val="clear" w:color="auto" w:fill="D9D9D9" w:themeFill="background1" w:themeFillShade="D9"/>
          </w:tcPr>
          <w:p w:rsidR="00B25521" w:rsidRPr="00B25521" w:rsidRDefault="00B25521" w:rsidP="006A4CBB">
            <w:pPr>
              <w:pStyle w:val="Paragraphedeliste"/>
              <w:ind w:left="0"/>
              <w:rPr>
                <w:rFonts w:cs="Arial"/>
                <w:b/>
                <w:color w:val="0066FF"/>
                <w:sz w:val="18"/>
                <w:szCs w:val="18"/>
              </w:rPr>
            </w:pPr>
            <w:r>
              <w:rPr>
                <w:rFonts w:cs="Arial"/>
                <w:b/>
                <w:color w:val="0066FF"/>
                <w:sz w:val="18"/>
                <w:szCs w:val="18"/>
              </w:rPr>
              <w:t>Châtaignier</w:t>
            </w:r>
          </w:p>
        </w:tc>
        <w:tc>
          <w:tcPr>
            <w:tcW w:w="1132"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Montant</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Eléments</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Q</w:t>
            </w:r>
          </w:p>
        </w:tc>
        <w:tc>
          <w:tcPr>
            <w:tcW w:w="498"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Cu</w:t>
            </w:r>
          </w:p>
        </w:tc>
        <w:tc>
          <w:tcPr>
            <w:tcW w:w="1133" w:type="dxa"/>
            <w:shd w:val="clear" w:color="auto" w:fill="D9D9D9" w:themeFill="background1" w:themeFillShade="D9"/>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Montant</w:t>
            </w:r>
          </w:p>
        </w:tc>
      </w:tr>
      <w:tr w:rsidR="00B25521" w:rsidRPr="00E46991" w:rsidTr="006A4CBB">
        <w:trPr>
          <w:jc w:val="center"/>
        </w:trPr>
        <w:tc>
          <w:tcPr>
            <w:tcW w:w="1132" w:type="dxa"/>
          </w:tcPr>
          <w:p w:rsidR="00B25521" w:rsidRPr="00B25521" w:rsidRDefault="00B25521" w:rsidP="006A4CBB">
            <w:pPr>
              <w:pStyle w:val="Paragraphedeliste"/>
              <w:ind w:left="0"/>
              <w:rPr>
                <w:rFonts w:cs="Arial"/>
                <w:b/>
                <w:color w:val="0066FF"/>
                <w:sz w:val="18"/>
                <w:szCs w:val="18"/>
              </w:rPr>
            </w:pPr>
            <w:r w:rsidRPr="00B25521">
              <w:rPr>
                <w:rFonts w:cs="Arial"/>
                <w:b/>
                <w:color w:val="0066FF"/>
                <w:sz w:val="18"/>
                <w:szCs w:val="18"/>
              </w:rPr>
              <w:t>Stock initial</w:t>
            </w:r>
          </w:p>
        </w:tc>
        <w:tc>
          <w:tcPr>
            <w:tcW w:w="1132"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7000</w:t>
            </w:r>
          </w:p>
        </w:tc>
        <w:tc>
          <w:tcPr>
            <w:tcW w:w="498" w:type="dxa"/>
          </w:tcPr>
          <w:p w:rsidR="00B25521" w:rsidRPr="00B25521" w:rsidRDefault="00B25521" w:rsidP="006A4CBB">
            <w:pPr>
              <w:pStyle w:val="Paragraphedeliste"/>
              <w:ind w:left="0"/>
              <w:jc w:val="center"/>
              <w:rPr>
                <w:rFonts w:cs="Arial"/>
                <w:b/>
                <w:color w:val="0066FF"/>
                <w:sz w:val="18"/>
                <w:szCs w:val="18"/>
              </w:rPr>
            </w:pP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18 150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Sorties</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1000</w:t>
            </w:r>
          </w:p>
        </w:tc>
        <w:tc>
          <w:tcPr>
            <w:tcW w:w="498"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2,60</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2600</w:t>
            </w:r>
          </w:p>
        </w:tc>
      </w:tr>
      <w:tr w:rsidR="00B25521" w:rsidRPr="00E46991" w:rsidTr="006A4CBB">
        <w:trPr>
          <w:jc w:val="center"/>
        </w:trPr>
        <w:tc>
          <w:tcPr>
            <w:tcW w:w="1132" w:type="dxa"/>
          </w:tcPr>
          <w:p w:rsidR="00B25521" w:rsidRPr="00B25521" w:rsidRDefault="00B25521" w:rsidP="006A4CBB">
            <w:pPr>
              <w:pStyle w:val="Paragraphedeliste"/>
              <w:ind w:left="0"/>
              <w:rPr>
                <w:rFonts w:cs="Arial"/>
                <w:b/>
                <w:color w:val="0066FF"/>
                <w:sz w:val="18"/>
                <w:szCs w:val="18"/>
              </w:rPr>
            </w:pPr>
            <w:r w:rsidRPr="00B25521">
              <w:rPr>
                <w:rFonts w:cs="Arial"/>
                <w:b/>
                <w:color w:val="0066FF"/>
                <w:sz w:val="18"/>
                <w:szCs w:val="18"/>
              </w:rPr>
              <w:t>Entrées</w:t>
            </w:r>
          </w:p>
        </w:tc>
        <w:tc>
          <w:tcPr>
            <w:tcW w:w="1132"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850</w:t>
            </w:r>
          </w:p>
        </w:tc>
        <w:tc>
          <w:tcPr>
            <w:tcW w:w="498"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2,66</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2260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Stock final</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6850</w:t>
            </w:r>
          </w:p>
        </w:tc>
        <w:tc>
          <w:tcPr>
            <w:tcW w:w="498"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2,60</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17 810</w:t>
            </w:r>
          </w:p>
        </w:tc>
      </w:tr>
      <w:tr w:rsidR="00B25521" w:rsidRPr="00E46991" w:rsidTr="006A4CBB">
        <w:trPr>
          <w:jc w:val="center"/>
        </w:trPr>
        <w:tc>
          <w:tcPr>
            <w:tcW w:w="1132" w:type="dxa"/>
          </w:tcPr>
          <w:p w:rsidR="00B25521" w:rsidRPr="00B25521" w:rsidRDefault="00B25521" w:rsidP="006A4CBB">
            <w:pPr>
              <w:pStyle w:val="Paragraphedeliste"/>
              <w:ind w:left="0"/>
              <w:rPr>
                <w:rFonts w:cs="Arial"/>
                <w:b/>
                <w:color w:val="0066FF"/>
                <w:sz w:val="18"/>
                <w:szCs w:val="18"/>
              </w:rPr>
            </w:pPr>
            <w:r w:rsidRPr="00B25521">
              <w:rPr>
                <w:rFonts w:cs="Arial"/>
                <w:b/>
                <w:color w:val="0066FF"/>
                <w:sz w:val="18"/>
                <w:szCs w:val="18"/>
              </w:rPr>
              <w:t>TOTAUX</w:t>
            </w:r>
          </w:p>
        </w:tc>
        <w:tc>
          <w:tcPr>
            <w:tcW w:w="1132"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7850</w:t>
            </w:r>
          </w:p>
        </w:tc>
        <w:tc>
          <w:tcPr>
            <w:tcW w:w="498"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2,60</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20 410</w:t>
            </w:r>
          </w:p>
        </w:tc>
        <w:tc>
          <w:tcPr>
            <w:tcW w:w="1133" w:type="dxa"/>
          </w:tcPr>
          <w:p w:rsidR="00B25521" w:rsidRPr="00B25521" w:rsidRDefault="00B25521" w:rsidP="006A4CBB">
            <w:pPr>
              <w:pStyle w:val="Paragraphedeliste"/>
              <w:ind w:left="0"/>
              <w:jc w:val="center"/>
              <w:rPr>
                <w:rFonts w:cs="Arial"/>
                <w:b/>
                <w:color w:val="0066FF"/>
                <w:sz w:val="18"/>
                <w:szCs w:val="18"/>
              </w:rPr>
            </w:pPr>
            <w:r w:rsidRPr="00B25521">
              <w:rPr>
                <w:rFonts w:cs="Arial"/>
                <w:b/>
                <w:color w:val="0066FF"/>
                <w:sz w:val="18"/>
                <w:szCs w:val="18"/>
              </w:rPr>
              <w:t>TOTAUX</w:t>
            </w:r>
          </w:p>
        </w:tc>
        <w:tc>
          <w:tcPr>
            <w:tcW w:w="1133"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7850</w:t>
            </w:r>
          </w:p>
        </w:tc>
        <w:tc>
          <w:tcPr>
            <w:tcW w:w="498" w:type="dxa"/>
          </w:tcPr>
          <w:p w:rsidR="00B25521" w:rsidRPr="00B25521" w:rsidRDefault="00B25521" w:rsidP="006A4CBB">
            <w:pPr>
              <w:pStyle w:val="Paragraphedeliste"/>
              <w:ind w:left="0"/>
              <w:jc w:val="center"/>
              <w:rPr>
                <w:rFonts w:cs="Arial"/>
                <w:b/>
                <w:color w:val="0066FF"/>
                <w:sz w:val="18"/>
                <w:szCs w:val="18"/>
              </w:rPr>
            </w:pPr>
            <w:r>
              <w:rPr>
                <w:rFonts w:cs="Arial"/>
                <w:b/>
                <w:color w:val="0066FF"/>
                <w:sz w:val="18"/>
                <w:szCs w:val="18"/>
              </w:rPr>
              <w:t>2,60</w:t>
            </w:r>
          </w:p>
        </w:tc>
        <w:tc>
          <w:tcPr>
            <w:tcW w:w="1133" w:type="dxa"/>
          </w:tcPr>
          <w:p w:rsidR="00B25521" w:rsidRPr="00B25521" w:rsidRDefault="00B25521" w:rsidP="006A4CBB">
            <w:pPr>
              <w:jc w:val="center"/>
              <w:rPr>
                <w:rFonts w:cs="Arial"/>
                <w:b/>
                <w:color w:val="0066FF"/>
                <w:sz w:val="18"/>
                <w:szCs w:val="18"/>
              </w:rPr>
            </w:pPr>
            <w:r>
              <w:rPr>
                <w:rFonts w:cs="Arial"/>
                <w:b/>
                <w:color w:val="0066FF"/>
                <w:sz w:val="18"/>
                <w:szCs w:val="18"/>
              </w:rPr>
              <w:t>20 410</w:t>
            </w:r>
          </w:p>
        </w:tc>
      </w:tr>
    </w:tbl>
    <w:p w:rsidR="007307B0" w:rsidRDefault="007307B0" w:rsidP="00B25521">
      <w:pPr>
        <w:spacing w:after="0"/>
        <w:jc w:val="center"/>
        <w:rPr>
          <w:b/>
          <w:sz w:val="18"/>
          <w:szCs w:val="18"/>
          <w:u w:val="single"/>
        </w:rPr>
      </w:pPr>
    </w:p>
    <w:p w:rsidR="007307B0" w:rsidRDefault="007307B0" w:rsidP="00B25521">
      <w:pPr>
        <w:spacing w:after="0"/>
        <w:jc w:val="center"/>
        <w:rPr>
          <w:b/>
          <w:sz w:val="18"/>
          <w:szCs w:val="18"/>
          <w:u w:val="single"/>
        </w:rPr>
      </w:pPr>
    </w:p>
    <w:p w:rsidR="009F483F" w:rsidRDefault="009F483F" w:rsidP="00B25521">
      <w:pPr>
        <w:spacing w:after="0"/>
        <w:jc w:val="center"/>
        <w:rPr>
          <w:b/>
          <w:sz w:val="18"/>
          <w:szCs w:val="18"/>
          <w:u w:val="single"/>
        </w:rPr>
      </w:pPr>
      <w:r>
        <w:rPr>
          <w:b/>
          <w:sz w:val="18"/>
          <w:szCs w:val="18"/>
          <w:u w:val="single"/>
        </w:rPr>
        <w:t>Coût de production du parquet</w:t>
      </w:r>
    </w:p>
    <w:tbl>
      <w:tblPr>
        <w:tblStyle w:val="Grilledutableau"/>
        <w:tblW w:w="0" w:type="auto"/>
        <w:jc w:val="center"/>
        <w:tblLook w:val="04A0" w:firstRow="1" w:lastRow="0" w:firstColumn="1" w:lastColumn="0" w:noHBand="0" w:noVBand="1"/>
      </w:tblPr>
      <w:tblGrid>
        <w:gridCol w:w="2622"/>
        <w:gridCol w:w="971"/>
        <w:gridCol w:w="628"/>
        <w:gridCol w:w="967"/>
        <w:gridCol w:w="971"/>
        <w:gridCol w:w="628"/>
        <w:gridCol w:w="967"/>
      </w:tblGrid>
      <w:tr w:rsidR="009F483F" w:rsidTr="009F483F">
        <w:trPr>
          <w:jc w:val="center"/>
        </w:trPr>
        <w:tc>
          <w:tcPr>
            <w:tcW w:w="2622" w:type="dxa"/>
            <w:vMerge w:val="restart"/>
          </w:tcPr>
          <w:p w:rsidR="009F483F" w:rsidRPr="00B25521" w:rsidRDefault="009F483F" w:rsidP="006A4CBB">
            <w:pPr>
              <w:rPr>
                <w:b/>
                <w:color w:val="0066FF"/>
                <w:sz w:val="18"/>
                <w:szCs w:val="18"/>
                <w:u w:val="single"/>
              </w:rPr>
            </w:pPr>
          </w:p>
        </w:tc>
        <w:tc>
          <w:tcPr>
            <w:tcW w:w="2475"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sidRPr="00B25521">
              <w:rPr>
                <w:b/>
                <w:color w:val="0066FF"/>
                <w:sz w:val="18"/>
                <w:szCs w:val="18"/>
                <w:u w:val="single"/>
              </w:rPr>
              <w:t>CHENE</w:t>
            </w:r>
          </w:p>
        </w:tc>
        <w:tc>
          <w:tcPr>
            <w:tcW w:w="2475"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sidRPr="00B25521">
              <w:rPr>
                <w:b/>
                <w:color w:val="0066FF"/>
                <w:sz w:val="18"/>
                <w:szCs w:val="18"/>
                <w:u w:val="single"/>
              </w:rPr>
              <w:t>CHATAIGNIER</w:t>
            </w:r>
          </w:p>
        </w:tc>
      </w:tr>
      <w:tr w:rsidR="009F483F" w:rsidTr="009F483F">
        <w:trPr>
          <w:jc w:val="center"/>
        </w:trPr>
        <w:tc>
          <w:tcPr>
            <w:tcW w:w="2622" w:type="dxa"/>
            <w:vMerge/>
          </w:tcPr>
          <w:p w:rsidR="009F483F" w:rsidRPr="00B25521" w:rsidRDefault="009F483F" w:rsidP="006A4CBB">
            <w:pPr>
              <w:jc w:val="center"/>
              <w:rPr>
                <w:b/>
                <w:color w:val="0066FF"/>
                <w:sz w:val="18"/>
                <w:szCs w:val="18"/>
              </w:rPr>
            </w:pP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537"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537"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r>
      <w:tr w:rsidR="009F483F" w:rsidTr="009F483F">
        <w:trPr>
          <w:jc w:val="center"/>
        </w:trPr>
        <w:tc>
          <w:tcPr>
            <w:tcW w:w="2622" w:type="dxa"/>
          </w:tcPr>
          <w:p w:rsidR="009F483F" w:rsidRPr="00B25521" w:rsidRDefault="009F483F" w:rsidP="006A4CBB">
            <w:pPr>
              <w:jc w:val="center"/>
              <w:rPr>
                <w:b/>
                <w:color w:val="0066FF"/>
                <w:sz w:val="18"/>
                <w:szCs w:val="18"/>
              </w:rPr>
            </w:pPr>
            <w:r>
              <w:rPr>
                <w:b/>
                <w:color w:val="0066FF"/>
                <w:sz w:val="18"/>
                <w:szCs w:val="18"/>
              </w:rPr>
              <w:t>Bois scié</w:t>
            </w:r>
          </w:p>
        </w:tc>
        <w:tc>
          <w:tcPr>
            <w:tcW w:w="971" w:type="dxa"/>
          </w:tcPr>
          <w:p w:rsidR="009F483F" w:rsidRPr="00B25521" w:rsidRDefault="009F483F" w:rsidP="006A4CBB">
            <w:pPr>
              <w:jc w:val="center"/>
              <w:rPr>
                <w:b/>
                <w:color w:val="0066FF"/>
                <w:sz w:val="18"/>
                <w:szCs w:val="18"/>
              </w:rPr>
            </w:pPr>
            <w:r>
              <w:rPr>
                <w:b/>
                <w:color w:val="0066FF"/>
                <w:sz w:val="18"/>
                <w:szCs w:val="18"/>
              </w:rPr>
              <w:t>650</w:t>
            </w:r>
          </w:p>
        </w:tc>
        <w:tc>
          <w:tcPr>
            <w:tcW w:w="537" w:type="dxa"/>
          </w:tcPr>
          <w:p w:rsidR="009F483F" w:rsidRPr="00B25521" w:rsidRDefault="009F483F" w:rsidP="006A4CBB">
            <w:pPr>
              <w:jc w:val="center"/>
              <w:rPr>
                <w:b/>
                <w:color w:val="0066FF"/>
                <w:sz w:val="18"/>
                <w:szCs w:val="18"/>
              </w:rPr>
            </w:pPr>
            <w:r>
              <w:rPr>
                <w:b/>
                <w:color w:val="0066FF"/>
                <w:sz w:val="18"/>
                <w:szCs w:val="18"/>
              </w:rPr>
              <w:t>3,60</w:t>
            </w:r>
          </w:p>
        </w:tc>
        <w:tc>
          <w:tcPr>
            <w:tcW w:w="967" w:type="dxa"/>
          </w:tcPr>
          <w:p w:rsidR="009F483F" w:rsidRPr="00B25521" w:rsidRDefault="009F483F" w:rsidP="006A4CBB">
            <w:pPr>
              <w:jc w:val="center"/>
              <w:rPr>
                <w:b/>
                <w:color w:val="0066FF"/>
                <w:sz w:val="18"/>
                <w:szCs w:val="18"/>
              </w:rPr>
            </w:pPr>
            <w:r>
              <w:rPr>
                <w:b/>
                <w:color w:val="0066FF"/>
                <w:sz w:val="18"/>
                <w:szCs w:val="18"/>
              </w:rPr>
              <w:t>2340</w:t>
            </w:r>
          </w:p>
        </w:tc>
        <w:tc>
          <w:tcPr>
            <w:tcW w:w="971" w:type="dxa"/>
          </w:tcPr>
          <w:p w:rsidR="009F483F" w:rsidRPr="00B25521" w:rsidRDefault="009F483F" w:rsidP="006A4CBB">
            <w:pPr>
              <w:jc w:val="center"/>
              <w:rPr>
                <w:b/>
                <w:color w:val="0066FF"/>
                <w:sz w:val="18"/>
                <w:szCs w:val="18"/>
              </w:rPr>
            </w:pPr>
            <w:r>
              <w:rPr>
                <w:b/>
                <w:color w:val="0066FF"/>
                <w:sz w:val="18"/>
                <w:szCs w:val="18"/>
              </w:rPr>
              <w:t>1000</w:t>
            </w:r>
          </w:p>
        </w:tc>
        <w:tc>
          <w:tcPr>
            <w:tcW w:w="537" w:type="dxa"/>
          </w:tcPr>
          <w:p w:rsidR="009F483F" w:rsidRPr="00B25521" w:rsidRDefault="009F483F" w:rsidP="006A4CBB">
            <w:pPr>
              <w:jc w:val="center"/>
              <w:rPr>
                <w:b/>
                <w:color w:val="0066FF"/>
                <w:sz w:val="18"/>
                <w:szCs w:val="18"/>
              </w:rPr>
            </w:pPr>
            <w:r>
              <w:rPr>
                <w:b/>
                <w:color w:val="0066FF"/>
                <w:sz w:val="18"/>
                <w:szCs w:val="18"/>
              </w:rPr>
              <w:t>2,60</w:t>
            </w:r>
          </w:p>
        </w:tc>
        <w:tc>
          <w:tcPr>
            <w:tcW w:w="967" w:type="dxa"/>
          </w:tcPr>
          <w:p w:rsidR="009F483F" w:rsidRPr="00B25521" w:rsidRDefault="009F483F" w:rsidP="006A4CBB">
            <w:pPr>
              <w:jc w:val="center"/>
              <w:rPr>
                <w:b/>
                <w:color w:val="0066FF"/>
                <w:sz w:val="18"/>
                <w:szCs w:val="18"/>
              </w:rPr>
            </w:pPr>
            <w:r>
              <w:rPr>
                <w:b/>
                <w:color w:val="0066FF"/>
                <w:sz w:val="18"/>
                <w:szCs w:val="18"/>
              </w:rPr>
              <w:t>2600</w:t>
            </w:r>
          </w:p>
        </w:tc>
      </w:tr>
      <w:tr w:rsidR="009F483F" w:rsidTr="009F483F">
        <w:trPr>
          <w:jc w:val="center"/>
        </w:trPr>
        <w:tc>
          <w:tcPr>
            <w:tcW w:w="2622" w:type="dxa"/>
          </w:tcPr>
          <w:p w:rsidR="009F483F" w:rsidRPr="00B25521" w:rsidRDefault="009F483F" w:rsidP="006A4CBB">
            <w:pPr>
              <w:jc w:val="center"/>
              <w:rPr>
                <w:b/>
                <w:color w:val="0066FF"/>
                <w:sz w:val="18"/>
                <w:szCs w:val="18"/>
              </w:rPr>
            </w:pPr>
            <w:r>
              <w:rPr>
                <w:b/>
                <w:color w:val="0066FF"/>
                <w:sz w:val="18"/>
                <w:szCs w:val="18"/>
              </w:rPr>
              <w:t>MOD</w:t>
            </w:r>
          </w:p>
        </w:tc>
        <w:tc>
          <w:tcPr>
            <w:tcW w:w="971" w:type="dxa"/>
          </w:tcPr>
          <w:p w:rsidR="009F483F" w:rsidRPr="00B25521" w:rsidRDefault="009F483F" w:rsidP="006A4CBB">
            <w:pPr>
              <w:jc w:val="center"/>
              <w:rPr>
                <w:b/>
                <w:color w:val="0066FF"/>
                <w:sz w:val="18"/>
                <w:szCs w:val="18"/>
              </w:rPr>
            </w:pPr>
            <w:r>
              <w:rPr>
                <w:b/>
                <w:color w:val="0066FF"/>
                <w:sz w:val="18"/>
                <w:szCs w:val="18"/>
              </w:rPr>
              <w:t>120</w:t>
            </w:r>
          </w:p>
        </w:tc>
        <w:tc>
          <w:tcPr>
            <w:tcW w:w="537" w:type="dxa"/>
          </w:tcPr>
          <w:p w:rsidR="009F483F" w:rsidRPr="00B25521" w:rsidRDefault="009F483F" w:rsidP="006A4CBB">
            <w:pPr>
              <w:jc w:val="center"/>
              <w:rPr>
                <w:b/>
                <w:color w:val="0066FF"/>
                <w:sz w:val="18"/>
                <w:szCs w:val="18"/>
              </w:rPr>
            </w:pPr>
            <w:r>
              <w:rPr>
                <w:b/>
                <w:color w:val="0066FF"/>
                <w:sz w:val="18"/>
                <w:szCs w:val="18"/>
              </w:rPr>
              <w:t>23,20</w:t>
            </w:r>
          </w:p>
        </w:tc>
        <w:tc>
          <w:tcPr>
            <w:tcW w:w="967" w:type="dxa"/>
          </w:tcPr>
          <w:p w:rsidR="009F483F" w:rsidRPr="00B25521" w:rsidRDefault="009F483F" w:rsidP="006A4CBB">
            <w:pPr>
              <w:jc w:val="center"/>
              <w:rPr>
                <w:b/>
                <w:color w:val="0066FF"/>
                <w:sz w:val="18"/>
                <w:szCs w:val="18"/>
              </w:rPr>
            </w:pPr>
            <w:r>
              <w:rPr>
                <w:b/>
                <w:color w:val="0066FF"/>
                <w:sz w:val="18"/>
                <w:szCs w:val="18"/>
              </w:rPr>
              <w:t>2784</w:t>
            </w:r>
          </w:p>
        </w:tc>
        <w:tc>
          <w:tcPr>
            <w:tcW w:w="971" w:type="dxa"/>
          </w:tcPr>
          <w:p w:rsidR="009F483F" w:rsidRPr="00B25521" w:rsidRDefault="009F483F" w:rsidP="006A4CBB">
            <w:pPr>
              <w:jc w:val="center"/>
              <w:rPr>
                <w:b/>
                <w:color w:val="0066FF"/>
                <w:sz w:val="18"/>
                <w:szCs w:val="18"/>
              </w:rPr>
            </w:pPr>
            <w:r>
              <w:rPr>
                <w:b/>
                <w:color w:val="0066FF"/>
                <w:sz w:val="18"/>
                <w:szCs w:val="18"/>
              </w:rPr>
              <w:t>193</w:t>
            </w:r>
          </w:p>
        </w:tc>
        <w:tc>
          <w:tcPr>
            <w:tcW w:w="537" w:type="dxa"/>
          </w:tcPr>
          <w:p w:rsidR="009F483F" w:rsidRPr="00B25521" w:rsidRDefault="009F483F" w:rsidP="006A4CBB">
            <w:pPr>
              <w:jc w:val="center"/>
              <w:rPr>
                <w:b/>
                <w:color w:val="0066FF"/>
                <w:sz w:val="18"/>
                <w:szCs w:val="18"/>
              </w:rPr>
            </w:pPr>
            <w:r>
              <w:rPr>
                <w:b/>
                <w:color w:val="0066FF"/>
                <w:sz w:val="18"/>
                <w:szCs w:val="18"/>
              </w:rPr>
              <w:t>23,20</w:t>
            </w:r>
          </w:p>
        </w:tc>
        <w:tc>
          <w:tcPr>
            <w:tcW w:w="967" w:type="dxa"/>
          </w:tcPr>
          <w:p w:rsidR="009F483F" w:rsidRPr="00B25521" w:rsidRDefault="009F483F" w:rsidP="006A4CBB">
            <w:pPr>
              <w:jc w:val="center"/>
              <w:rPr>
                <w:b/>
                <w:color w:val="0066FF"/>
                <w:sz w:val="18"/>
                <w:szCs w:val="18"/>
              </w:rPr>
            </w:pPr>
            <w:r>
              <w:rPr>
                <w:b/>
                <w:color w:val="0066FF"/>
                <w:sz w:val="18"/>
                <w:szCs w:val="18"/>
              </w:rPr>
              <w:t>4477,60</w:t>
            </w:r>
          </w:p>
        </w:tc>
      </w:tr>
      <w:tr w:rsidR="009F483F" w:rsidTr="009F483F">
        <w:trPr>
          <w:jc w:val="center"/>
        </w:trPr>
        <w:tc>
          <w:tcPr>
            <w:tcW w:w="2622" w:type="dxa"/>
          </w:tcPr>
          <w:p w:rsidR="009F483F" w:rsidRPr="00B25521" w:rsidRDefault="009F483F" w:rsidP="006A4CBB">
            <w:pPr>
              <w:jc w:val="center"/>
              <w:rPr>
                <w:b/>
                <w:color w:val="0066FF"/>
                <w:sz w:val="18"/>
                <w:szCs w:val="18"/>
              </w:rPr>
            </w:pPr>
            <w:r>
              <w:rPr>
                <w:b/>
                <w:color w:val="0066FF"/>
                <w:sz w:val="18"/>
                <w:szCs w:val="18"/>
              </w:rPr>
              <w:t>Centre fabrication</w:t>
            </w:r>
          </w:p>
        </w:tc>
        <w:tc>
          <w:tcPr>
            <w:tcW w:w="971" w:type="dxa"/>
          </w:tcPr>
          <w:p w:rsidR="009F483F" w:rsidRPr="00B25521" w:rsidRDefault="009F483F" w:rsidP="006A4CBB">
            <w:pPr>
              <w:jc w:val="center"/>
              <w:rPr>
                <w:b/>
                <w:color w:val="0066FF"/>
                <w:sz w:val="18"/>
                <w:szCs w:val="18"/>
              </w:rPr>
            </w:pPr>
            <w:r>
              <w:rPr>
                <w:b/>
                <w:color w:val="0066FF"/>
                <w:sz w:val="18"/>
                <w:szCs w:val="18"/>
              </w:rPr>
              <w:t>600</w:t>
            </w:r>
          </w:p>
        </w:tc>
        <w:tc>
          <w:tcPr>
            <w:tcW w:w="537" w:type="dxa"/>
          </w:tcPr>
          <w:p w:rsidR="009F483F" w:rsidRPr="00B25521" w:rsidRDefault="009F483F" w:rsidP="006A4CBB">
            <w:pPr>
              <w:jc w:val="center"/>
              <w:rPr>
                <w:b/>
                <w:color w:val="0066FF"/>
                <w:sz w:val="18"/>
                <w:szCs w:val="18"/>
              </w:rPr>
            </w:pPr>
            <w:r>
              <w:rPr>
                <w:b/>
                <w:color w:val="0066FF"/>
                <w:sz w:val="18"/>
                <w:szCs w:val="18"/>
              </w:rPr>
              <w:t>1,18</w:t>
            </w:r>
          </w:p>
        </w:tc>
        <w:tc>
          <w:tcPr>
            <w:tcW w:w="967" w:type="dxa"/>
          </w:tcPr>
          <w:p w:rsidR="009F483F" w:rsidRPr="00B25521" w:rsidRDefault="009F483F" w:rsidP="006A4CBB">
            <w:pPr>
              <w:jc w:val="center"/>
              <w:rPr>
                <w:b/>
                <w:color w:val="0066FF"/>
                <w:sz w:val="18"/>
                <w:szCs w:val="18"/>
              </w:rPr>
            </w:pPr>
            <w:r>
              <w:rPr>
                <w:b/>
                <w:color w:val="0066FF"/>
                <w:sz w:val="18"/>
                <w:szCs w:val="18"/>
              </w:rPr>
              <w:t>708</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537" w:type="dxa"/>
          </w:tcPr>
          <w:p w:rsidR="009F483F" w:rsidRPr="00B25521" w:rsidRDefault="009F483F" w:rsidP="006A4CBB">
            <w:pPr>
              <w:jc w:val="center"/>
              <w:rPr>
                <w:b/>
                <w:color w:val="0066FF"/>
                <w:sz w:val="18"/>
                <w:szCs w:val="18"/>
              </w:rPr>
            </w:pPr>
            <w:r>
              <w:rPr>
                <w:b/>
                <w:color w:val="0066FF"/>
                <w:sz w:val="18"/>
                <w:szCs w:val="18"/>
              </w:rPr>
              <w:t>1,18</w:t>
            </w:r>
          </w:p>
        </w:tc>
        <w:tc>
          <w:tcPr>
            <w:tcW w:w="967" w:type="dxa"/>
          </w:tcPr>
          <w:p w:rsidR="009F483F" w:rsidRPr="00B25521" w:rsidRDefault="009F483F" w:rsidP="006A4CBB">
            <w:pPr>
              <w:jc w:val="center"/>
              <w:rPr>
                <w:b/>
                <w:color w:val="0066FF"/>
                <w:sz w:val="18"/>
                <w:szCs w:val="18"/>
              </w:rPr>
            </w:pPr>
            <w:r>
              <w:rPr>
                <w:b/>
                <w:color w:val="0066FF"/>
                <w:sz w:val="18"/>
                <w:szCs w:val="18"/>
              </w:rPr>
              <w:t>1062</w:t>
            </w:r>
          </w:p>
        </w:tc>
      </w:tr>
      <w:tr w:rsidR="009F483F" w:rsidTr="009F483F">
        <w:trPr>
          <w:jc w:val="center"/>
        </w:trPr>
        <w:tc>
          <w:tcPr>
            <w:tcW w:w="2622" w:type="dxa"/>
          </w:tcPr>
          <w:p w:rsidR="009F483F" w:rsidRPr="00B25521" w:rsidRDefault="009F483F" w:rsidP="006A4CBB">
            <w:pPr>
              <w:jc w:val="center"/>
              <w:rPr>
                <w:b/>
                <w:color w:val="0066FF"/>
                <w:sz w:val="18"/>
                <w:szCs w:val="18"/>
              </w:rPr>
            </w:pPr>
            <w:r w:rsidRPr="00B25521">
              <w:rPr>
                <w:b/>
                <w:color w:val="0066FF"/>
                <w:sz w:val="18"/>
                <w:szCs w:val="18"/>
              </w:rPr>
              <w:t xml:space="preserve">Centre </w:t>
            </w:r>
            <w:r>
              <w:rPr>
                <w:b/>
                <w:color w:val="0066FF"/>
                <w:sz w:val="18"/>
                <w:szCs w:val="18"/>
              </w:rPr>
              <w:t>étuve</w:t>
            </w:r>
          </w:p>
        </w:tc>
        <w:tc>
          <w:tcPr>
            <w:tcW w:w="971" w:type="dxa"/>
          </w:tcPr>
          <w:p w:rsidR="009F483F" w:rsidRPr="00B25521" w:rsidRDefault="009F483F" w:rsidP="006A4CBB">
            <w:pPr>
              <w:jc w:val="center"/>
              <w:rPr>
                <w:b/>
                <w:color w:val="0066FF"/>
                <w:sz w:val="18"/>
                <w:szCs w:val="18"/>
              </w:rPr>
            </w:pPr>
            <w:r w:rsidRPr="00B25521">
              <w:rPr>
                <w:b/>
                <w:color w:val="0066FF"/>
                <w:sz w:val="18"/>
                <w:szCs w:val="18"/>
              </w:rPr>
              <w:t>600</w:t>
            </w:r>
          </w:p>
        </w:tc>
        <w:tc>
          <w:tcPr>
            <w:tcW w:w="537" w:type="dxa"/>
          </w:tcPr>
          <w:p w:rsidR="009F483F" w:rsidRPr="00B25521" w:rsidRDefault="009F483F" w:rsidP="006A4CBB">
            <w:pPr>
              <w:jc w:val="center"/>
              <w:rPr>
                <w:b/>
                <w:color w:val="0066FF"/>
                <w:sz w:val="18"/>
                <w:szCs w:val="18"/>
              </w:rPr>
            </w:pPr>
            <w:r>
              <w:rPr>
                <w:b/>
                <w:color w:val="0066FF"/>
                <w:sz w:val="18"/>
                <w:szCs w:val="18"/>
              </w:rPr>
              <w:t>0,40</w:t>
            </w:r>
          </w:p>
        </w:tc>
        <w:tc>
          <w:tcPr>
            <w:tcW w:w="967" w:type="dxa"/>
          </w:tcPr>
          <w:p w:rsidR="009F483F" w:rsidRPr="00B25521" w:rsidRDefault="009F483F" w:rsidP="006A4CBB">
            <w:pPr>
              <w:jc w:val="center"/>
              <w:rPr>
                <w:b/>
                <w:color w:val="0066FF"/>
                <w:sz w:val="18"/>
                <w:szCs w:val="18"/>
              </w:rPr>
            </w:pPr>
            <w:r>
              <w:rPr>
                <w:b/>
                <w:color w:val="0066FF"/>
                <w:sz w:val="18"/>
                <w:szCs w:val="18"/>
              </w:rPr>
              <w:t>240</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537" w:type="dxa"/>
          </w:tcPr>
          <w:p w:rsidR="009F483F" w:rsidRPr="00B25521" w:rsidRDefault="009F483F" w:rsidP="006A4CBB">
            <w:pPr>
              <w:jc w:val="center"/>
              <w:rPr>
                <w:b/>
                <w:color w:val="0066FF"/>
                <w:sz w:val="18"/>
                <w:szCs w:val="18"/>
              </w:rPr>
            </w:pPr>
            <w:r>
              <w:rPr>
                <w:b/>
                <w:color w:val="0066FF"/>
                <w:sz w:val="18"/>
                <w:szCs w:val="18"/>
              </w:rPr>
              <w:t>0,40</w:t>
            </w:r>
          </w:p>
        </w:tc>
        <w:tc>
          <w:tcPr>
            <w:tcW w:w="967" w:type="dxa"/>
          </w:tcPr>
          <w:p w:rsidR="009F483F" w:rsidRPr="00B25521" w:rsidRDefault="009F483F" w:rsidP="006A4CBB">
            <w:pPr>
              <w:jc w:val="center"/>
              <w:rPr>
                <w:b/>
                <w:color w:val="0066FF"/>
                <w:sz w:val="18"/>
                <w:szCs w:val="18"/>
              </w:rPr>
            </w:pPr>
            <w:r>
              <w:rPr>
                <w:b/>
                <w:color w:val="0066FF"/>
                <w:sz w:val="18"/>
                <w:szCs w:val="18"/>
              </w:rPr>
              <w:t>360</w:t>
            </w:r>
          </w:p>
        </w:tc>
      </w:tr>
      <w:tr w:rsidR="009F483F" w:rsidTr="009F483F">
        <w:trPr>
          <w:jc w:val="center"/>
        </w:trPr>
        <w:tc>
          <w:tcPr>
            <w:tcW w:w="2622" w:type="dxa"/>
          </w:tcPr>
          <w:p w:rsidR="009F483F" w:rsidRPr="00B25521" w:rsidRDefault="009F483F" w:rsidP="006A4CBB">
            <w:pPr>
              <w:jc w:val="center"/>
              <w:rPr>
                <w:b/>
                <w:color w:val="0066FF"/>
                <w:sz w:val="18"/>
                <w:szCs w:val="18"/>
              </w:rPr>
            </w:pPr>
            <w:r w:rsidRPr="00B25521">
              <w:rPr>
                <w:b/>
                <w:color w:val="0066FF"/>
                <w:sz w:val="18"/>
                <w:szCs w:val="18"/>
              </w:rPr>
              <w:t>Coût d</w:t>
            </w:r>
            <w:r>
              <w:rPr>
                <w:b/>
                <w:color w:val="0066FF"/>
                <w:sz w:val="18"/>
                <w:szCs w:val="18"/>
              </w:rPr>
              <w:t>e production du parquet</w:t>
            </w:r>
          </w:p>
        </w:tc>
        <w:tc>
          <w:tcPr>
            <w:tcW w:w="971" w:type="dxa"/>
          </w:tcPr>
          <w:p w:rsidR="009F483F" w:rsidRPr="00B25521" w:rsidRDefault="009F483F" w:rsidP="006A4CBB">
            <w:pPr>
              <w:jc w:val="center"/>
              <w:rPr>
                <w:b/>
                <w:color w:val="0066FF"/>
                <w:sz w:val="18"/>
                <w:szCs w:val="18"/>
              </w:rPr>
            </w:pPr>
            <w:r w:rsidRPr="00B25521">
              <w:rPr>
                <w:b/>
                <w:color w:val="0066FF"/>
                <w:sz w:val="18"/>
                <w:szCs w:val="18"/>
              </w:rPr>
              <w:t>600</w:t>
            </w:r>
          </w:p>
        </w:tc>
        <w:tc>
          <w:tcPr>
            <w:tcW w:w="537" w:type="dxa"/>
          </w:tcPr>
          <w:p w:rsidR="009F483F" w:rsidRPr="00B25521" w:rsidRDefault="009F483F" w:rsidP="006A4CBB">
            <w:pPr>
              <w:jc w:val="center"/>
              <w:rPr>
                <w:b/>
                <w:color w:val="0066FF"/>
                <w:sz w:val="18"/>
                <w:szCs w:val="18"/>
              </w:rPr>
            </w:pPr>
            <w:r>
              <w:rPr>
                <w:b/>
                <w:color w:val="0066FF"/>
                <w:sz w:val="18"/>
                <w:szCs w:val="18"/>
              </w:rPr>
              <w:t>10,12</w:t>
            </w:r>
          </w:p>
        </w:tc>
        <w:tc>
          <w:tcPr>
            <w:tcW w:w="967" w:type="dxa"/>
          </w:tcPr>
          <w:p w:rsidR="009F483F" w:rsidRPr="00B25521" w:rsidRDefault="009F483F" w:rsidP="006A4CBB">
            <w:pPr>
              <w:jc w:val="center"/>
              <w:rPr>
                <w:b/>
                <w:color w:val="0066FF"/>
                <w:sz w:val="18"/>
                <w:szCs w:val="18"/>
              </w:rPr>
            </w:pPr>
            <w:r>
              <w:rPr>
                <w:b/>
                <w:color w:val="0066FF"/>
                <w:sz w:val="18"/>
                <w:szCs w:val="18"/>
              </w:rPr>
              <w:t>6072</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537" w:type="dxa"/>
          </w:tcPr>
          <w:p w:rsidR="009F483F" w:rsidRPr="00B25521" w:rsidRDefault="009F483F" w:rsidP="006A4CBB">
            <w:pPr>
              <w:jc w:val="center"/>
              <w:rPr>
                <w:b/>
                <w:color w:val="0066FF"/>
                <w:sz w:val="18"/>
                <w:szCs w:val="18"/>
              </w:rPr>
            </w:pPr>
            <w:r>
              <w:rPr>
                <w:b/>
                <w:color w:val="0066FF"/>
                <w:sz w:val="18"/>
                <w:szCs w:val="18"/>
              </w:rPr>
              <w:t>9,444</w:t>
            </w:r>
          </w:p>
        </w:tc>
        <w:tc>
          <w:tcPr>
            <w:tcW w:w="967" w:type="dxa"/>
          </w:tcPr>
          <w:p w:rsidR="009F483F" w:rsidRPr="00B25521" w:rsidRDefault="009F483F" w:rsidP="006A4CBB">
            <w:pPr>
              <w:jc w:val="center"/>
              <w:rPr>
                <w:b/>
                <w:color w:val="0066FF"/>
                <w:sz w:val="18"/>
                <w:szCs w:val="18"/>
              </w:rPr>
            </w:pPr>
            <w:r>
              <w:rPr>
                <w:b/>
                <w:color w:val="0066FF"/>
                <w:sz w:val="18"/>
                <w:szCs w:val="18"/>
              </w:rPr>
              <w:t>8499,60</w:t>
            </w:r>
          </w:p>
        </w:tc>
      </w:tr>
    </w:tbl>
    <w:p w:rsidR="009F483F" w:rsidRDefault="009F483F" w:rsidP="00B25521">
      <w:pPr>
        <w:spacing w:after="0"/>
        <w:jc w:val="center"/>
        <w:rPr>
          <w:b/>
          <w:sz w:val="18"/>
          <w:szCs w:val="18"/>
          <w:u w:val="single"/>
        </w:rPr>
      </w:pPr>
      <w:r>
        <w:rPr>
          <w:b/>
          <w:sz w:val="18"/>
          <w:szCs w:val="18"/>
          <w:u w:val="single"/>
        </w:rPr>
        <w:t>Coût de revient du parquet</w:t>
      </w:r>
    </w:p>
    <w:tbl>
      <w:tblPr>
        <w:tblStyle w:val="Grilledutableau"/>
        <w:tblW w:w="0" w:type="auto"/>
        <w:jc w:val="center"/>
        <w:tblLook w:val="04A0" w:firstRow="1" w:lastRow="0" w:firstColumn="1" w:lastColumn="0" w:noHBand="0" w:noVBand="1"/>
      </w:tblPr>
      <w:tblGrid>
        <w:gridCol w:w="2622"/>
        <w:gridCol w:w="971"/>
        <w:gridCol w:w="628"/>
        <w:gridCol w:w="967"/>
        <w:gridCol w:w="971"/>
        <w:gridCol w:w="628"/>
        <w:gridCol w:w="967"/>
      </w:tblGrid>
      <w:tr w:rsidR="009F483F" w:rsidRPr="00B25521" w:rsidTr="006A4CBB">
        <w:trPr>
          <w:jc w:val="center"/>
        </w:trPr>
        <w:tc>
          <w:tcPr>
            <w:tcW w:w="2622" w:type="dxa"/>
            <w:vMerge w:val="restart"/>
          </w:tcPr>
          <w:p w:rsidR="009F483F" w:rsidRPr="00B25521" w:rsidRDefault="009F483F" w:rsidP="006A4CBB">
            <w:pPr>
              <w:rPr>
                <w:b/>
                <w:color w:val="0066FF"/>
                <w:sz w:val="18"/>
                <w:szCs w:val="18"/>
                <w:u w:val="single"/>
              </w:rPr>
            </w:pPr>
          </w:p>
        </w:tc>
        <w:tc>
          <w:tcPr>
            <w:tcW w:w="2475"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sidRPr="00B25521">
              <w:rPr>
                <w:b/>
                <w:color w:val="0066FF"/>
                <w:sz w:val="18"/>
                <w:szCs w:val="18"/>
                <w:u w:val="single"/>
              </w:rPr>
              <w:t>CHENE</w:t>
            </w:r>
          </w:p>
        </w:tc>
        <w:tc>
          <w:tcPr>
            <w:tcW w:w="2475"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sidRPr="00B25521">
              <w:rPr>
                <w:b/>
                <w:color w:val="0066FF"/>
                <w:sz w:val="18"/>
                <w:szCs w:val="18"/>
                <w:u w:val="single"/>
              </w:rPr>
              <w:t>CHATAIGNIER</w:t>
            </w:r>
          </w:p>
        </w:tc>
      </w:tr>
      <w:tr w:rsidR="009F483F" w:rsidRPr="00B25521" w:rsidTr="006A4CBB">
        <w:trPr>
          <w:jc w:val="center"/>
        </w:trPr>
        <w:tc>
          <w:tcPr>
            <w:tcW w:w="2622" w:type="dxa"/>
            <w:vMerge/>
          </w:tcPr>
          <w:p w:rsidR="009F483F" w:rsidRPr="00B25521" w:rsidRDefault="009F483F" w:rsidP="006A4CBB">
            <w:pPr>
              <w:jc w:val="center"/>
              <w:rPr>
                <w:b/>
                <w:color w:val="0066FF"/>
                <w:sz w:val="18"/>
                <w:szCs w:val="18"/>
              </w:rPr>
            </w:pP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537"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537"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r>
      <w:tr w:rsidR="009F483F" w:rsidRPr="00B25521" w:rsidTr="006A4CBB">
        <w:trPr>
          <w:jc w:val="center"/>
        </w:trPr>
        <w:tc>
          <w:tcPr>
            <w:tcW w:w="2622" w:type="dxa"/>
          </w:tcPr>
          <w:p w:rsidR="009F483F" w:rsidRPr="00B25521" w:rsidRDefault="009F483F" w:rsidP="006A4CBB">
            <w:pPr>
              <w:jc w:val="center"/>
              <w:rPr>
                <w:b/>
                <w:color w:val="0066FF"/>
                <w:sz w:val="18"/>
                <w:szCs w:val="18"/>
              </w:rPr>
            </w:pPr>
            <w:r>
              <w:rPr>
                <w:b/>
                <w:color w:val="0066FF"/>
                <w:sz w:val="18"/>
                <w:szCs w:val="18"/>
              </w:rPr>
              <w:t>Coût de production</w:t>
            </w:r>
          </w:p>
        </w:tc>
        <w:tc>
          <w:tcPr>
            <w:tcW w:w="971" w:type="dxa"/>
          </w:tcPr>
          <w:p w:rsidR="009F483F" w:rsidRPr="00B25521" w:rsidRDefault="009F483F" w:rsidP="006A4CBB">
            <w:pPr>
              <w:jc w:val="center"/>
              <w:rPr>
                <w:b/>
                <w:color w:val="0066FF"/>
                <w:sz w:val="18"/>
                <w:szCs w:val="18"/>
              </w:rPr>
            </w:pPr>
            <w:r>
              <w:rPr>
                <w:b/>
                <w:color w:val="0066FF"/>
                <w:sz w:val="18"/>
                <w:szCs w:val="18"/>
              </w:rPr>
              <w:t>600</w:t>
            </w:r>
          </w:p>
        </w:tc>
        <w:tc>
          <w:tcPr>
            <w:tcW w:w="537" w:type="dxa"/>
          </w:tcPr>
          <w:p w:rsidR="009F483F" w:rsidRPr="00B25521" w:rsidRDefault="009F483F" w:rsidP="006A4CBB">
            <w:pPr>
              <w:jc w:val="center"/>
              <w:rPr>
                <w:b/>
                <w:color w:val="0066FF"/>
                <w:sz w:val="18"/>
                <w:szCs w:val="18"/>
              </w:rPr>
            </w:pPr>
            <w:r>
              <w:rPr>
                <w:b/>
                <w:color w:val="0066FF"/>
                <w:sz w:val="18"/>
                <w:szCs w:val="18"/>
              </w:rPr>
              <w:t>10,12</w:t>
            </w:r>
          </w:p>
        </w:tc>
        <w:tc>
          <w:tcPr>
            <w:tcW w:w="967" w:type="dxa"/>
          </w:tcPr>
          <w:p w:rsidR="009F483F" w:rsidRPr="00B25521" w:rsidRDefault="009F483F" w:rsidP="006A4CBB">
            <w:pPr>
              <w:jc w:val="center"/>
              <w:rPr>
                <w:b/>
                <w:color w:val="0066FF"/>
                <w:sz w:val="18"/>
                <w:szCs w:val="18"/>
              </w:rPr>
            </w:pPr>
            <w:r>
              <w:rPr>
                <w:b/>
                <w:color w:val="0066FF"/>
                <w:sz w:val="18"/>
                <w:szCs w:val="18"/>
              </w:rPr>
              <w:t>6072</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537" w:type="dxa"/>
          </w:tcPr>
          <w:p w:rsidR="009F483F" w:rsidRPr="00B25521" w:rsidRDefault="009F483F" w:rsidP="006A4CBB">
            <w:pPr>
              <w:jc w:val="center"/>
              <w:rPr>
                <w:b/>
                <w:color w:val="0066FF"/>
                <w:sz w:val="18"/>
                <w:szCs w:val="18"/>
              </w:rPr>
            </w:pPr>
            <w:r>
              <w:rPr>
                <w:b/>
                <w:color w:val="0066FF"/>
                <w:sz w:val="18"/>
                <w:szCs w:val="18"/>
              </w:rPr>
              <w:t>9,44</w:t>
            </w:r>
          </w:p>
        </w:tc>
        <w:tc>
          <w:tcPr>
            <w:tcW w:w="967" w:type="dxa"/>
          </w:tcPr>
          <w:p w:rsidR="009F483F" w:rsidRPr="00B25521" w:rsidRDefault="009F483F" w:rsidP="006A4CBB">
            <w:pPr>
              <w:jc w:val="center"/>
              <w:rPr>
                <w:b/>
                <w:color w:val="0066FF"/>
                <w:sz w:val="18"/>
                <w:szCs w:val="18"/>
              </w:rPr>
            </w:pPr>
            <w:r>
              <w:rPr>
                <w:b/>
                <w:color w:val="0066FF"/>
                <w:sz w:val="18"/>
                <w:szCs w:val="18"/>
              </w:rPr>
              <w:t>8499,60</w:t>
            </w:r>
          </w:p>
        </w:tc>
      </w:tr>
      <w:tr w:rsidR="009F483F" w:rsidRPr="00B25521" w:rsidTr="006A4CBB">
        <w:trPr>
          <w:jc w:val="center"/>
        </w:trPr>
        <w:tc>
          <w:tcPr>
            <w:tcW w:w="2622" w:type="dxa"/>
          </w:tcPr>
          <w:p w:rsidR="009F483F" w:rsidRPr="00B25521" w:rsidRDefault="009F483F" w:rsidP="006A4CBB">
            <w:pPr>
              <w:jc w:val="center"/>
              <w:rPr>
                <w:b/>
                <w:color w:val="0066FF"/>
                <w:sz w:val="18"/>
                <w:szCs w:val="18"/>
              </w:rPr>
            </w:pPr>
            <w:r>
              <w:rPr>
                <w:b/>
                <w:color w:val="0066FF"/>
                <w:sz w:val="18"/>
                <w:szCs w:val="18"/>
              </w:rPr>
              <w:t>Expédition</w:t>
            </w:r>
          </w:p>
        </w:tc>
        <w:tc>
          <w:tcPr>
            <w:tcW w:w="971" w:type="dxa"/>
          </w:tcPr>
          <w:p w:rsidR="009F483F" w:rsidRPr="00B25521" w:rsidRDefault="009F483F" w:rsidP="006A4CBB">
            <w:pPr>
              <w:jc w:val="center"/>
              <w:rPr>
                <w:b/>
                <w:color w:val="0066FF"/>
                <w:sz w:val="18"/>
                <w:szCs w:val="18"/>
              </w:rPr>
            </w:pPr>
            <w:r>
              <w:rPr>
                <w:b/>
                <w:color w:val="0066FF"/>
                <w:sz w:val="18"/>
                <w:szCs w:val="18"/>
              </w:rPr>
              <w:t>600</w:t>
            </w:r>
          </w:p>
        </w:tc>
        <w:tc>
          <w:tcPr>
            <w:tcW w:w="537" w:type="dxa"/>
          </w:tcPr>
          <w:p w:rsidR="009F483F" w:rsidRPr="00B25521" w:rsidRDefault="009F483F" w:rsidP="006A4CBB">
            <w:pPr>
              <w:jc w:val="center"/>
              <w:rPr>
                <w:b/>
                <w:color w:val="0066FF"/>
                <w:sz w:val="18"/>
                <w:szCs w:val="18"/>
              </w:rPr>
            </w:pPr>
            <w:r>
              <w:rPr>
                <w:b/>
                <w:color w:val="0066FF"/>
                <w:sz w:val="18"/>
                <w:szCs w:val="18"/>
              </w:rPr>
              <w:t>0,5</w:t>
            </w:r>
          </w:p>
        </w:tc>
        <w:tc>
          <w:tcPr>
            <w:tcW w:w="967" w:type="dxa"/>
          </w:tcPr>
          <w:p w:rsidR="009F483F" w:rsidRPr="00B25521" w:rsidRDefault="009F483F" w:rsidP="006A4CBB">
            <w:pPr>
              <w:jc w:val="center"/>
              <w:rPr>
                <w:b/>
                <w:color w:val="0066FF"/>
                <w:sz w:val="18"/>
                <w:szCs w:val="18"/>
              </w:rPr>
            </w:pPr>
            <w:r>
              <w:rPr>
                <w:b/>
                <w:color w:val="0066FF"/>
                <w:sz w:val="18"/>
                <w:szCs w:val="18"/>
              </w:rPr>
              <w:t>300</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537" w:type="dxa"/>
          </w:tcPr>
          <w:p w:rsidR="009F483F" w:rsidRPr="00B25521" w:rsidRDefault="009F483F" w:rsidP="006A4CBB">
            <w:pPr>
              <w:jc w:val="center"/>
              <w:rPr>
                <w:b/>
                <w:color w:val="0066FF"/>
                <w:sz w:val="18"/>
                <w:szCs w:val="18"/>
              </w:rPr>
            </w:pPr>
            <w:r>
              <w:rPr>
                <w:b/>
                <w:color w:val="0066FF"/>
                <w:sz w:val="18"/>
                <w:szCs w:val="18"/>
              </w:rPr>
              <w:t>0,50</w:t>
            </w:r>
          </w:p>
        </w:tc>
        <w:tc>
          <w:tcPr>
            <w:tcW w:w="967" w:type="dxa"/>
          </w:tcPr>
          <w:p w:rsidR="009F483F" w:rsidRPr="00B25521" w:rsidRDefault="009F483F" w:rsidP="006A4CBB">
            <w:pPr>
              <w:jc w:val="center"/>
              <w:rPr>
                <w:b/>
                <w:color w:val="0066FF"/>
                <w:sz w:val="18"/>
                <w:szCs w:val="18"/>
              </w:rPr>
            </w:pPr>
            <w:r>
              <w:rPr>
                <w:b/>
                <w:color w:val="0066FF"/>
                <w:sz w:val="18"/>
                <w:szCs w:val="18"/>
              </w:rPr>
              <w:t>450</w:t>
            </w:r>
          </w:p>
        </w:tc>
      </w:tr>
      <w:tr w:rsidR="009F483F" w:rsidRPr="00B25521" w:rsidTr="006A4CBB">
        <w:trPr>
          <w:jc w:val="center"/>
        </w:trPr>
        <w:tc>
          <w:tcPr>
            <w:tcW w:w="2622" w:type="dxa"/>
          </w:tcPr>
          <w:p w:rsidR="009F483F" w:rsidRPr="00B25521" w:rsidRDefault="009F483F" w:rsidP="006A4CBB">
            <w:pPr>
              <w:jc w:val="center"/>
              <w:rPr>
                <w:b/>
                <w:color w:val="0066FF"/>
                <w:sz w:val="18"/>
                <w:szCs w:val="18"/>
              </w:rPr>
            </w:pPr>
            <w:r>
              <w:rPr>
                <w:b/>
                <w:color w:val="0066FF"/>
                <w:sz w:val="18"/>
                <w:szCs w:val="18"/>
              </w:rPr>
              <w:t>Coût de revient du parquet</w:t>
            </w:r>
          </w:p>
        </w:tc>
        <w:tc>
          <w:tcPr>
            <w:tcW w:w="971" w:type="dxa"/>
          </w:tcPr>
          <w:p w:rsidR="009F483F" w:rsidRPr="00B25521" w:rsidRDefault="009F483F" w:rsidP="006A4CBB">
            <w:pPr>
              <w:jc w:val="center"/>
              <w:rPr>
                <w:b/>
                <w:color w:val="0066FF"/>
                <w:sz w:val="18"/>
                <w:szCs w:val="18"/>
              </w:rPr>
            </w:pPr>
            <w:r>
              <w:rPr>
                <w:b/>
                <w:color w:val="0066FF"/>
                <w:sz w:val="18"/>
                <w:szCs w:val="18"/>
              </w:rPr>
              <w:t>600</w:t>
            </w:r>
          </w:p>
        </w:tc>
        <w:tc>
          <w:tcPr>
            <w:tcW w:w="537" w:type="dxa"/>
          </w:tcPr>
          <w:p w:rsidR="009F483F" w:rsidRPr="00B25521" w:rsidRDefault="009F483F" w:rsidP="006A4CBB">
            <w:pPr>
              <w:jc w:val="center"/>
              <w:rPr>
                <w:b/>
                <w:color w:val="0066FF"/>
                <w:sz w:val="18"/>
                <w:szCs w:val="18"/>
              </w:rPr>
            </w:pPr>
            <w:r>
              <w:rPr>
                <w:b/>
                <w:color w:val="0066FF"/>
                <w:sz w:val="18"/>
                <w:szCs w:val="18"/>
              </w:rPr>
              <w:t>10,62</w:t>
            </w:r>
          </w:p>
        </w:tc>
        <w:tc>
          <w:tcPr>
            <w:tcW w:w="967" w:type="dxa"/>
          </w:tcPr>
          <w:p w:rsidR="009F483F" w:rsidRPr="00B25521" w:rsidRDefault="009F483F" w:rsidP="006A4CBB">
            <w:pPr>
              <w:jc w:val="center"/>
              <w:rPr>
                <w:b/>
                <w:color w:val="0066FF"/>
                <w:sz w:val="18"/>
                <w:szCs w:val="18"/>
              </w:rPr>
            </w:pPr>
            <w:r>
              <w:rPr>
                <w:b/>
                <w:color w:val="0066FF"/>
                <w:sz w:val="18"/>
                <w:szCs w:val="18"/>
              </w:rPr>
              <w:t>6372</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537" w:type="dxa"/>
          </w:tcPr>
          <w:p w:rsidR="009F483F" w:rsidRPr="00B25521" w:rsidRDefault="009F483F" w:rsidP="006A4CBB">
            <w:pPr>
              <w:jc w:val="center"/>
              <w:rPr>
                <w:b/>
                <w:color w:val="0066FF"/>
                <w:sz w:val="18"/>
                <w:szCs w:val="18"/>
              </w:rPr>
            </w:pPr>
            <w:r>
              <w:rPr>
                <w:b/>
                <w:color w:val="0066FF"/>
                <w:sz w:val="18"/>
                <w:szCs w:val="18"/>
              </w:rPr>
              <w:t>9,944</w:t>
            </w:r>
          </w:p>
        </w:tc>
        <w:tc>
          <w:tcPr>
            <w:tcW w:w="967" w:type="dxa"/>
          </w:tcPr>
          <w:p w:rsidR="009F483F" w:rsidRPr="00B25521" w:rsidRDefault="009F483F" w:rsidP="006A4CBB">
            <w:pPr>
              <w:jc w:val="center"/>
              <w:rPr>
                <w:b/>
                <w:color w:val="0066FF"/>
                <w:sz w:val="18"/>
                <w:szCs w:val="18"/>
              </w:rPr>
            </w:pPr>
            <w:r>
              <w:rPr>
                <w:b/>
                <w:color w:val="0066FF"/>
                <w:sz w:val="18"/>
                <w:szCs w:val="18"/>
              </w:rPr>
              <w:t>8949,6</w:t>
            </w:r>
          </w:p>
        </w:tc>
      </w:tr>
    </w:tbl>
    <w:p w:rsidR="009F483F" w:rsidRDefault="009F483F" w:rsidP="00B25521">
      <w:pPr>
        <w:spacing w:after="0"/>
        <w:jc w:val="center"/>
        <w:rPr>
          <w:b/>
          <w:sz w:val="18"/>
          <w:szCs w:val="18"/>
          <w:u w:val="single"/>
        </w:rPr>
      </w:pPr>
    </w:p>
    <w:p w:rsidR="009F483F" w:rsidRPr="009F483F" w:rsidRDefault="009F483F" w:rsidP="009F483F">
      <w:pPr>
        <w:numPr>
          <w:ilvl w:val="0"/>
          <w:numId w:val="94"/>
        </w:numPr>
        <w:contextualSpacing/>
        <w:rPr>
          <w:b/>
          <w:sz w:val="18"/>
          <w:szCs w:val="18"/>
        </w:rPr>
      </w:pPr>
      <w:r w:rsidRPr="009F483F">
        <w:rPr>
          <w:b/>
          <w:sz w:val="18"/>
          <w:szCs w:val="18"/>
        </w:rPr>
        <w:t>Déterminez le résultat analytique pour le parquet en chêne et en châtaignier scié.</w:t>
      </w:r>
    </w:p>
    <w:p w:rsidR="009F483F" w:rsidRPr="002C5DAD" w:rsidRDefault="009F483F" w:rsidP="009F483F">
      <w:pPr>
        <w:ind w:left="720"/>
        <w:contextualSpacing/>
        <w:rPr>
          <w:sz w:val="18"/>
          <w:szCs w:val="18"/>
        </w:rPr>
      </w:pPr>
    </w:p>
    <w:tbl>
      <w:tblPr>
        <w:tblStyle w:val="Grilledutableau"/>
        <w:tblW w:w="0" w:type="auto"/>
        <w:jc w:val="center"/>
        <w:tblLook w:val="04A0" w:firstRow="1" w:lastRow="0" w:firstColumn="1" w:lastColumn="0" w:noHBand="0" w:noVBand="1"/>
      </w:tblPr>
      <w:tblGrid>
        <w:gridCol w:w="2622"/>
        <w:gridCol w:w="971"/>
        <w:gridCol w:w="628"/>
        <w:gridCol w:w="967"/>
        <w:gridCol w:w="971"/>
        <w:gridCol w:w="773"/>
        <w:gridCol w:w="967"/>
      </w:tblGrid>
      <w:tr w:rsidR="009F483F" w:rsidRPr="00B25521" w:rsidTr="009F483F">
        <w:trPr>
          <w:jc w:val="center"/>
        </w:trPr>
        <w:tc>
          <w:tcPr>
            <w:tcW w:w="2622" w:type="dxa"/>
            <w:vMerge w:val="restart"/>
          </w:tcPr>
          <w:p w:rsidR="009F483F" w:rsidRPr="00B25521" w:rsidRDefault="009F483F" w:rsidP="006A4CBB">
            <w:pPr>
              <w:rPr>
                <w:b/>
                <w:color w:val="0066FF"/>
                <w:sz w:val="18"/>
                <w:szCs w:val="18"/>
                <w:u w:val="single"/>
              </w:rPr>
            </w:pPr>
          </w:p>
        </w:tc>
        <w:tc>
          <w:tcPr>
            <w:tcW w:w="2566"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sidRPr="00B25521">
              <w:rPr>
                <w:b/>
                <w:color w:val="0066FF"/>
                <w:sz w:val="18"/>
                <w:szCs w:val="18"/>
                <w:u w:val="single"/>
              </w:rPr>
              <w:t>CHENE</w:t>
            </w:r>
          </w:p>
        </w:tc>
        <w:tc>
          <w:tcPr>
            <w:tcW w:w="2711" w:type="dxa"/>
            <w:gridSpan w:val="3"/>
            <w:shd w:val="clear" w:color="auto" w:fill="BFBFBF" w:themeFill="background1" w:themeFillShade="BF"/>
          </w:tcPr>
          <w:p w:rsidR="009F483F" w:rsidRPr="00B25521" w:rsidRDefault="009F483F" w:rsidP="006A4CBB">
            <w:pPr>
              <w:jc w:val="center"/>
              <w:rPr>
                <w:b/>
                <w:color w:val="0066FF"/>
                <w:sz w:val="18"/>
                <w:szCs w:val="18"/>
                <w:u w:val="single"/>
              </w:rPr>
            </w:pPr>
            <w:r w:rsidRPr="00B25521">
              <w:rPr>
                <w:b/>
                <w:color w:val="0066FF"/>
                <w:sz w:val="18"/>
                <w:szCs w:val="18"/>
                <w:u w:val="single"/>
              </w:rPr>
              <w:t>CHATAIGNIER</w:t>
            </w:r>
          </w:p>
        </w:tc>
      </w:tr>
      <w:tr w:rsidR="009F483F" w:rsidRPr="00B25521" w:rsidTr="009F483F">
        <w:trPr>
          <w:jc w:val="center"/>
        </w:trPr>
        <w:tc>
          <w:tcPr>
            <w:tcW w:w="2622" w:type="dxa"/>
            <w:vMerge/>
          </w:tcPr>
          <w:p w:rsidR="009F483F" w:rsidRPr="00B25521" w:rsidRDefault="009F483F" w:rsidP="006A4CBB">
            <w:pPr>
              <w:jc w:val="center"/>
              <w:rPr>
                <w:b/>
                <w:color w:val="0066FF"/>
                <w:sz w:val="18"/>
                <w:szCs w:val="18"/>
              </w:rPr>
            </w:pP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628"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c>
          <w:tcPr>
            <w:tcW w:w="971"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Quantité</w:t>
            </w:r>
          </w:p>
        </w:tc>
        <w:tc>
          <w:tcPr>
            <w:tcW w:w="773" w:type="dxa"/>
            <w:shd w:val="clear" w:color="auto" w:fill="BFBFBF" w:themeFill="background1" w:themeFillShade="BF"/>
          </w:tcPr>
          <w:p w:rsidR="009F483F" w:rsidRPr="00B25521" w:rsidRDefault="009F483F" w:rsidP="006A4CBB">
            <w:pPr>
              <w:jc w:val="center"/>
              <w:rPr>
                <w:b/>
                <w:color w:val="0066FF"/>
                <w:sz w:val="18"/>
                <w:szCs w:val="18"/>
                <w:vertAlign w:val="subscript"/>
              </w:rPr>
            </w:pPr>
            <w:r w:rsidRPr="00B25521">
              <w:rPr>
                <w:b/>
                <w:color w:val="0066FF"/>
                <w:sz w:val="18"/>
                <w:szCs w:val="18"/>
              </w:rPr>
              <w:t>C</w:t>
            </w:r>
            <w:r w:rsidRPr="00B25521">
              <w:rPr>
                <w:b/>
                <w:color w:val="0066FF"/>
                <w:sz w:val="18"/>
                <w:szCs w:val="18"/>
                <w:vertAlign w:val="subscript"/>
              </w:rPr>
              <w:t>u</w:t>
            </w:r>
          </w:p>
        </w:tc>
        <w:tc>
          <w:tcPr>
            <w:tcW w:w="967" w:type="dxa"/>
            <w:shd w:val="clear" w:color="auto" w:fill="BFBFBF" w:themeFill="background1" w:themeFillShade="BF"/>
          </w:tcPr>
          <w:p w:rsidR="009F483F" w:rsidRPr="00B25521" w:rsidRDefault="009F483F" w:rsidP="006A4CBB">
            <w:pPr>
              <w:jc w:val="center"/>
              <w:rPr>
                <w:b/>
                <w:color w:val="0066FF"/>
                <w:sz w:val="18"/>
                <w:szCs w:val="18"/>
              </w:rPr>
            </w:pPr>
            <w:r w:rsidRPr="00B25521">
              <w:rPr>
                <w:b/>
                <w:color w:val="0066FF"/>
                <w:sz w:val="18"/>
                <w:szCs w:val="18"/>
              </w:rPr>
              <w:t>Montant</w:t>
            </w:r>
          </w:p>
        </w:tc>
      </w:tr>
      <w:tr w:rsidR="009F483F" w:rsidRPr="00B25521" w:rsidTr="009F483F">
        <w:trPr>
          <w:jc w:val="center"/>
        </w:trPr>
        <w:tc>
          <w:tcPr>
            <w:tcW w:w="2622" w:type="dxa"/>
          </w:tcPr>
          <w:p w:rsidR="009F483F" w:rsidRPr="00B25521" w:rsidRDefault="009F483F" w:rsidP="006A4CBB">
            <w:pPr>
              <w:jc w:val="center"/>
              <w:rPr>
                <w:b/>
                <w:color w:val="0066FF"/>
                <w:sz w:val="18"/>
                <w:szCs w:val="18"/>
              </w:rPr>
            </w:pPr>
            <w:r>
              <w:rPr>
                <w:b/>
                <w:color w:val="0066FF"/>
                <w:sz w:val="18"/>
                <w:szCs w:val="18"/>
              </w:rPr>
              <w:t>Chiffre d’affaires</w:t>
            </w:r>
          </w:p>
        </w:tc>
        <w:tc>
          <w:tcPr>
            <w:tcW w:w="971" w:type="dxa"/>
          </w:tcPr>
          <w:p w:rsidR="009F483F" w:rsidRPr="00B25521" w:rsidRDefault="009F483F" w:rsidP="006A4CBB">
            <w:pPr>
              <w:jc w:val="center"/>
              <w:rPr>
                <w:b/>
                <w:color w:val="0066FF"/>
                <w:sz w:val="18"/>
                <w:szCs w:val="18"/>
              </w:rPr>
            </w:pPr>
            <w:r>
              <w:rPr>
                <w:b/>
                <w:color w:val="0066FF"/>
                <w:sz w:val="18"/>
                <w:szCs w:val="18"/>
              </w:rPr>
              <w:t>600</w:t>
            </w:r>
          </w:p>
        </w:tc>
        <w:tc>
          <w:tcPr>
            <w:tcW w:w="628" w:type="dxa"/>
          </w:tcPr>
          <w:p w:rsidR="009F483F" w:rsidRPr="00B25521" w:rsidRDefault="009F483F" w:rsidP="006A4CBB">
            <w:pPr>
              <w:jc w:val="center"/>
              <w:rPr>
                <w:b/>
                <w:color w:val="0066FF"/>
                <w:sz w:val="18"/>
                <w:szCs w:val="18"/>
              </w:rPr>
            </w:pPr>
            <w:r>
              <w:rPr>
                <w:b/>
                <w:color w:val="0066FF"/>
                <w:sz w:val="18"/>
                <w:szCs w:val="18"/>
              </w:rPr>
              <w:t>10,12</w:t>
            </w:r>
          </w:p>
        </w:tc>
        <w:tc>
          <w:tcPr>
            <w:tcW w:w="967" w:type="dxa"/>
          </w:tcPr>
          <w:p w:rsidR="009F483F" w:rsidRPr="00B25521" w:rsidRDefault="009F483F" w:rsidP="006A4CBB">
            <w:pPr>
              <w:jc w:val="center"/>
              <w:rPr>
                <w:b/>
                <w:color w:val="0066FF"/>
                <w:sz w:val="18"/>
                <w:szCs w:val="18"/>
              </w:rPr>
            </w:pPr>
            <w:r>
              <w:rPr>
                <w:b/>
                <w:color w:val="0066FF"/>
                <w:sz w:val="18"/>
                <w:szCs w:val="18"/>
              </w:rPr>
              <w:t>6072</w:t>
            </w:r>
          </w:p>
        </w:tc>
        <w:tc>
          <w:tcPr>
            <w:tcW w:w="971" w:type="dxa"/>
          </w:tcPr>
          <w:p w:rsidR="009F483F" w:rsidRPr="00B25521" w:rsidRDefault="009F483F" w:rsidP="006A4CBB">
            <w:pPr>
              <w:jc w:val="center"/>
              <w:rPr>
                <w:b/>
                <w:color w:val="0066FF"/>
                <w:sz w:val="18"/>
                <w:szCs w:val="18"/>
              </w:rPr>
            </w:pPr>
            <w:r>
              <w:rPr>
                <w:b/>
                <w:color w:val="0066FF"/>
                <w:sz w:val="18"/>
                <w:szCs w:val="18"/>
              </w:rPr>
              <w:t>900</w:t>
            </w:r>
          </w:p>
        </w:tc>
        <w:tc>
          <w:tcPr>
            <w:tcW w:w="773" w:type="dxa"/>
          </w:tcPr>
          <w:p w:rsidR="009F483F" w:rsidRPr="00B25521" w:rsidRDefault="009F483F" w:rsidP="006A4CBB">
            <w:pPr>
              <w:jc w:val="center"/>
              <w:rPr>
                <w:b/>
                <w:color w:val="0066FF"/>
                <w:sz w:val="18"/>
                <w:szCs w:val="18"/>
              </w:rPr>
            </w:pPr>
            <w:r>
              <w:rPr>
                <w:b/>
                <w:color w:val="0066FF"/>
                <w:sz w:val="18"/>
                <w:szCs w:val="18"/>
              </w:rPr>
              <w:t>9,44</w:t>
            </w:r>
          </w:p>
        </w:tc>
        <w:tc>
          <w:tcPr>
            <w:tcW w:w="967" w:type="dxa"/>
          </w:tcPr>
          <w:p w:rsidR="009F483F" w:rsidRPr="00B25521" w:rsidRDefault="009F483F" w:rsidP="006A4CBB">
            <w:pPr>
              <w:jc w:val="center"/>
              <w:rPr>
                <w:b/>
                <w:color w:val="0066FF"/>
                <w:sz w:val="18"/>
                <w:szCs w:val="18"/>
              </w:rPr>
            </w:pPr>
            <w:r>
              <w:rPr>
                <w:b/>
                <w:color w:val="0066FF"/>
                <w:sz w:val="18"/>
                <w:szCs w:val="18"/>
              </w:rPr>
              <w:t>8499,60</w:t>
            </w:r>
          </w:p>
        </w:tc>
      </w:tr>
      <w:tr w:rsidR="009F483F" w:rsidRPr="00B25521" w:rsidTr="009F483F">
        <w:trPr>
          <w:jc w:val="center"/>
        </w:trPr>
        <w:tc>
          <w:tcPr>
            <w:tcW w:w="2622" w:type="dxa"/>
          </w:tcPr>
          <w:p w:rsidR="009F483F" w:rsidRPr="00B25521" w:rsidRDefault="009F483F" w:rsidP="009F483F">
            <w:pPr>
              <w:jc w:val="center"/>
              <w:rPr>
                <w:b/>
                <w:color w:val="0066FF"/>
                <w:sz w:val="18"/>
                <w:szCs w:val="18"/>
              </w:rPr>
            </w:pPr>
            <w:r>
              <w:rPr>
                <w:b/>
                <w:color w:val="0066FF"/>
                <w:sz w:val="18"/>
                <w:szCs w:val="18"/>
              </w:rPr>
              <w:lastRenderedPageBreak/>
              <w:t>Coût de revient du parquet</w:t>
            </w:r>
          </w:p>
        </w:tc>
        <w:tc>
          <w:tcPr>
            <w:tcW w:w="971" w:type="dxa"/>
          </w:tcPr>
          <w:p w:rsidR="009F483F" w:rsidRPr="00B25521" w:rsidRDefault="009F483F" w:rsidP="009F483F">
            <w:pPr>
              <w:jc w:val="center"/>
              <w:rPr>
                <w:b/>
                <w:color w:val="0066FF"/>
                <w:sz w:val="18"/>
                <w:szCs w:val="18"/>
              </w:rPr>
            </w:pPr>
            <w:r>
              <w:rPr>
                <w:b/>
                <w:color w:val="0066FF"/>
                <w:sz w:val="18"/>
                <w:szCs w:val="18"/>
              </w:rPr>
              <w:t>600</w:t>
            </w:r>
          </w:p>
        </w:tc>
        <w:tc>
          <w:tcPr>
            <w:tcW w:w="628" w:type="dxa"/>
          </w:tcPr>
          <w:p w:rsidR="009F483F" w:rsidRPr="00B25521" w:rsidRDefault="009F483F" w:rsidP="009F483F">
            <w:pPr>
              <w:jc w:val="center"/>
              <w:rPr>
                <w:b/>
                <w:color w:val="0066FF"/>
                <w:sz w:val="18"/>
                <w:szCs w:val="18"/>
              </w:rPr>
            </w:pPr>
            <w:r>
              <w:rPr>
                <w:b/>
                <w:color w:val="0066FF"/>
                <w:sz w:val="18"/>
                <w:szCs w:val="18"/>
              </w:rPr>
              <w:t>10,62</w:t>
            </w:r>
          </w:p>
        </w:tc>
        <w:tc>
          <w:tcPr>
            <w:tcW w:w="967" w:type="dxa"/>
          </w:tcPr>
          <w:p w:rsidR="009F483F" w:rsidRPr="00B25521" w:rsidRDefault="009F483F" w:rsidP="009F483F">
            <w:pPr>
              <w:jc w:val="center"/>
              <w:rPr>
                <w:b/>
                <w:color w:val="0066FF"/>
                <w:sz w:val="18"/>
                <w:szCs w:val="18"/>
              </w:rPr>
            </w:pPr>
            <w:r>
              <w:rPr>
                <w:b/>
                <w:color w:val="0066FF"/>
                <w:sz w:val="18"/>
                <w:szCs w:val="18"/>
              </w:rPr>
              <w:t>6372</w:t>
            </w:r>
          </w:p>
        </w:tc>
        <w:tc>
          <w:tcPr>
            <w:tcW w:w="971" w:type="dxa"/>
          </w:tcPr>
          <w:p w:rsidR="009F483F" w:rsidRPr="00B25521" w:rsidRDefault="009F483F" w:rsidP="009F483F">
            <w:pPr>
              <w:jc w:val="center"/>
              <w:rPr>
                <w:b/>
                <w:color w:val="0066FF"/>
                <w:sz w:val="18"/>
                <w:szCs w:val="18"/>
              </w:rPr>
            </w:pPr>
            <w:r>
              <w:rPr>
                <w:b/>
                <w:color w:val="0066FF"/>
                <w:sz w:val="18"/>
                <w:szCs w:val="18"/>
              </w:rPr>
              <w:t>900</w:t>
            </w:r>
          </w:p>
        </w:tc>
        <w:tc>
          <w:tcPr>
            <w:tcW w:w="773" w:type="dxa"/>
          </w:tcPr>
          <w:p w:rsidR="009F483F" w:rsidRPr="00B25521" w:rsidRDefault="009F483F" w:rsidP="009F483F">
            <w:pPr>
              <w:jc w:val="center"/>
              <w:rPr>
                <w:b/>
                <w:color w:val="0066FF"/>
                <w:sz w:val="18"/>
                <w:szCs w:val="18"/>
              </w:rPr>
            </w:pPr>
            <w:r>
              <w:rPr>
                <w:b/>
                <w:color w:val="0066FF"/>
                <w:sz w:val="18"/>
                <w:szCs w:val="18"/>
              </w:rPr>
              <w:t>9,944</w:t>
            </w:r>
          </w:p>
        </w:tc>
        <w:tc>
          <w:tcPr>
            <w:tcW w:w="967" w:type="dxa"/>
          </w:tcPr>
          <w:p w:rsidR="009F483F" w:rsidRPr="00B25521" w:rsidRDefault="009F483F" w:rsidP="009F483F">
            <w:pPr>
              <w:jc w:val="center"/>
              <w:rPr>
                <w:b/>
                <w:color w:val="0066FF"/>
                <w:sz w:val="18"/>
                <w:szCs w:val="18"/>
              </w:rPr>
            </w:pPr>
            <w:r>
              <w:rPr>
                <w:b/>
                <w:color w:val="0066FF"/>
                <w:sz w:val="18"/>
                <w:szCs w:val="18"/>
              </w:rPr>
              <w:t>8949,6</w:t>
            </w:r>
          </w:p>
        </w:tc>
      </w:tr>
      <w:tr w:rsidR="009F483F" w:rsidRPr="00B25521" w:rsidTr="009F483F">
        <w:trPr>
          <w:jc w:val="center"/>
        </w:trPr>
        <w:tc>
          <w:tcPr>
            <w:tcW w:w="2622" w:type="dxa"/>
          </w:tcPr>
          <w:p w:rsidR="009F483F" w:rsidRPr="00B25521" w:rsidRDefault="009F483F" w:rsidP="009F483F">
            <w:pPr>
              <w:jc w:val="center"/>
              <w:rPr>
                <w:b/>
                <w:color w:val="0066FF"/>
                <w:sz w:val="18"/>
                <w:szCs w:val="18"/>
              </w:rPr>
            </w:pPr>
            <w:r>
              <w:rPr>
                <w:b/>
                <w:color w:val="0066FF"/>
                <w:sz w:val="18"/>
                <w:szCs w:val="18"/>
              </w:rPr>
              <w:t>RESULTAT ANALYTIQUE</w:t>
            </w:r>
          </w:p>
        </w:tc>
        <w:tc>
          <w:tcPr>
            <w:tcW w:w="971" w:type="dxa"/>
          </w:tcPr>
          <w:p w:rsidR="009F483F" w:rsidRPr="00B25521" w:rsidRDefault="009F483F" w:rsidP="009F483F">
            <w:pPr>
              <w:jc w:val="center"/>
              <w:rPr>
                <w:b/>
                <w:color w:val="0066FF"/>
                <w:sz w:val="18"/>
                <w:szCs w:val="18"/>
              </w:rPr>
            </w:pPr>
            <w:r>
              <w:rPr>
                <w:b/>
                <w:color w:val="0066FF"/>
                <w:sz w:val="18"/>
                <w:szCs w:val="18"/>
              </w:rPr>
              <w:t>600</w:t>
            </w:r>
          </w:p>
        </w:tc>
        <w:tc>
          <w:tcPr>
            <w:tcW w:w="628" w:type="dxa"/>
          </w:tcPr>
          <w:p w:rsidR="009F483F" w:rsidRPr="00B25521" w:rsidRDefault="009F483F" w:rsidP="009F483F">
            <w:pPr>
              <w:jc w:val="center"/>
              <w:rPr>
                <w:b/>
                <w:color w:val="0066FF"/>
                <w:sz w:val="18"/>
                <w:szCs w:val="18"/>
              </w:rPr>
            </w:pPr>
            <w:r>
              <w:rPr>
                <w:b/>
                <w:color w:val="0066FF"/>
                <w:sz w:val="18"/>
                <w:szCs w:val="18"/>
              </w:rPr>
              <w:t>1,38</w:t>
            </w:r>
          </w:p>
        </w:tc>
        <w:tc>
          <w:tcPr>
            <w:tcW w:w="967" w:type="dxa"/>
          </w:tcPr>
          <w:p w:rsidR="009F483F" w:rsidRPr="00B25521" w:rsidRDefault="009F483F" w:rsidP="009F483F">
            <w:pPr>
              <w:jc w:val="center"/>
              <w:rPr>
                <w:b/>
                <w:color w:val="0066FF"/>
                <w:sz w:val="18"/>
                <w:szCs w:val="18"/>
              </w:rPr>
            </w:pPr>
            <w:r>
              <w:rPr>
                <w:b/>
                <w:color w:val="0066FF"/>
                <w:sz w:val="18"/>
                <w:szCs w:val="18"/>
              </w:rPr>
              <w:t>828</w:t>
            </w:r>
          </w:p>
        </w:tc>
        <w:tc>
          <w:tcPr>
            <w:tcW w:w="971" w:type="dxa"/>
          </w:tcPr>
          <w:p w:rsidR="009F483F" w:rsidRPr="00B25521" w:rsidRDefault="009F483F" w:rsidP="009F483F">
            <w:pPr>
              <w:jc w:val="center"/>
              <w:rPr>
                <w:b/>
                <w:color w:val="0066FF"/>
                <w:sz w:val="18"/>
                <w:szCs w:val="18"/>
              </w:rPr>
            </w:pPr>
            <w:r>
              <w:rPr>
                <w:b/>
                <w:color w:val="0066FF"/>
                <w:sz w:val="18"/>
                <w:szCs w:val="18"/>
              </w:rPr>
              <w:t>900</w:t>
            </w:r>
          </w:p>
        </w:tc>
        <w:tc>
          <w:tcPr>
            <w:tcW w:w="773" w:type="dxa"/>
          </w:tcPr>
          <w:p w:rsidR="009F483F" w:rsidRPr="00B25521" w:rsidRDefault="009F483F" w:rsidP="009F483F">
            <w:pPr>
              <w:jc w:val="center"/>
              <w:rPr>
                <w:b/>
                <w:color w:val="0066FF"/>
                <w:sz w:val="18"/>
                <w:szCs w:val="18"/>
              </w:rPr>
            </w:pPr>
            <w:r>
              <w:rPr>
                <w:b/>
                <w:color w:val="0066FF"/>
                <w:sz w:val="18"/>
                <w:szCs w:val="18"/>
              </w:rPr>
              <w:t>-0,444</w:t>
            </w:r>
          </w:p>
        </w:tc>
        <w:tc>
          <w:tcPr>
            <w:tcW w:w="967" w:type="dxa"/>
          </w:tcPr>
          <w:p w:rsidR="009F483F" w:rsidRPr="00B25521" w:rsidRDefault="009F483F" w:rsidP="009F483F">
            <w:pPr>
              <w:jc w:val="center"/>
              <w:rPr>
                <w:b/>
                <w:color w:val="0066FF"/>
                <w:sz w:val="18"/>
                <w:szCs w:val="18"/>
              </w:rPr>
            </w:pPr>
            <w:r>
              <w:rPr>
                <w:b/>
                <w:color w:val="0066FF"/>
                <w:sz w:val="18"/>
                <w:szCs w:val="18"/>
              </w:rPr>
              <w:t>-399,60</w:t>
            </w:r>
          </w:p>
        </w:tc>
      </w:tr>
    </w:tbl>
    <w:p w:rsidR="009F483F" w:rsidRDefault="009F483F" w:rsidP="009F483F">
      <w:pPr>
        <w:spacing w:after="0"/>
        <w:jc w:val="left"/>
        <w:rPr>
          <w:b/>
          <w:sz w:val="18"/>
          <w:szCs w:val="18"/>
          <w:u w:val="single"/>
        </w:rPr>
      </w:pPr>
    </w:p>
    <w:p w:rsidR="00B258F5" w:rsidRDefault="00B258F5" w:rsidP="009F483F">
      <w:pPr>
        <w:spacing w:after="0"/>
        <w:jc w:val="left"/>
        <w:rPr>
          <w:b/>
          <w:sz w:val="18"/>
          <w:szCs w:val="18"/>
          <w:u w:val="single"/>
        </w:rPr>
      </w:pPr>
    </w:p>
    <w:p w:rsidR="007307B0" w:rsidRDefault="007307B0" w:rsidP="009F483F">
      <w:pPr>
        <w:spacing w:after="0"/>
        <w:jc w:val="left"/>
        <w:rPr>
          <w:b/>
          <w:sz w:val="18"/>
          <w:szCs w:val="18"/>
          <w:u w:val="single"/>
        </w:rPr>
      </w:pPr>
    </w:p>
    <w:p w:rsidR="007307B0" w:rsidRDefault="007307B0" w:rsidP="009F483F">
      <w:pPr>
        <w:spacing w:after="0"/>
        <w:jc w:val="left"/>
        <w:rPr>
          <w:b/>
          <w:sz w:val="18"/>
          <w:szCs w:val="18"/>
          <w:u w:val="single"/>
        </w:rPr>
      </w:pPr>
      <w:r>
        <w:rPr>
          <w:b/>
          <w:sz w:val="18"/>
          <w:szCs w:val="18"/>
          <w:u w:val="single"/>
        </w:rPr>
        <w:t>EXERCICE 41</w:t>
      </w:r>
    </w:p>
    <w:p w:rsidR="007307B0" w:rsidRDefault="007307B0" w:rsidP="009F483F">
      <w:pPr>
        <w:spacing w:after="0"/>
        <w:jc w:val="left"/>
        <w:rPr>
          <w:b/>
          <w:sz w:val="18"/>
          <w:szCs w:val="18"/>
          <w:u w:val="single"/>
        </w:rPr>
      </w:pPr>
    </w:p>
    <w:p w:rsidR="007307B0" w:rsidRPr="007307B0" w:rsidRDefault="007307B0" w:rsidP="007307B0">
      <w:pPr>
        <w:spacing w:after="100" w:afterAutospacing="1"/>
        <w:rPr>
          <w:noProof/>
          <w:sz w:val="20"/>
        </w:rPr>
      </w:pPr>
      <w:r w:rsidRPr="007307B0">
        <w:rPr>
          <w:noProof/>
          <w:sz w:val="20"/>
        </w:rPr>
        <w:t>L’entreprise MOTO-PRO fabrique des casques de moto. Vous devez calculer, pour le mois d’avril N le coût de revient et le résultat analytique du JET 3000, un des modèles de la gamme, fabriqué à base de polycarbonate. L’entreprise n’assure que la fabrication des calottes en polycarbonate et sous-traite la production des accessoires suivants :</w:t>
      </w:r>
    </w:p>
    <w:p w:rsidR="007307B0" w:rsidRPr="007307B0" w:rsidRDefault="007307B0" w:rsidP="001E6689">
      <w:pPr>
        <w:numPr>
          <w:ilvl w:val="0"/>
          <w:numId w:val="106"/>
        </w:numPr>
        <w:spacing w:after="100" w:afterAutospacing="1"/>
        <w:contextualSpacing/>
        <w:rPr>
          <w:noProof/>
          <w:sz w:val="20"/>
        </w:rPr>
      </w:pPr>
      <w:r w:rsidRPr="007307B0">
        <w:rPr>
          <w:noProof/>
          <w:sz w:val="20"/>
        </w:rPr>
        <w:t xml:space="preserve">Visières, </w:t>
      </w:r>
    </w:p>
    <w:p w:rsidR="007307B0" w:rsidRPr="007307B0" w:rsidRDefault="007307B0" w:rsidP="001E6689">
      <w:pPr>
        <w:numPr>
          <w:ilvl w:val="0"/>
          <w:numId w:val="106"/>
        </w:numPr>
        <w:spacing w:after="100" w:afterAutospacing="1"/>
        <w:contextualSpacing/>
        <w:rPr>
          <w:noProof/>
          <w:sz w:val="20"/>
        </w:rPr>
      </w:pPr>
      <w:r w:rsidRPr="007307B0">
        <w:rPr>
          <w:noProof/>
          <w:sz w:val="20"/>
        </w:rPr>
        <w:t>Jugulaires,</w:t>
      </w:r>
    </w:p>
    <w:p w:rsidR="007307B0" w:rsidRDefault="007307B0" w:rsidP="001E6689">
      <w:pPr>
        <w:numPr>
          <w:ilvl w:val="0"/>
          <w:numId w:val="106"/>
        </w:numPr>
        <w:spacing w:after="100" w:afterAutospacing="1"/>
        <w:contextualSpacing/>
        <w:rPr>
          <w:noProof/>
          <w:sz w:val="20"/>
        </w:rPr>
      </w:pPr>
      <w:r w:rsidRPr="007307B0">
        <w:rPr>
          <w:noProof/>
          <w:sz w:val="20"/>
        </w:rPr>
        <w:t>Rembourrages intérieurs mousse.</w:t>
      </w:r>
    </w:p>
    <w:p w:rsidR="007307B0" w:rsidRPr="007307B0" w:rsidRDefault="007307B0" w:rsidP="007307B0">
      <w:pPr>
        <w:spacing w:after="100" w:afterAutospacing="1"/>
        <w:ind w:left="720"/>
        <w:contextualSpacing/>
        <w:rPr>
          <w:noProof/>
          <w:sz w:val="20"/>
        </w:rPr>
      </w:pPr>
    </w:p>
    <w:p w:rsidR="007307B0" w:rsidRPr="007307B0" w:rsidRDefault="007307B0" w:rsidP="007307B0">
      <w:pPr>
        <w:spacing w:after="100" w:afterAutospacing="1"/>
        <w:rPr>
          <w:noProof/>
          <w:sz w:val="20"/>
        </w:rPr>
      </w:pPr>
      <w:r w:rsidRPr="007307B0">
        <w:rPr>
          <w:noProof/>
          <w:sz w:val="20"/>
        </w:rPr>
        <w:t>Les renseignements relatifs à la fabrication du casque JET 3000, pour le mois sont les suivants :</w:t>
      </w:r>
    </w:p>
    <w:p w:rsidR="007307B0" w:rsidRPr="007307B0" w:rsidRDefault="007307B0" w:rsidP="001E6689">
      <w:pPr>
        <w:numPr>
          <w:ilvl w:val="0"/>
          <w:numId w:val="107"/>
        </w:numPr>
        <w:spacing w:after="100" w:afterAutospacing="1"/>
        <w:contextualSpacing/>
        <w:rPr>
          <w:b/>
          <w:noProof/>
          <w:sz w:val="20"/>
        </w:rPr>
      </w:pPr>
      <w:r w:rsidRPr="007307B0">
        <w:rPr>
          <w:b/>
          <w:noProof/>
          <w:sz w:val="20"/>
        </w:rPr>
        <w:t>Achats du mois</w:t>
      </w:r>
    </w:p>
    <w:p w:rsidR="007307B0" w:rsidRPr="006E7BA2" w:rsidRDefault="007307B0" w:rsidP="001E6689">
      <w:pPr>
        <w:numPr>
          <w:ilvl w:val="0"/>
          <w:numId w:val="108"/>
        </w:numPr>
        <w:spacing w:after="100" w:afterAutospacing="1"/>
        <w:contextualSpacing/>
        <w:rPr>
          <w:noProof/>
          <w:sz w:val="18"/>
        </w:rPr>
      </w:pPr>
      <w:r w:rsidRPr="006E7BA2">
        <w:rPr>
          <w:noProof/>
          <w:sz w:val="18"/>
        </w:rPr>
        <w:t>1500 kg de polycarbonate à 14,60 € le kg ;</w:t>
      </w:r>
    </w:p>
    <w:p w:rsidR="007307B0" w:rsidRPr="006E7BA2" w:rsidRDefault="007307B0" w:rsidP="001E6689">
      <w:pPr>
        <w:numPr>
          <w:ilvl w:val="0"/>
          <w:numId w:val="108"/>
        </w:numPr>
        <w:spacing w:after="100" w:afterAutospacing="1"/>
        <w:contextualSpacing/>
        <w:rPr>
          <w:noProof/>
          <w:sz w:val="18"/>
        </w:rPr>
      </w:pPr>
      <w:r w:rsidRPr="006E7BA2">
        <w:rPr>
          <w:noProof/>
          <w:sz w:val="18"/>
        </w:rPr>
        <w:t>500 visières à 3,60 € l’une,</w:t>
      </w:r>
    </w:p>
    <w:p w:rsidR="007307B0" w:rsidRPr="006E7BA2" w:rsidRDefault="007307B0" w:rsidP="001E6689">
      <w:pPr>
        <w:numPr>
          <w:ilvl w:val="0"/>
          <w:numId w:val="108"/>
        </w:numPr>
        <w:spacing w:after="100" w:afterAutospacing="1"/>
        <w:contextualSpacing/>
        <w:rPr>
          <w:noProof/>
          <w:sz w:val="18"/>
        </w:rPr>
      </w:pPr>
      <w:r w:rsidRPr="006E7BA2">
        <w:rPr>
          <w:noProof/>
          <w:sz w:val="18"/>
        </w:rPr>
        <w:t>500 jugulaires à 6,20 € l’une,</w:t>
      </w:r>
    </w:p>
    <w:p w:rsidR="007307B0" w:rsidRPr="006E7BA2" w:rsidRDefault="007307B0" w:rsidP="001E6689">
      <w:pPr>
        <w:numPr>
          <w:ilvl w:val="0"/>
          <w:numId w:val="108"/>
        </w:numPr>
        <w:spacing w:after="100" w:afterAutospacing="1"/>
        <w:contextualSpacing/>
        <w:rPr>
          <w:noProof/>
          <w:sz w:val="18"/>
        </w:rPr>
      </w:pPr>
      <w:r w:rsidRPr="006E7BA2">
        <w:rPr>
          <w:noProof/>
          <w:sz w:val="18"/>
        </w:rPr>
        <w:t>500 rembourrages mousse à 9 € l’un.</w:t>
      </w:r>
    </w:p>
    <w:p w:rsidR="006E7BA2" w:rsidRPr="007307B0" w:rsidRDefault="006E7BA2" w:rsidP="006E7BA2">
      <w:pPr>
        <w:spacing w:after="100" w:afterAutospacing="1"/>
        <w:ind w:left="2135"/>
        <w:contextualSpacing/>
        <w:rPr>
          <w:noProof/>
          <w:sz w:val="20"/>
        </w:rPr>
      </w:pPr>
    </w:p>
    <w:p w:rsidR="007307B0" w:rsidRPr="007307B0" w:rsidRDefault="007307B0" w:rsidP="001E6689">
      <w:pPr>
        <w:numPr>
          <w:ilvl w:val="0"/>
          <w:numId w:val="107"/>
        </w:numPr>
        <w:spacing w:after="100" w:afterAutospacing="1"/>
        <w:contextualSpacing/>
        <w:rPr>
          <w:b/>
          <w:noProof/>
          <w:sz w:val="20"/>
        </w:rPr>
      </w:pPr>
      <w:r w:rsidRPr="007307B0">
        <w:rPr>
          <w:b/>
          <w:noProof/>
          <w:sz w:val="20"/>
        </w:rPr>
        <w:t>Stocks au début du mois</w:t>
      </w:r>
    </w:p>
    <w:p w:rsidR="007307B0" w:rsidRPr="006E7BA2" w:rsidRDefault="007307B0" w:rsidP="001E6689">
      <w:pPr>
        <w:numPr>
          <w:ilvl w:val="0"/>
          <w:numId w:val="109"/>
        </w:numPr>
        <w:spacing w:after="100" w:afterAutospacing="1"/>
        <w:contextualSpacing/>
        <w:rPr>
          <w:noProof/>
          <w:sz w:val="18"/>
        </w:rPr>
      </w:pPr>
      <w:r w:rsidRPr="006E7BA2">
        <w:rPr>
          <w:noProof/>
          <w:sz w:val="18"/>
        </w:rPr>
        <w:t>200 kg de polycarbonate à 14,10 € le kg,</w:t>
      </w:r>
    </w:p>
    <w:p w:rsidR="007307B0" w:rsidRPr="006E7BA2" w:rsidRDefault="007307B0" w:rsidP="001E6689">
      <w:pPr>
        <w:numPr>
          <w:ilvl w:val="0"/>
          <w:numId w:val="109"/>
        </w:numPr>
        <w:spacing w:after="100" w:afterAutospacing="1"/>
        <w:contextualSpacing/>
        <w:rPr>
          <w:noProof/>
          <w:sz w:val="18"/>
        </w:rPr>
      </w:pPr>
      <w:r w:rsidRPr="006E7BA2">
        <w:rPr>
          <w:noProof/>
          <w:sz w:val="18"/>
        </w:rPr>
        <w:t>150 casques JET 3000 à 69,08 € l’un.</w:t>
      </w:r>
    </w:p>
    <w:p w:rsidR="006E7BA2" w:rsidRPr="007307B0" w:rsidRDefault="006E7BA2" w:rsidP="006E7BA2">
      <w:pPr>
        <w:spacing w:after="100" w:afterAutospacing="1"/>
        <w:ind w:left="2135"/>
        <w:contextualSpacing/>
        <w:rPr>
          <w:noProof/>
          <w:sz w:val="20"/>
        </w:rPr>
      </w:pPr>
    </w:p>
    <w:p w:rsidR="007307B0" w:rsidRPr="007307B0" w:rsidRDefault="007307B0" w:rsidP="001E6689">
      <w:pPr>
        <w:numPr>
          <w:ilvl w:val="0"/>
          <w:numId w:val="107"/>
        </w:numPr>
        <w:spacing w:after="100" w:afterAutospacing="1"/>
        <w:contextualSpacing/>
        <w:rPr>
          <w:b/>
          <w:noProof/>
          <w:sz w:val="20"/>
        </w:rPr>
      </w:pPr>
      <w:r w:rsidRPr="007307B0">
        <w:rPr>
          <w:b/>
          <w:noProof/>
          <w:sz w:val="20"/>
        </w:rPr>
        <w:t>Production du mois : La fabrication de 500 casques JET 3000 a nécessité :</w:t>
      </w:r>
    </w:p>
    <w:p w:rsidR="007307B0" w:rsidRPr="006E7BA2" w:rsidRDefault="007307B0" w:rsidP="001E6689">
      <w:pPr>
        <w:numPr>
          <w:ilvl w:val="0"/>
          <w:numId w:val="110"/>
        </w:numPr>
        <w:spacing w:after="100" w:afterAutospacing="1"/>
        <w:contextualSpacing/>
        <w:rPr>
          <w:noProof/>
          <w:sz w:val="18"/>
        </w:rPr>
      </w:pPr>
      <w:r w:rsidRPr="006E7BA2">
        <w:rPr>
          <w:noProof/>
          <w:sz w:val="18"/>
        </w:rPr>
        <w:t>500 kg de polycarbonate,</w:t>
      </w:r>
    </w:p>
    <w:p w:rsidR="007307B0" w:rsidRPr="006E7BA2" w:rsidRDefault="007307B0" w:rsidP="001E6689">
      <w:pPr>
        <w:numPr>
          <w:ilvl w:val="0"/>
          <w:numId w:val="110"/>
        </w:numPr>
        <w:spacing w:after="100" w:afterAutospacing="1"/>
        <w:contextualSpacing/>
        <w:rPr>
          <w:noProof/>
          <w:sz w:val="18"/>
        </w:rPr>
      </w:pPr>
      <w:r w:rsidRPr="006E7BA2">
        <w:rPr>
          <w:noProof/>
          <w:sz w:val="18"/>
        </w:rPr>
        <w:t>500 visières,</w:t>
      </w:r>
    </w:p>
    <w:p w:rsidR="007307B0" w:rsidRPr="006E7BA2" w:rsidRDefault="007307B0" w:rsidP="001E6689">
      <w:pPr>
        <w:numPr>
          <w:ilvl w:val="0"/>
          <w:numId w:val="110"/>
        </w:numPr>
        <w:spacing w:after="100" w:afterAutospacing="1"/>
        <w:contextualSpacing/>
        <w:rPr>
          <w:noProof/>
          <w:sz w:val="18"/>
        </w:rPr>
      </w:pPr>
      <w:r w:rsidRPr="006E7BA2">
        <w:rPr>
          <w:noProof/>
          <w:sz w:val="18"/>
        </w:rPr>
        <w:t>500 jugulaires,</w:t>
      </w:r>
    </w:p>
    <w:p w:rsidR="007307B0" w:rsidRPr="006E7BA2" w:rsidRDefault="007307B0" w:rsidP="001E6689">
      <w:pPr>
        <w:numPr>
          <w:ilvl w:val="0"/>
          <w:numId w:val="110"/>
        </w:numPr>
        <w:spacing w:after="100" w:afterAutospacing="1"/>
        <w:contextualSpacing/>
        <w:rPr>
          <w:noProof/>
          <w:sz w:val="18"/>
        </w:rPr>
      </w:pPr>
      <w:r w:rsidRPr="006E7BA2">
        <w:rPr>
          <w:noProof/>
          <w:sz w:val="18"/>
        </w:rPr>
        <w:t>500 rembourrages intérieurs mousse,</w:t>
      </w:r>
    </w:p>
    <w:p w:rsidR="007307B0" w:rsidRPr="006E7BA2" w:rsidRDefault="007307B0" w:rsidP="001E6689">
      <w:pPr>
        <w:numPr>
          <w:ilvl w:val="0"/>
          <w:numId w:val="110"/>
        </w:numPr>
        <w:spacing w:after="100" w:afterAutospacing="1"/>
        <w:contextualSpacing/>
        <w:rPr>
          <w:noProof/>
          <w:sz w:val="18"/>
        </w:rPr>
      </w:pPr>
      <w:r w:rsidRPr="006E7BA2">
        <w:rPr>
          <w:noProof/>
          <w:sz w:val="18"/>
        </w:rPr>
        <w:t>620 heures de MOD à 12 €/h pour la fabrication de calottes (atelier de moulage),</w:t>
      </w:r>
    </w:p>
    <w:p w:rsidR="007307B0" w:rsidRPr="006E7BA2" w:rsidRDefault="007307B0" w:rsidP="001E6689">
      <w:pPr>
        <w:numPr>
          <w:ilvl w:val="0"/>
          <w:numId w:val="110"/>
        </w:numPr>
        <w:spacing w:after="100" w:afterAutospacing="1"/>
        <w:contextualSpacing/>
        <w:rPr>
          <w:noProof/>
          <w:sz w:val="18"/>
        </w:rPr>
      </w:pPr>
      <w:r w:rsidRPr="006E7BA2">
        <w:rPr>
          <w:noProof/>
          <w:sz w:val="18"/>
        </w:rPr>
        <w:t>350 heures de MOD à 11,60€/h pour le montage des casques.</w:t>
      </w:r>
    </w:p>
    <w:p w:rsidR="006E7BA2" w:rsidRPr="007307B0" w:rsidRDefault="006E7BA2" w:rsidP="006E7BA2">
      <w:pPr>
        <w:spacing w:after="100" w:afterAutospacing="1"/>
        <w:ind w:left="2135"/>
        <w:contextualSpacing/>
        <w:rPr>
          <w:noProof/>
          <w:sz w:val="20"/>
        </w:rPr>
      </w:pPr>
    </w:p>
    <w:p w:rsidR="007307B0" w:rsidRPr="007307B0" w:rsidRDefault="007307B0" w:rsidP="001E6689">
      <w:pPr>
        <w:numPr>
          <w:ilvl w:val="0"/>
          <w:numId w:val="107"/>
        </w:numPr>
        <w:spacing w:after="100" w:afterAutospacing="1"/>
        <w:contextualSpacing/>
        <w:rPr>
          <w:b/>
          <w:noProof/>
          <w:sz w:val="20"/>
        </w:rPr>
      </w:pPr>
      <w:r w:rsidRPr="007307B0">
        <w:rPr>
          <w:b/>
          <w:noProof/>
          <w:sz w:val="20"/>
        </w:rPr>
        <w:t>Ventes du mois du modèle JET 3000</w:t>
      </w:r>
    </w:p>
    <w:p w:rsidR="007307B0" w:rsidRPr="006E7BA2" w:rsidRDefault="007307B0" w:rsidP="001E6689">
      <w:pPr>
        <w:numPr>
          <w:ilvl w:val="0"/>
          <w:numId w:val="111"/>
        </w:numPr>
        <w:spacing w:after="100" w:afterAutospacing="1"/>
        <w:contextualSpacing/>
        <w:rPr>
          <w:noProof/>
          <w:sz w:val="18"/>
        </w:rPr>
      </w:pPr>
      <w:r w:rsidRPr="006E7BA2">
        <w:rPr>
          <w:noProof/>
          <w:sz w:val="18"/>
        </w:rPr>
        <w:t>600 casques à 102,40 € l’un</w:t>
      </w:r>
    </w:p>
    <w:p w:rsidR="007307B0" w:rsidRPr="007307B0" w:rsidRDefault="007307B0" w:rsidP="007307B0">
      <w:pPr>
        <w:spacing w:after="100" w:afterAutospacing="1"/>
        <w:ind w:left="2135"/>
        <w:contextualSpacing/>
        <w:rPr>
          <w:noProof/>
          <w:sz w:val="20"/>
        </w:rPr>
      </w:pPr>
    </w:p>
    <w:p w:rsidR="007307B0" w:rsidRPr="007307B0" w:rsidRDefault="007307B0" w:rsidP="007307B0">
      <w:pPr>
        <w:spacing w:after="0"/>
        <w:ind w:left="2135"/>
        <w:contextualSpacing/>
        <w:rPr>
          <w:b/>
          <w:noProof/>
          <w:sz w:val="18"/>
          <w:u w:val="single"/>
        </w:rPr>
      </w:pPr>
      <w:r w:rsidRPr="007307B0">
        <w:rPr>
          <w:b/>
          <w:noProof/>
          <w:sz w:val="18"/>
          <w:u w:val="single"/>
        </w:rPr>
        <w:t>Extrait du tableau de répartition des charges indirectes du mois</w:t>
      </w:r>
    </w:p>
    <w:tbl>
      <w:tblPr>
        <w:tblStyle w:val="Grilledutableau4"/>
        <w:tblW w:w="0" w:type="auto"/>
        <w:jc w:val="center"/>
        <w:tblLook w:val="04A0" w:firstRow="1" w:lastRow="0" w:firstColumn="1" w:lastColumn="0" w:noHBand="0" w:noVBand="1"/>
      </w:tblPr>
      <w:tblGrid>
        <w:gridCol w:w="1510"/>
        <w:gridCol w:w="1033"/>
        <w:gridCol w:w="1866"/>
        <w:gridCol w:w="1289"/>
        <w:gridCol w:w="1289"/>
        <w:gridCol w:w="1381"/>
      </w:tblGrid>
      <w:tr w:rsidR="007307B0" w:rsidRPr="007307B0" w:rsidTr="007307B0">
        <w:trPr>
          <w:jc w:val="center"/>
        </w:trPr>
        <w:tc>
          <w:tcPr>
            <w:tcW w:w="1510" w:type="dxa"/>
          </w:tcPr>
          <w:p w:rsidR="007307B0" w:rsidRPr="007307B0" w:rsidRDefault="007307B0" w:rsidP="007307B0">
            <w:pPr>
              <w:rPr>
                <w:noProof/>
                <w:sz w:val="20"/>
              </w:rPr>
            </w:pPr>
          </w:p>
        </w:tc>
        <w:tc>
          <w:tcPr>
            <w:tcW w:w="1033" w:type="dxa"/>
          </w:tcPr>
          <w:p w:rsidR="007307B0" w:rsidRPr="007307B0" w:rsidRDefault="007307B0" w:rsidP="007307B0">
            <w:pPr>
              <w:jc w:val="center"/>
              <w:rPr>
                <w:b/>
                <w:noProof/>
                <w:sz w:val="20"/>
              </w:rPr>
            </w:pPr>
            <w:r w:rsidRPr="007307B0">
              <w:rPr>
                <w:b/>
                <w:noProof/>
                <w:sz w:val="20"/>
              </w:rPr>
              <w:t>Montant</w:t>
            </w:r>
          </w:p>
        </w:tc>
        <w:tc>
          <w:tcPr>
            <w:tcW w:w="1866" w:type="dxa"/>
          </w:tcPr>
          <w:p w:rsidR="007307B0" w:rsidRPr="007307B0" w:rsidRDefault="007307B0" w:rsidP="007307B0">
            <w:pPr>
              <w:rPr>
                <w:b/>
                <w:noProof/>
                <w:sz w:val="20"/>
              </w:rPr>
            </w:pPr>
            <w:r w:rsidRPr="007307B0">
              <w:rPr>
                <w:b/>
                <w:noProof/>
                <w:sz w:val="20"/>
              </w:rPr>
              <w:t>Approvisionnement</w:t>
            </w:r>
          </w:p>
        </w:tc>
        <w:tc>
          <w:tcPr>
            <w:tcW w:w="1289" w:type="dxa"/>
          </w:tcPr>
          <w:p w:rsidR="007307B0" w:rsidRPr="007307B0" w:rsidRDefault="007307B0" w:rsidP="007307B0">
            <w:pPr>
              <w:jc w:val="center"/>
              <w:rPr>
                <w:b/>
                <w:noProof/>
                <w:sz w:val="20"/>
              </w:rPr>
            </w:pPr>
            <w:r w:rsidRPr="007307B0">
              <w:rPr>
                <w:b/>
                <w:noProof/>
                <w:sz w:val="20"/>
              </w:rPr>
              <w:t>Moulage</w:t>
            </w:r>
          </w:p>
        </w:tc>
        <w:tc>
          <w:tcPr>
            <w:tcW w:w="1289" w:type="dxa"/>
          </w:tcPr>
          <w:p w:rsidR="007307B0" w:rsidRPr="007307B0" w:rsidRDefault="007307B0" w:rsidP="007307B0">
            <w:pPr>
              <w:jc w:val="center"/>
              <w:rPr>
                <w:b/>
                <w:noProof/>
                <w:sz w:val="20"/>
              </w:rPr>
            </w:pPr>
            <w:r w:rsidRPr="007307B0">
              <w:rPr>
                <w:b/>
                <w:noProof/>
                <w:sz w:val="20"/>
              </w:rPr>
              <w:t>Montage</w:t>
            </w:r>
          </w:p>
        </w:tc>
        <w:tc>
          <w:tcPr>
            <w:tcW w:w="1381" w:type="dxa"/>
          </w:tcPr>
          <w:p w:rsidR="007307B0" w:rsidRPr="007307B0" w:rsidRDefault="007307B0" w:rsidP="007307B0">
            <w:pPr>
              <w:jc w:val="center"/>
              <w:rPr>
                <w:b/>
                <w:noProof/>
                <w:sz w:val="20"/>
              </w:rPr>
            </w:pPr>
            <w:r w:rsidRPr="007307B0">
              <w:rPr>
                <w:b/>
                <w:noProof/>
                <w:sz w:val="20"/>
              </w:rPr>
              <w:t>Distribution</w:t>
            </w:r>
          </w:p>
        </w:tc>
      </w:tr>
      <w:tr w:rsidR="007307B0" w:rsidRPr="007307B0" w:rsidTr="007307B0">
        <w:trPr>
          <w:jc w:val="center"/>
        </w:trPr>
        <w:tc>
          <w:tcPr>
            <w:tcW w:w="1510" w:type="dxa"/>
          </w:tcPr>
          <w:p w:rsidR="007307B0" w:rsidRPr="007307B0" w:rsidRDefault="007307B0" w:rsidP="007307B0">
            <w:pPr>
              <w:rPr>
                <w:b/>
                <w:noProof/>
                <w:sz w:val="20"/>
              </w:rPr>
            </w:pPr>
            <w:r w:rsidRPr="007307B0">
              <w:rPr>
                <w:b/>
                <w:noProof/>
                <w:sz w:val="20"/>
              </w:rPr>
              <w:t>TT après RS</w:t>
            </w:r>
          </w:p>
        </w:tc>
        <w:tc>
          <w:tcPr>
            <w:tcW w:w="1033" w:type="dxa"/>
          </w:tcPr>
          <w:p w:rsidR="007307B0" w:rsidRPr="007307B0" w:rsidRDefault="007307B0" w:rsidP="007307B0">
            <w:pPr>
              <w:jc w:val="center"/>
              <w:rPr>
                <w:b/>
                <w:noProof/>
                <w:sz w:val="20"/>
              </w:rPr>
            </w:pPr>
            <w:r w:rsidRPr="007307B0">
              <w:rPr>
                <w:b/>
                <w:noProof/>
                <w:sz w:val="20"/>
              </w:rPr>
              <w:t>31 050</w:t>
            </w:r>
          </w:p>
        </w:tc>
        <w:tc>
          <w:tcPr>
            <w:tcW w:w="1866" w:type="dxa"/>
          </w:tcPr>
          <w:p w:rsidR="007307B0" w:rsidRPr="007307B0" w:rsidRDefault="007307B0" w:rsidP="007307B0">
            <w:pPr>
              <w:jc w:val="center"/>
              <w:rPr>
                <w:b/>
                <w:noProof/>
                <w:sz w:val="20"/>
              </w:rPr>
            </w:pPr>
            <w:r w:rsidRPr="007307B0">
              <w:rPr>
                <w:b/>
                <w:noProof/>
                <w:sz w:val="20"/>
              </w:rPr>
              <w:t>1 800</w:t>
            </w:r>
          </w:p>
        </w:tc>
        <w:tc>
          <w:tcPr>
            <w:tcW w:w="1289" w:type="dxa"/>
          </w:tcPr>
          <w:p w:rsidR="007307B0" w:rsidRPr="007307B0" w:rsidRDefault="007307B0" w:rsidP="007307B0">
            <w:pPr>
              <w:jc w:val="center"/>
              <w:rPr>
                <w:b/>
                <w:noProof/>
                <w:sz w:val="20"/>
              </w:rPr>
            </w:pPr>
            <w:r w:rsidRPr="007307B0">
              <w:rPr>
                <w:b/>
                <w:noProof/>
                <w:sz w:val="20"/>
              </w:rPr>
              <w:t>15 540</w:t>
            </w:r>
          </w:p>
        </w:tc>
        <w:tc>
          <w:tcPr>
            <w:tcW w:w="1289" w:type="dxa"/>
          </w:tcPr>
          <w:p w:rsidR="007307B0" w:rsidRPr="007307B0" w:rsidRDefault="007307B0" w:rsidP="007307B0">
            <w:pPr>
              <w:jc w:val="center"/>
              <w:rPr>
                <w:b/>
                <w:noProof/>
                <w:sz w:val="20"/>
              </w:rPr>
            </w:pPr>
            <w:r w:rsidRPr="007307B0">
              <w:rPr>
                <w:b/>
                <w:noProof/>
                <w:sz w:val="20"/>
              </w:rPr>
              <w:t>10 710</w:t>
            </w:r>
          </w:p>
        </w:tc>
        <w:tc>
          <w:tcPr>
            <w:tcW w:w="1381" w:type="dxa"/>
          </w:tcPr>
          <w:p w:rsidR="007307B0" w:rsidRPr="007307B0" w:rsidRDefault="007307B0" w:rsidP="007307B0">
            <w:pPr>
              <w:jc w:val="center"/>
              <w:rPr>
                <w:b/>
                <w:noProof/>
                <w:sz w:val="20"/>
              </w:rPr>
            </w:pPr>
            <w:r w:rsidRPr="007307B0">
              <w:rPr>
                <w:b/>
                <w:noProof/>
                <w:sz w:val="20"/>
              </w:rPr>
              <w:t>3 000</w:t>
            </w:r>
          </w:p>
        </w:tc>
      </w:tr>
      <w:tr w:rsidR="007307B0" w:rsidRPr="007307B0" w:rsidTr="007307B0">
        <w:trPr>
          <w:jc w:val="center"/>
        </w:trPr>
        <w:tc>
          <w:tcPr>
            <w:tcW w:w="1510" w:type="dxa"/>
            <w:vAlign w:val="center"/>
          </w:tcPr>
          <w:p w:rsidR="007307B0" w:rsidRPr="007307B0" w:rsidRDefault="007307B0" w:rsidP="007307B0">
            <w:pPr>
              <w:rPr>
                <w:b/>
                <w:noProof/>
                <w:sz w:val="20"/>
              </w:rPr>
            </w:pPr>
            <w:r w:rsidRPr="007307B0">
              <w:rPr>
                <w:b/>
                <w:noProof/>
                <w:sz w:val="20"/>
              </w:rPr>
              <w:t>UO</w:t>
            </w:r>
          </w:p>
        </w:tc>
        <w:tc>
          <w:tcPr>
            <w:tcW w:w="1033" w:type="dxa"/>
            <w:vAlign w:val="center"/>
          </w:tcPr>
          <w:p w:rsidR="007307B0" w:rsidRPr="007307B0" w:rsidRDefault="007307B0" w:rsidP="007307B0">
            <w:pPr>
              <w:jc w:val="center"/>
              <w:rPr>
                <w:noProof/>
                <w:sz w:val="20"/>
              </w:rPr>
            </w:pPr>
          </w:p>
        </w:tc>
        <w:tc>
          <w:tcPr>
            <w:tcW w:w="1866" w:type="dxa"/>
            <w:vAlign w:val="center"/>
          </w:tcPr>
          <w:p w:rsidR="007307B0" w:rsidRPr="007307B0" w:rsidRDefault="007307B0" w:rsidP="007307B0">
            <w:pPr>
              <w:jc w:val="center"/>
              <w:rPr>
                <w:noProof/>
                <w:sz w:val="20"/>
              </w:rPr>
            </w:pPr>
            <w:r w:rsidRPr="007307B0">
              <w:rPr>
                <w:noProof/>
                <w:sz w:val="16"/>
              </w:rPr>
              <w:t>1 kg de matière acheté</w:t>
            </w:r>
          </w:p>
        </w:tc>
        <w:tc>
          <w:tcPr>
            <w:tcW w:w="1289" w:type="dxa"/>
            <w:vAlign w:val="center"/>
          </w:tcPr>
          <w:p w:rsidR="007307B0" w:rsidRPr="007307B0" w:rsidRDefault="007307B0" w:rsidP="007307B0">
            <w:pPr>
              <w:jc w:val="center"/>
              <w:rPr>
                <w:noProof/>
                <w:sz w:val="20"/>
              </w:rPr>
            </w:pPr>
            <w:r w:rsidRPr="007307B0">
              <w:rPr>
                <w:noProof/>
                <w:sz w:val="20"/>
              </w:rPr>
              <w:t>1 h de MOD</w:t>
            </w:r>
          </w:p>
        </w:tc>
        <w:tc>
          <w:tcPr>
            <w:tcW w:w="1289" w:type="dxa"/>
            <w:vAlign w:val="center"/>
          </w:tcPr>
          <w:p w:rsidR="007307B0" w:rsidRPr="007307B0" w:rsidRDefault="007307B0" w:rsidP="007307B0">
            <w:pPr>
              <w:jc w:val="center"/>
              <w:rPr>
                <w:noProof/>
                <w:sz w:val="20"/>
              </w:rPr>
            </w:pPr>
            <w:r w:rsidRPr="007307B0">
              <w:rPr>
                <w:noProof/>
                <w:sz w:val="20"/>
              </w:rPr>
              <w:t>1 h de MOD</w:t>
            </w:r>
          </w:p>
        </w:tc>
        <w:tc>
          <w:tcPr>
            <w:tcW w:w="1381" w:type="dxa"/>
            <w:vAlign w:val="center"/>
          </w:tcPr>
          <w:p w:rsidR="007307B0" w:rsidRPr="007307B0" w:rsidRDefault="007307B0" w:rsidP="007307B0">
            <w:pPr>
              <w:jc w:val="center"/>
              <w:rPr>
                <w:noProof/>
                <w:sz w:val="20"/>
              </w:rPr>
            </w:pPr>
            <w:r w:rsidRPr="007307B0">
              <w:rPr>
                <w:noProof/>
                <w:sz w:val="20"/>
              </w:rPr>
              <w:t>Coût de prod</w:t>
            </w:r>
          </w:p>
        </w:tc>
      </w:tr>
      <w:tr w:rsidR="007307B0" w:rsidRPr="007307B0" w:rsidTr="007307B0">
        <w:trPr>
          <w:jc w:val="center"/>
        </w:trPr>
        <w:tc>
          <w:tcPr>
            <w:tcW w:w="1510" w:type="dxa"/>
          </w:tcPr>
          <w:p w:rsidR="007307B0" w:rsidRPr="007307B0" w:rsidRDefault="007307B0" w:rsidP="007307B0">
            <w:pPr>
              <w:rPr>
                <w:b/>
                <w:noProof/>
                <w:sz w:val="20"/>
              </w:rPr>
            </w:pPr>
            <w:r w:rsidRPr="007307B0">
              <w:rPr>
                <w:b/>
                <w:noProof/>
                <w:sz w:val="20"/>
              </w:rPr>
              <w:t>Nombre d’UO</w:t>
            </w:r>
          </w:p>
        </w:tc>
        <w:tc>
          <w:tcPr>
            <w:tcW w:w="1033" w:type="dxa"/>
          </w:tcPr>
          <w:p w:rsidR="007307B0" w:rsidRPr="007307B0" w:rsidRDefault="007307B0" w:rsidP="007307B0">
            <w:pPr>
              <w:jc w:val="center"/>
              <w:rPr>
                <w:noProof/>
                <w:sz w:val="20"/>
              </w:rPr>
            </w:pPr>
          </w:p>
        </w:tc>
        <w:tc>
          <w:tcPr>
            <w:tcW w:w="1866" w:type="dxa"/>
          </w:tcPr>
          <w:p w:rsidR="007307B0" w:rsidRPr="007307B0" w:rsidRDefault="007307B0" w:rsidP="007307B0">
            <w:pPr>
              <w:jc w:val="center"/>
              <w:rPr>
                <w:noProof/>
                <w:sz w:val="20"/>
              </w:rPr>
            </w:pPr>
            <w:r w:rsidRPr="007307B0">
              <w:rPr>
                <w:noProof/>
                <w:sz w:val="20"/>
              </w:rPr>
              <w:t>1 500</w:t>
            </w:r>
          </w:p>
        </w:tc>
        <w:tc>
          <w:tcPr>
            <w:tcW w:w="1289" w:type="dxa"/>
          </w:tcPr>
          <w:p w:rsidR="007307B0" w:rsidRPr="007307B0" w:rsidRDefault="007307B0" w:rsidP="007307B0">
            <w:pPr>
              <w:jc w:val="center"/>
              <w:rPr>
                <w:noProof/>
                <w:sz w:val="20"/>
              </w:rPr>
            </w:pPr>
            <w:r w:rsidRPr="007307B0">
              <w:rPr>
                <w:noProof/>
                <w:sz w:val="20"/>
              </w:rPr>
              <w:t>1 850</w:t>
            </w:r>
          </w:p>
        </w:tc>
        <w:tc>
          <w:tcPr>
            <w:tcW w:w="1289" w:type="dxa"/>
          </w:tcPr>
          <w:p w:rsidR="007307B0" w:rsidRPr="007307B0" w:rsidRDefault="007307B0" w:rsidP="007307B0">
            <w:pPr>
              <w:jc w:val="center"/>
              <w:rPr>
                <w:noProof/>
                <w:sz w:val="20"/>
              </w:rPr>
            </w:pPr>
            <w:r w:rsidRPr="007307B0">
              <w:rPr>
                <w:noProof/>
                <w:sz w:val="20"/>
              </w:rPr>
              <w:t>1 050</w:t>
            </w:r>
          </w:p>
        </w:tc>
        <w:tc>
          <w:tcPr>
            <w:tcW w:w="1381" w:type="dxa"/>
          </w:tcPr>
          <w:p w:rsidR="007307B0" w:rsidRPr="007307B0" w:rsidRDefault="007307B0" w:rsidP="007307B0">
            <w:pPr>
              <w:jc w:val="center"/>
              <w:rPr>
                <w:noProof/>
                <w:sz w:val="20"/>
              </w:rPr>
            </w:pPr>
            <w:r w:rsidRPr="007307B0">
              <w:rPr>
                <w:noProof/>
                <w:sz w:val="20"/>
              </w:rPr>
              <w:t>100 000</w:t>
            </w:r>
          </w:p>
        </w:tc>
      </w:tr>
      <w:tr w:rsidR="007307B0" w:rsidRPr="007307B0" w:rsidTr="007307B0">
        <w:trPr>
          <w:jc w:val="center"/>
        </w:trPr>
        <w:tc>
          <w:tcPr>
            <w:tcW w:w="1510" w:type="dxa"/>
          </w:tcPr>
          <w:p w:rsidR="007307B0" w:rsidRPr="007307B0" w:rsidRDefault="007307B0" w:rsidP="007307B0">
            <w:pPr>
              <w:rPr>
                <w:b/>
                <w:noProof/>
                <w:sz w:val="20"/>
              </w:rPr>
            </w:pPr>
            <w:r w:rsidRPr="007307B0">
              <w:rPr>
                <w:b/>
                <w:noProof/>
                <w:sz w:val="20"/>
              </w:rPr>
              <w:t>Coût de l’UO</w:t>
            </w:r>
          </w:p>
        </w:tc>
        <w:tc>
          <w:tcPr>
            <w:tcW w:w="1033" w:type="dxa"/>
          </w:tcPr>
          <w:p w:rsidR="007307B0" w:rsidRPr="007307B0" w:rsidRDefault="007307B0" w:rsidP="007307B0">
            <w:pPr>
              <w:jc w:val="center"/>
              <w:rPr>
                <w:noProof/>
                <w:sz w:val="20"/>
              </w:rPr>
            </w:pPr>
          </w:p>
        </w:tc>
        <w:tc>
          <w:tcPr>
            <w:tcW w:w="1866" w:type="dxa"/>
          </w:tcPr>
          <w:p w:rsidR="007307B0" w:rsidRPr="007307B0" w:rsidRDefault="007307B0" w:rsidP="007307B0">
            <w:pPr>
              <w:jc w:val="center"/>
              <w:rPr>
                <w:noProof/>
                <w:sz w:val="20"/>
              </w:rPr>
            </w:pPr>
            <w:r w:rsidRPr="007307B0">
              <w:rPr>
                <w:noProof/>
                <w:sz w:val="20"/>
              </w:rPr>
              <w:t>1,2 €</w:t>
            </w:r>
          </w:p>
        </w:tc>
        <w:tc>
          <w:tcPr>
            <w:tcW w:w="1289" w:type="dxa"/>
          </w:tcPr>
          <w:p w:rsidR="007307B0" w:rsidRPr="007307B0" w:rsidRDefault="007307B0" w:rsidP="007307B0">
            <w:pPr>
              <w:jc w:val="center"/>
              <w:rPr>
                <w:noProof/>
                <w:sz w:val="20"/>
              </w:rPr>
            </w:pPr>
            <w:r w:rsidRPr="007307B0">
              <w:rPr>
                <w:noProof/>
                <w:sz w:val="20"/>
              </w:rPr>
              <w:t>8,40 €</w:t>
            </w:r>
          </w:p>
        </w:tc>
        <w:tc>
          <w:tcPr>
            <w:tcW w:w="1289" w:type="dxa"/>
          </w:tcPr>
          <w:p w:rsidR="007307B0" w:rsidRPr="007307B0" w:rsidRDefault="007307B0" w:rsidP="007307B0">
            <w:pPr>
              <w:jc w:val="center"/>
              <w:rPr>
                <w:noProof/>
                <w:sz w:val="20"/>
              </w:rPr>
            </w:pPr>
            <w:r w:rsidRPr="007307B0">
              <w:rPr>
                <w:noProof/>
                <w:sz w:val="20"/>
              </w:rPr>
              <w:t>10,20 €</w:t>
            </w:r>
          </w:p>
        </w:tc>
        <w:tc>
          <w:tcPr>
            <w:tcW w:w="1381" w:type="dxa"/>
          </w:tcPr>
          <w:p w:rsidR="007307B0" w:rsidRPr="007307B0" w:rsidRDefault="007307B0" w:rsidP="007307B0">
            <w:pPr>
              <w:jc w:val="center"/>
              <w:rPr>
                <w:noProof/>
                <w:sz w:val="20"/>
              </w:rPr>
            </w:pPr>
            <w:r w:rsidRPr="007307B0">
              <w:rPr>
                <w:noProof/>
                <w:sz w:val="20"/>
              </w:rPr>
              <w:t>3 %</w:t>
            </w:r>
          </w:p>
        </w:tc>
      </w:tr>
    </w:tbl>
    <w:p w:rsidR="007307B0" w:rsidRPr="007307B0" w:rsidRDefault="007307B0" w:rsidP="007307B0">
      <w:pPr>
        <w:spacing w:after="0"/>
        <w:rPr>
          <w:noProof/>
          <w:sz w:val="20"/>
        </w:rPr>
      </w:pPr>
    </w:p>
    <w:p w:rsidR="007307B0" w:rsidRPr="007307B0" w:rsidRDefault="007307B0" w:rsidP="007307B0">
      <w:pPr>
        <w:spacing w:after="0"/>
        <w:rPr>
          <w:b/>
          <w:noProof/>
          <w:sz w:val="20"/>
          <w:u w:val="single"/>
        </w:rPr>
      </w:pPr>
      <w:r w:rsidRPr="007307B0">
        <w:rPr>
          <w:b/>
          <w:noProof/>
          <w:sz w:val="20"/>
          <w:u w:val="single"/>
        </w:rPr>
        <w:t>Travail à faire :</w:t>
      </w:r>
    </w:p>
    <w:p w:rsidR="007307B0" w:rsidRPr="007307B0" w:rsidRDefault="007307B0" w:rsidP="007307B0">
      <w:pPr>
        <w:spacing w:after="0"/>
        <w:rPr>
          <w:noProof/>
          <w:sz w:val="20"/>
        </w:rPr>
      </w:pPr>
    </w:p>
    <w:p w:rsidR="007307B0" w:rsidRPr="007307B0" w:rsidRDefault="007307B0" w:rsidP="001E6689">
      <w:pPr>
        <w:numPr>
          <w:ilvl w:val="0"/>
          <w:numId w:val="112"/>
        </w:numPr>
        <w:spacing w:after="0" w:afterAutospacing="1"/>
        <w:contextualSpacing/>
        <w:rPr>
          <w:noProof/>
          <w:sz w:val="20"/>
        </w:rPr>
      </w:pPr>
      <w:r w:rsidRPr="007307B0">
        <w:rPr>
          <w:noProof/>
          <w:sz w:val="20"/>
        </w:rPr>
        <w:t>Calculez le coût d’achat du polycarbonate</w:t>
      </w:r>
    </w:p>
    <w:p w:rsidR="007307B0" w:rsidRPr="007307B0" w:rsidRDefault="007307B0" w:rsidP="001E6689">
      <w:pPr>
        <w:numPr>
          <w:ilvl w:val="0"/>
          <w:numId w:val="112"/>
        </w:numPr>
        <w:spacing w:after="0" w:afterAutospacing="1"/>
        <w:contextualSpacing/>
        <w:rPr>
          <w:noProof/>
          <w:sz w:val="20"/>
        </w:rPr>
      </w:pPr>
      <w:r w:rsidRPr="007307B0">
        <w:rPr>
          <w:noProof/>
          <w:sz w:val="20"/>
        </w:rPr>
        <w:t>Présentez la fiche d’inventaire du polycarbonate (méthode du CUMP)</w:t>
      </w:r>
    </w:p>
    <w:p w:rsidR="007307B0" w:rsidRPr="007307B0" w:rsidRDefault="007307B0" w:rsidP="001E6689">
      <w:pPr>
        <w:numPr>
          <w:ilvl w:val="0"/>
          <w:numId w:val="112"/>
        </w:numPr>
        <w:spacing w:after="0" w:afterAutospacing="1"/>
        <w:contextualSpacing/>
        <w:rPr>
          <w:noProof/>
          <w:sz w:val="20"/>
        </w:rPr>
      </w:pPr>
      <w:r w:rsidRPr="007307B0">
        <w:rPr>
          <w:noProof/>
          <w:sz w:val="20"/>
        </w:rPr>
        <w:t>Calculez le coût de production des casques JET 3000</w:t>
      </w:r>
    </w:p>
    <w:p w:rsidR="007307B0" w:rsidRPr="007307B0" w:rsidRDefault="007307B0" w:rsidP="001E6689">
      <w:pPr>
        <w:numPr>
          <w:ilvl w:val="0"/>
          <w:numId w:val="112"/>
        </w:numPr>
        <w:spacing w:after="0" w:afterAutospacing="1"/>
        <w:contextualSpacing/>
        <w:rPr>
          <w:noProof/>
          <w:sz w:val="20"/>
        </w:rPr>
      </w:pPr>
      <w:r w:rsidRPr="007307B0">
        <w:rPr>
          <w:noProof/>
          <w:sz w:val="20"/>
        </w:rPr>
        <w:t>Présentez la fiche d’inventaire des casques JET 3000 (méthode du CUMP)</w:t>
      </w:r>
    </w:p>
    <w:p w:rsidR="007307B0" w:rsidRPr="007307B0" w:rsidRDefault="007307B0" w:rsidP="001E6689">
      <w:pPr>
        <w:numPr>
          <w:ilvl w:val="0"/>
          <w:numId w:val="112"/>
        </w:numPr>
        <w:spacing w:after="0" w:afterAutospacing="1"/>
        <w:contextualSpacing/>
        <w:rPr>
          <w:noProof/>
          <w:sz w:val="20"/>
        </w:rPr>
      </w:pPr>
      <w:r w:rsidRPr="007307B0">
        <w:rPr>
          <w:noProof/>
          <w:sz w:val="20"/>
        </w:rPr>
        <w:t>Calculez le coût de revient des casques JET 3000 vendus</w:t>
      </w:r>
    </w:p>
    <w:p w:rsidR="007307B0" w:rsidRPr="007307B0" w:rsidRDefault="007307B0" w:rsidP="001E6689">
      <w:pPr>
        <w:numPr>
          <w:ilvl w:val="0"/>
          <w:numId w:val="112"/>
        </w:numPr>
        <w:spacing w:after="0" w:afterAutospacing="1"/>
        <w:contextualSpacing/>
        <w:rPr>
          <w:noProof/>
          <w:sz w:val="20"/>
        </w:rPr>
      </w:pPr>
      <w:r w:rsidRPr="007307B0">
        <w:rPr>
          <w:noProof/>
          <w:sz w:val="20"/>
        </w:rPr>
        <w:lastRenderedPageBreak/>
        <w:t>Calculez le résultat analytique réalisé</w:t>
      </w:r>
    </w:p>
    <w:p w:rsidR="007307B0" w:rsidRPr="007307B0" w:rsidRDefault="007307B0" w:rsidP="007307B0">
      <w:pPr>
        <w:spacing w:after="0"/>
        <w:rPr>
          <w:noProof/>
          <w:sz w:val="20"/>
        </w:rPr>
      </w:pPr>
    </w:p>
    <w:p w:rsidR="007307B0" w:rsidRDefault="007307B0" w:rsidP="009F483F">
      <w:pPr>
        <w:spacing w:after="0"/>
        <w:jc w:val="left"/>
        <w:rPr>
          <w:b/>
          <w:sz w:val="18"/>
          <w:szCs w:val="18"/>
          <w:u w:val="single"/>
        </w:rPr>
      </w:pPr>
    </w:p>
    <w:p w:rsidR="007307B0" w:rsidRDefault="007307B0" w:rsidP="009F483F">
      <w:pPr>
        <w:spacing w:after="0"/>
        <w:jc w:val="left"/>
        <w:rPr>
          <w:b/>
          <w:sz w:val="18"/>
          <w:szCs w:val="18"/>
          <w:u w:val="single"/>
        </w:rPr>
      </w:pPr>
    </w:p>
    <w:p w:rsidR="007307B0" w:rsidRDefault="007307B0" w:rsidP="009F483F">
      <w:pPr>
        <w:spacing w:after="0"/>
        <w:jc w:val="left"/>
        <w:rPr>
          <w:b/>
          <w:sz w:val="18"/>
          <w:szCs w:val="18"/>
          <w:u w:val="single"/>
        </w:rPr>
      </w:pPr>
    </w:p>
    <w:p w:rsidR="006E7BA2" w:rsidRPr="006E7BA2" w:rsidRDefault="006E7BA2" w:rsidP="006E7BA2">
      <w:pPr>
        <w:spacing w:after="0"/>
        <w:rPr>
          <w:b/>
          <w:noProof/>
          <w:sz w:val="20"/>
          <w:u w:val="single"/>
        </w:rPr>
      </w:pPr>
      <w:r w:rsidRPr="006E7BA2">
        <w:rPr>
          <w:b/>
          <w:noProof/>
          <w:sz w:val="20"/>
          <w:u w:val="single"/>
        </w:rPr>
        <w:t>Travail à faire :</w:t>
      </w:r>
    </w:p>
    <w:p w:rsidR="006E7BA2" w:rsidRPr="006E7BA2" w:rsidRDefault="006E7BA2" w:rsidP="006E7BA2">
      <w:pPr>
        <w:spacing w:after="0"/>
        <w:rPr>
          <w:noProof/>
          <w:sz w:val="20"/>
        </w:rPr>
      </w:pPr>
    </w:p>
    <w:p w:rsidR="006E7BA2" w:rsidRPr="006E7BA2" w:rsidRDefault="006E7BA2" w:rsidP="001E6689">
      <w:pPr>
        <w:numPr>
          <w:ilvl w:val="0"/>
          <w:numId w:val="113"/>
        </w:numPr>
        <w:spacing w:after="0" w:afterAutospacing="1"/>
        <w:contextualSpacing/>
        <w:rPr>
          <w:b/>
          <w:noProof/>
          <w:sz w:val="20"/>
        </w:rPr>
      </w:pPr>
      <w:r w:rsidRPr="006E7BA2">
        <w:rPr>
          <w:b/>
          <w:noProof/>
          <w:sz w:val="20"/>
        </w:rPr>
        <w:t>Calculez le coût d’achat du polycarbonate</w:t>
      </w:r>
    </w:p>
    <w:p w:rsidR="006E7BA2" w:rsidRPr="006E7BA2" w:rsidRDefault="006E7BA2" w:rsidP="006E7BA2">
      <w:pPr>
        <w:spacing w:after="0"/>
        <w:rPr>
          <w:b/>
          <w:noProof/>
          <w:sz w:val="20"/>
        </w:rPr>
      </w:pPr>
    </w:p>
    <w:tbl>
      <w:tblPr>
        <w:tblStyle w:val="Grilledutableau5"/>
        <w:tblW w:w="6143" w:type="dxa"/>
        <w:jc w:val="center"/>
        <w:tblLook w:val="04A0" w:firstRow="1" w:lastRow="0" w:firstColumn="1" w:lastColumn="0" w:noHBand="0" w:noVBand="1"/>
      </w:tblPr>
      <w:tblGrid>
        <w:gridCol w:w="3669"/>
        <w:gridCol w:w="767"/>
        <w:gridCol w:w="674"/>
        <w:gridCol w:w="1033"/>
      </w:tblGrid>
      <w:tr w:rsidR="006E7BA2" w:rsidRPr="006E7BA2" w:rsidTr="006E7BA2">
        <w:trPr>
          <w:trHeight w:hRule="exact" w:val="170"/>
          <w:jc w:val="center"/>
        </w:trPr>
        <w:tc>
          <w:tcPr>
            <w:tcW w:w="3669" w:type="dxa"/>
          </w:tcPr>
          <w:p w:rsidR="006E7BA2" w:rsidRPr="006E7BA2" w:rsidRDefault="006E7BA2" w:rsidP="006E7BA2">
            <w:pPr>
              <w:rPr>
                <w:b/>
                <w:noProof/>
                <w:color w:val="2F5496" w:themeColor="accent5" w:themeShade="BF"/>
                <w:sz w:val="16"/>
              </w:rPr>
            </w:pPr>
            <w:r w:rsidRPr="006E7BA2">
              <w:rPr>
                <w:b/>
                <w:noProof/>
                <w:color w:val="2F5496" w:themeColor="accent5" w:themeShade="BF"/>
                <w:sz w:val="16"/>
              </w:rPr>
              <w:t>Eléments</w:t>
            </w:r>
          </w:p>
        </w:tc>
        <w:tc>
          <w:tcPr>
            <w:tcW w:w="767"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Q</w:t>
            </w:r>
          </w:p>
        </w:tc>
        <w:tc>
          <w:tcPr>
            <w:tcW w:w="674"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Cu</w:t>
            </w:r>
          </w:p>
        </w:tc>
        <w:tc>
          <w:tcPr>
            <w:tcW w:w="1033"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Montant</w:t>
            </w:r>
          </w:p>
        </w:tc>
      </w:tr>
      <w:tr w:rsidR="006E7BA2" w:rsidRPr="006E7BA2" w:rsidTr="006E7BA2">
        <w:trPr>
          <w:trHeight w:hRule="exact" w:val="170"/>
          <w:jc w:val="center"/>
        </w:trPr>
        <w:tc>
          <w:tcPr>
            <w:tcW w:w="3669" w:type="dxa"/>
          </w:tcPr>
          <w:p w:rsidR="006E7BA2" w:rsidRPr="006E7BA2" w:rsidRDefault="006E7BA2" w:rsidP="006E7BA2">
            <w:pPr>
              <w:rPr>
                <w:b/>
                <w:noProof/>
                <w:color w:val="2F5496" w:themeColor="accent5" w:themeShade="BF"/>
                <w:sz w:val="16"/>
              </w:rPr>
            </w:pPr>
            <w:r w:rsidRPr="006E7BA2">
              <w:rPr>
                <w:b/>
                <w:noProof/>
                <w:color w:val="2F5496" w:themeColor="accent5" w:themeShade="BF"/>
                <w:sz w:val="16"/>
              </w:rPr>
              <w:t>Achat du mois</w:t>
            </w:r>
          </w:p>
        </w:tc>
        <w:tc>
          <w:tcPr>
            <w:tcW w:w="767"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1 500</w:t>
            </w:r>
          </w:p>
        </w:tc>
        <w:tc>
          <w:tcPr>
            <w:tcW w:w="674"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14,60</w:t>
            </w:r>
          </w:p>
        </w:tc>
        <w:tc>
          <w:tcPr>
            <w:tcW w:w="1033"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21 900</w:t>
            </w:r>
          </w:p>
        </w:tc>
      </w:tr>
      <w:tr w:rsidR="006E7BA2" w:rsidRPr="006E7BA2" w:rsidTr="006E7BA2">
        <w:trPr>
          <w:trHeight w:hRule="exact" w:val="170"/>
          <w:jc w:val="center"/>
        </w:trPr>
        <w:tc>
          <w:tcPr>
            <w:tcW w:w="3669" w:type="dxa"/>
          </w:tcPr>
          <w:p w:rsidR="006E7BA2" w:rsidRPr="006E7BA2" w:rsidRDefault="006E7BA2" w:rsidP="006E7BA2">
            <w:pPr>
              <w:rPr>
                <w:b/>
                <w:noProof/>
                <w:color w:val="2F5496" w:themeColor="accent5" w:themeShade="BF"/>
                <w:sz w:val="16"/>
              </w:rPr>
            </w:pPr>
            <w:r w:rsidRPr="006E7BA2">
              <w:rPr>
                <w:b/>
                <w:noProof/>
                <w:color w:val="2F5496" w:themeColor="accent5" w:themeShade="BF"/>
                <w:sz w:val="16"/>
              </w:rPr>
              <w:t>Charges indirectes d’approvisionnement</w:t>
            </w:r>
          </w:p>
        </w:tc>
        <w:tc>
          <w:tcPr>
            <w:tcW w:w="767"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1 500</w:t>
            </w:r>
          </w:p>
        </w:tc>
        <w:tc>
          <w:tcPr>
            <w:tcW w:w="674"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1,2</w:t>
            </w:r>
          </w:p>
        </w:tc>
        <w:tc>
          <w:tcPr>
            <w:tcW w:w="1033"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1 800</w:t>
            </w:r>
          </w:p>
        </w:tc>
      </w:tr>
      <w:tr w:rsidR="006E7BA2" w:rsidRPr="006E7BA2" w:rsidTr="006E7BA2">
        <w:trPr>
          <w:trHeight w:hRule="exact" w:val="170"/>
          <w:jc w:val="center"/>
        </w:trPr>
        <w:tc>
          <w:tcPr>
            <w:tcW w:w="3669" w:type="dxa"/>
          </w:tcPr>
          <w:p w:rsidR="006E7BA2" w:rsidRPr="006E7BA2" w:rsidRDefault="006E7BA2" w:rsidP="006E7BA2">
            <w:pPr>
              <w:jc w:val="right"/>
              <w:rPr>
                <w:b/>
                <w:noProof/>
                <w:color w:val="2F5496" w:themeColor="accent5" w:themeShade="BF"/>
                <w:sz w:val="16"/>
              </w:rPr>
            </w:pPr>
            <w:r w:rsidRPr="006E7BA2">
              <w:rPr>
                <w:b/>
                <w:noProof/>
                <w:color w:val="2F5496" w:themeColor="accent5" w:themeShade="BF"/>
                <w:sz w:val="16"/>
              </w:rPr>
              <w:t>TOTAL</w:t>
            </w:r>
          </w:p>
        </w:tc>
        <w:tc>
          <w:tcPr>
            <w:tcW w:w="767"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1 500</w:t>
            </w:r>
          </w:p>
        </w:tc>
        <w:tc>
          <w:tcPr>
            <w:tcW w:w="674"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15,80</w:t>
            </w:r>
          </w:p>
        </w:tc>
        <w:tc>
          <w:tcPr>
            <w:tcW w:w="1033" w:type="dxa"/>
          </w:tcPr>
          <w:p w:rsidR="006E7BA2" w:rsidRPr="006E7BA2" w:rsidRDefault="006E7BA2" w:rsidP="006E7BA2">
            <w:pPr>
              <w:jc w:val="center"/>
              <w:rPr>
                <w:b/>
                <w:noProof/>
                <w:color w:val="2F5496" w:themeColor="accent5" w:themeShade="BF"/>
                <w:sz w:val="16"/>
              </w:rPr>
            </w:pPr>
            <w:r w:rsidRPr="006E7BA2">
              <w:rPr>
                <w:b/>
                <w:noProof/>
                <w:color w:val="2F5496" w:themeColor="accent5" w:themeShade="BF"/>
                <w:sz w:val="16"/>
              </w:rPr>
              <w:t>23 700</w:t>
            </w:r>
          </w:p>
        </w:tc>
      </w:tr>
    </w:tbl>
    <w:p w:rsidR="006E7BA2" w:rsidRPr="006E7BA2" w:rsidRDefault="006E7BA2" w:rsidP="006E7BA2">
      <w:pPr>
        <w:spacing w:after="0"/>
        <w:rPr>
          <w:b/>
          <w:noProof/>
          <w:sz w:val="20"/>
        </w:rPr>
      </w:pPr>
    </w:p>
    <w:p w:rsidR="006E7BA2" w:rsidRPr="006E7BA2" w:rsidRDefault="006E7BA2" w:rsidP="001E6689">
      <w:pPr>
        <w:numPr>
          <w:ilvl w:val="0"/>
          <w:numId w:val="113"/>
        </w:numPr>
        <w:spacing w:after="0" w:afterAutospacing="1"/>
        <w:contextualSpacing/>
        <w:rPr>
          <w:b/>
          <w:noProof/>
          <w:sz w:val="20"/>
        </w:rPr>
      </w:pPr>
      <w:r w:rsidRPr="006E7BA2">
        <w:rPr>
          <w:b/>
          <w:noProof/>
          <w:sz w:val="20"/>
        </w:rPr>
        <w:t>Présentez la fiche d’inventaire du polycarbonate (méthode du CUMP)</w:t>
      </w:r>
    </w:p>
    <w:p w:rsidR="006E7BA2" w:rsidRPr="006E7BA2" w:rsidRDefault="006E7BA2" w:rsidP="006E7BA2">
      <w:pPr>
        <w:spacing w:after="0"/>
        <w:rPr>
          <w:b/>
          <w:noProof/>
          <w:sz w:val="20"/>
        </w:rPr>
      </w:pPr>
    </w:p>
    <w:tbl>
      <w:tblPr>
        <w:tblStyle w:val="Grilledutableau5"/>
        <w:tblW w:w="8216" w:type="dxa"/>
        <w:jc w:val="center"/>
        <w:tblLook w:val="04A0" w:firstRow="1" w:lastRow="0" w:firstColumn="1" w:lastColumn="0" w:noHBand="0" w:noVBand="1"/>
      </w:tblPr>
      <w:tblGrid>
        <w:gridCol w:w="1284"/>
        <w:gridCol w:w="767"/>
        <w:gridCol w:w="773"/>
        <w:gridCol w:w="1050"/>
        <w:gridCol w:w="1669"/>
        <w:gridCol w:w="767"/>
        <w:gridCol w:w="773"/>
        <w:gridCol w:w="1133"/>
      </w:tblGrid>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c>
          <w:tcPr>
            <w:tcW w:w="1669" w:type="dxa"/>
          </w:tcPr>
          <w:p w:rsidR="006E7BA2" w:rsidRPr="006E7BA2" w:rsidRDefault="006E7BA2" w:rsidP="006E7BA2">
            <w:pPr>
              <w:jc w:val="center"/>
              <w:rPr>
                <w:b/>
                <w:noProof/>
                <w:color w:val="2F5496" w:themeColor="accent5" w:themeShade="BF"/>
                <w:sz w:val="20"/>
              </w:rPr>
            </w:pP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Stock initial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200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14,10</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2 820</w:t>
            </w: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Sorties JET</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7 800</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Entrées</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1 500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15,80</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23 700</w:t>
            </w: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Sorties Compact</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9 360</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p>
        </w:tc>
        <w:tc>
          <w:tcPr>
            <w:tcW w:w="767" w:type="dxa"/>
          </w:tcPr>
          <w:p w:rsidR="006E7BA2" w:rsidRPr="006E7BA2" w:rsidRDefault="006E7BA2" w:rsidP="006E7BA2">
            <w:pPr>
              <w:jc w:val="center"/>
              <w:rPr>
                <w:b/>
                <w:noProof/>
                <w:color w:val="2F5496" w:themeColor="accent5" w:themeShade="BF"/>
                <w:sz w:val="20"/>
              </w:rPr>
            </w:pPr>
          </w:p>
        </w:tc>
        <w:tc>
          <w:tcPr>
            <w:tcW w:w="773" w:type="dxa"/>
          </w:tcPr>
          <w:p w:rsidR="006E7BA2" w:rsidRPr="006E7BA2" w:rsidRDefault="006E7BA2" w:rsidP="006E7BA2">
            <w:pPr>
              <w:jc w:val="center"/>
              <w:rPr>
                <w:b/>
                <w:noProof/>
                <w:color w:val="2F5496" w:themeColor="accent5" w:themeShade="BF"/>
                <w:sz w:val="20"/>
              </w:rPr>
            </w:pPr>
          </w:p>
        </w:tc>
        <w:tc>
          <w:tcPr>
            <w:tcW w:w="1050" w:type="dxa"/>
          </w:tcPr>
          <w:p w:rsidR="006E7BA2" w:rsidRPr="006E7BA2" w:rsidRDefault="006E7BA2" w:rsidP="006E7BA2">
            <w:pPr>
              <w:jc w:val="center"/>
              <w:rPr>
                <w:b/>
                <w:noProof/>
                <w:color w:val="2F5496" w:themeColor="accent5" w:themeShade="BF"/>
                <w:sz w:val="20"/>
              </w:rPr>
            </w:pP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Sorties ORT</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4 680</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p>
        </w:tc>
        <w:tc>
          <w:tcPr>
            <w:tcW w:w="767" w:type="dxa"/>
          </w:tcPr>
          <w:p w:rsidR="006E7BA2" w:rsidRPr="006E7BA2" w:rsidRDefault="006E7BA2" w:rsidP="006E7BA2">
            <w:pPr>
              <w:jc w:val="center"/>
              <w:rPr>
                <w:b/>
                <w:noProof/>
                <w:color w:val="2F5496" w:themeColor="accent5" w:themeShade="BF"/>
                <w:sz w:val="20"/>
              </w:rPr>
            </w:pPr>
          </w:p>
        </w:tc>
        <w:tc>
          <w:tcPr>
            <w:tcW w:w="773" w:type="dxa"/>
          </w:tcPr>
          <w:p w:rsidR="006E7BA2" w:rsidRPr="006E7BA2" w:rsidRDefault="006E7BA2" w:rsidP="006E7BA2">
            <w:pPr>
              <w:jc w:val="center"/>
              <w:rPr>
                <w:b/>
                <w:noProof/>
                <w:color w:val="2F5496" w:themeColor="accent5" w:themeShade="BF"/>
                <w:sz w:val="20"/>
              </w:rPr>
            </w:pPr>
          </w:p>
        </w:tc>
        <w:tc>
          <w:tcPr>
            <w:tcW w:w="1050" w:type="dxa"/>
          </w:tcPr>
          <w:p w:rsidR="006E7BA2" w:rsidRPr="006E7BA2" w:rsidRDefault="006E7BA2" w:rsidP="006E7BA2">
            <w:pPr>
              <w:jc w:val="center"/>
              <w:rPr>
                <w:b/>
                <w:noProof/>
                <w:color w:val="2F5496" w:themeColor="accent5" w:themeShade="BF"/>
                <w:sz w:val="20"/>
              </w:rPr>
            </w:pP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Stock final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4 680</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TOTAL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1 700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26 520</w:t>
            </w: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TOTAL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1 700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26 520</w:t>
            </w:r>
          </w:p>
        </w:tc>
      </w:tr>
    </w:tbl>
    <w:p w:rsidR="006E7BA2" w:rsidRPr="006E7BA2" w:rsidRDefault="006E7BA2" w:rsidP="006E7BA2">
      <w:pPr>
        <w:spacing w:after="0"/>
        <w:rPr>
          <w:b/>
          <w:noProof/>
          <w:sz w:val="20"/>
        </w:rPr>
      </w:pPr>
    </w:p>
    <w:p w:rsidR="006E7BA2" w:rsidRPr="006E7BA2" w:rsidRDefault="006E7BA2" w:rsidP="001E6689">
      <w:pPr>
        <w:numPr>
          <w:ilvl w:val="0"/>
          <w:numId w:val="113"/>
        </w:numPr>
        <w:spacing w:after="0" w:afterAutospacing="1"/>
        <w:contextualSpacing/>
        <w:rPr>
          <w:b/>
          <w:noProof/>
          <w:sz w:val="20"/>
        </w:rPr>
      </w:pPr>
      <w:r w:rsidRPr="006E7BA2">
        <w:rPr>
          <w:b/>
          <w:noProof/>
          <w:sz w:val="20"/>
        </w:rPr>
        <w:t>Calculez le coût de production des casques JET 3000</w:t>
      </w:r>
    </w:p>
    <w:p w:rsidR="006E7BA2" w:rsidRPr="006E7BA2" w:rsidRDefault="006E7BA2" w:rsidP="006E7BA2">
      <w:pPr>
        <w:spacing w:after="0"/>
        <w:rPr>
          <w:b/>
          <w:noProof/>
          <w:sz w:val="20"/>
        </w:rPr>
      </w:pPr>
    </w:p>
    <w:tbl>
      <w:tblPr>
        <w:tblStyle w:val="Grilledutableau5"/>
        <w:tblW w:w="6143" w:type="dxa"/>
        <w:jc w:val="center"/>
        <w:tblLook w:val="04A0" w:firstRow="1" w:lastRow="0" w:firstColumn="1" w:lastColumn="0" w:noHBand="0" w:noVBand="1"/>
      </w:tblPr>
      <w:tblGrid>
        <w:gridCol w:w="3581"/>
        <w:gridCol w:w="757"/>
        <w:gridCol w:w="775"/>
        <w:gridCol w:w="1030"/>
      </w:tblGrid>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Eléments</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CHARGES DIRECTES</w:t>
            </w:r>
          </w:p>
        </w:tc>
        <w:tc>
          <w:tcPr>
            <w:tcW w:w="767" w:type="dxa"/>
          </w:tcPr>
          <w:p w:rsidR="006E7BA2" w:rsidRPr="006E7BA2" w:rsidRDefault="006E7BA2" w:rsidP="006E7BA2">
            <w:pPr>
              <w:jc w:val="center"/>
              <w:rPr>
                <w:b/>
                <w:noProof/>
                <w:color w:val="2F5496" w:themeColor="accent5" w:themeShade="BF"/>
                <w:sz w:val="20"/>
              </w:rPr>
            </w:pPr>
          </w:p>
        </w:tc>
        <w:tc>
          <w:tcPr>
            <w:tcW w:w="674" w:type="dxa"/>
          </w:tcPr>
          <w:p w:rsidR="006E7BA2" w:rsidRPr="006E7BA2" w:rsidRDefault="006E7BA2" w:rsidP="006E7BA2">
            <w:pPr>
              <w:jc w:val="center"/>
              <w:rPr>
                <w:b/>
                <w:noProof/>
                <w:color w:val="2F5496" w:themeColor="accent5" w:themeShade="BF"/>
                <w:sz w:val="20"/>
              </w:rPr>
            </w:pPr>
          </w:p>
        </w:tc>
        <w:tc>
          <w:tcPr>
            <w:tcW w:w="1033" w:type="dxa"/>
          </w:tcPr>
          <w:p w:rsidR="006E7BA2" w:rsidRPr="006E7BA2" w:rsidRDefault="006E7BA2" w:rsidP="006E7BA2">
            <w:pPr>
              <w:jc w:val="center"/>
              <w:rPr>
                <w:b/>
                <w:noProof/>
                <w:color w:val="2F5496" w:themeColor="accent5" w:themeShade="BF"/>
                <w:sz w:val="20"/>
              </w:rPr>
            </w:pP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MP</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15,60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7 800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Visières</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3,60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1 800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Jugulaires</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6,20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3 100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Rembourrages</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9</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4 500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MOD moulage</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620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12</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7 440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MOD montage</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350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11,60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4 060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CHARGES INDIRECTES</w:t>
            </w:r>
          </w:p>
        </w:tc>
        <w:tc>
          <w:tcPr>
            <w:tcW w:w="767" w:type="dxa"/>
          </w:tcPr>
          <w:p w:rsidR="006E7BA2" w:rsidRPr="006E7BA2" w:rsidRDefault="006E7BA2" w:rsidP="006E7BA2">
            <w:pPr>
              <w:jc w:val="center"/>
              <w:rPr>
                <w:b/>
                <w:noProof/>
                <w:color w:val="2F5496" w:themeColor="accent5" w:themeShade="BF"/>
                <w:sz w:val="20"/>
              </w:rPr>
            </w:pPr>
          </w:p>
        </w:tc>
        <w:tc>
          <w:tcPr>
            <w:tcW w:w="674" w:type="dxa"/>
          </w:tcPr>
          <w:p w:rsidR="006E7BA2" w:rsidRPr="006E7BA2" w:rsidRDefault="006E7BA2" w:rsidP="006E7BA2">
            <w:pPr>
              <w:jc w:val="center"/>
              <w:rPr>
                <w:b/>
                <w:noProof/>
                <w:color w:val="2F5496" w:themeColor="accent5" w:themeShade="BF"/>
                <w:sz w:val="20"/>
              </w:rPr>
            </w:pPr>
          </w:p>
        </w:tc>
        <w:tc>
          <w:tcPr>
            <w:tcW w:w="1033" w:type="dxa"/>
          </w:tcPr>
          <w:p w:rsidR="006E7BA2" w:rsidRPr="006E7BA2" w:rsidRDefault="006E7BA2" w:rsidP="006E7BA2">
            <w:pPr>
              <w:jc w:val="center"/>
              <w:rPr>
                <w:b/>
                <w:noProof/>
                <w:color w:val="2F5496" w:themeColor="accent5" w:themeShade="BF"/>
                <w:sz w:val="20"/>
              </w:rPr>
            </w:pP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Moulage</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620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8,40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5 208</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 xml:space="preserve">   Montage</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350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10,20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3 570</w:t>
            </w:r>
          </w:p>
        </w:tc>
      </w:tr>
      <w:tr w:rsidR="006E7BA2" w:rsidRPr="006E7BA2" w:rsidTr="006E7BA2">
        <w:trPr>
          <w:trHeight w:hRule="exact" w:val="227"/>
          <w:jc w:val="center"/>
        </w:trPr>
        <w:tc>
          <w:tcPr>
            <w:tcW w:w="3669" w:type="dxa"/>
          </w:tcPr>
          <w:p w:rsidR="006E7BA2" w:rsidRPr="006E7BA2" w:rsidRDefault="006E7BA2" w:rsidP="006E7BA2">
            <w:pPr>
              <w:jc w:val="right"/>
              <w:rPr>
                <w:b/>
                <w:noProof/>
                <w:color w:val="2F5496" w:themeColor="accent5" w:themeShade="BF"/>
                <w:sz w:val="20"/>
              </w:rPr>
            </w:pPr>
            <w:r w:rsidRPr="006E7BA2">
              <w:rPr>
                <w:b/>
                <w:noProof/>
                <w:color w:val="2F5496" w:themeColor="accent5" w:themeShade="BF"/>
                <w:sz w:val="20"/>
              </w:rPr>
              <w:t>TOTAL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74,956</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37 478</w:t>
            </w:r>
          </w:p>
        </w:tc>
      </w:tr>
    </w:tbl>
    <w:p w:rsidR="006E7BA2" w:rsidRPr="006E7BA2" w:rsidRDefault="006E7BA2" w:rsidP="006E7BA2">
      <w:pPr>
        <w:spacing w:after="0"/>
        <w:rPr>
          <w:b/>
          <w:noProof/>
          <w:sz w:val="20"/>
        </w:rPr>
      </w:pPr>
    </w:p>
    <w:p w:rsidR="006E7BA2" w:rsidRPr="006E7BA2" w:rsidRDefault="006E7BA2" w:rsidP="001E6689">
      <w:pPr>
        <w:numPr>
          <w:ilvl w:val="0"/>
          <w:numId w:val="113"/>
        </w:numPr>
        <w:spacing w:after="0" w:afterAutospacing="1"/>
        <w:contextualSpacing/>
        <w:rPr>
          <w:b/>
          <w:noProof/>
          <w:sz w:val="20"/>
        </w:rPr>
      </w:pPr>
      <w:r w:rsidRPr="006E7BA2">
        <w:rPr>
          <w:b/>
          <w:noProof/>
          <w:sz w:val="20"/>
        </w:rPr>
        <w:t>Présentez la fiche d’inventaire des casques JET 3000 (méthode du CUMP)</w:t>
      </w:r>
    </w:p>
    <w:p w:rsidR="006E7BA2" w:rsidRPr="006E7BA2" w:rsidRDefault="006E7BA2" w:rsidP="006E7BA2">
      <w:pPr>
        <w:spacing w:after="0"/>
        <w:ind w:left="720"/>
        <w:contextualSpacing/>
        <w:rPr>
          <w:b/>
          <w:noProof/>
          <w:sz w:val="20"/>
        </w:rPr>
      </w:pPr>
    </w:p>
    <w:tbl>
      <w:tblPr>
        <w:tblStyle w:val="Grilledutableau5"/>
        <w:tblW w:w="8216" w:type="dxa"/>
        <w:jc w:val="center"/>
        <w:tblLook w:val="04A0" w:firstRow="1" w:lastRow="0" w:firstColumn="1" w:lastColumn="0" w:noHBand="0" w:noVBand="1"/>
      </w:tblPr>
      <w:tblGrid>
        <w:gridCol w:w="1283"/>
        <w:gridCol w:w="767"/>
        <w:gridCol w:w="775"/>
        <w:gridCol w:w="1050"/>
        <w:gridCol w:w="1668"/>
        <w:gridCol w:w="767"/>
        <w:gridCol w:w="773"/>
        <w:gridCol w:w="1133"/>
      </w:tblGrid>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c>
          <w:tcPr>
            <w:tcW w:w="1669" w:type="dxa"/>
          </w:tcPr>
          <w:p w:rsidR="006E7BA2" w:rsidRPr="006E7BA2" w:rsidRDefault="006E7BA2" w:rsidP="006E7BA2">
            <w:pPr>
              <w:jc w:val="center"/>
              <w:rPr>
                <w:b/>
                <w:noProof/>
                <w:color w:val="2F5496" w:themeColor="accent5" w:themeShade="BF"/>
                <w:sz w:val="20"/>
              </w:rPr>
            </w:pP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Stock initial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69,08</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10 362</w:t>
            </w: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 xml:space="preserve">Sorties </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73,60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44 160</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Entrées</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74,956</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37 478</w:t>
            </w: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Sorties Compact</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50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73,60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3 680</w:t>
            </w:r>
          </w:p>
        </w:tc>
      </w:tr>
      <w:tr w:rsidR="006E7BA2" w:rsidRPr="006E7BA2" w:rsidTr="006E7BA2">
        <w:trPr>
          <w:trHeight w:hRule="exact" w:val="227"/>
          <w:jc w:val="center"/>
        </w:trPr>
        <w:tc>
          <w:tcPr>
            <w:tcW w:w="1284"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TOTAL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650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73,60</w:t>
            </w:r>
          </w:p>
        </w:tc>
        <w:tc>
          <w:tcPr>
            <w:tcW w:w="1050"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47 840</w:t>
            </w:r>
          </w:p>
        </w:tc>
        <w:tc>
          <w:tcPr>
            <w:tcW w:w="1669" w:type="dxa"/>
          </w:tcPr>
          <w:p w:rsidR="006E7BA2" w:rsidRPr="006E7BA2" w:rsidRDefault="006E7BA2" w:rsidP="006E7BA2">
            <w:pPr>
              <w:jc w:val="left"/>
              <w:rPr>
                <w:b/>
                <w:noProof/>
                <w:color w:val="2F5496" w:themeColor="accent5" w:themeShade="BF"/>
                <w:sz w:val="20"/>
              </w:rPr>
            </w:pPr>
            <w:r w:rsidRPr="006E7BA2">
              <w:rPr>
                <w:b/>
                <w:noProof/>
                <w:color w:val="2F5496" w:themeColor="accent5" w:themeShade="BF"/>
                <w:sz w:val="20"/>
              </w:rPr>
              <w:t>TOTAL</w:t>
            </w:r>
          </w:p>
        </w:tc>
        <w:tc>
          <w:tcPr>
            <w:tcW w:w="767"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650</w:t>
            </w:r>
          </w:p>
        </w:tc>
        <w:tc>
          <w:tcPr>
            <w:tcW w:w="77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73,60</w:t>
            </w:r>
          </w:p>
        </w:tc>
        <w:tc>
          <w:tcPr>
            <w:tcW w:w="11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47 840</w:t>
            </w:r>
          </w:p>
        </w:tc>
      </w:tr>
    </w:tbl>
    <w:p w:rsidR="006E7BA2" w:rsidRPr="006E7BA2" w:rsidRDefault="006E7BA2" w:rsidP="006E7BA2">
      <w:pPr>
        <w:spacing w:after="0"/>
        <w:rPr>
          <w:b/>
          <w:noProof/>
          <w:sz w:val="20"/>
        </w:rPr>
      </w:pPr>
    </w:p>
    <w:p w:rsidR="006E7BA2" w:rsidRPr="006E7BA2" w:rsidRDefault="006E7BA2" w:rsidP="001E6689">
      <w:pPr>
        <w:numPr>
          <w:ilvl w:val="0"/>
          <w:numId w:val="113"/>
        </w:numPr>
        <w:spacing w:after="0" w:afterAutospacing="1"/>
        <w:contextualSpacing/>
        <w:rPr>
          <w:b/>
          <w:noProof/>
          <w:sz w:val="20"/>
        </w:rPr>
      </w:pPr>
      <w:r w:rsidRPr="006E7BA2">
        <w:rPr>
          <w:b/>
          <w:noProof/>
          <w:sz w:val="20"/>
        </w:rPr>
        <w:t>Calculez le coût de revient des casques JET 3000 vendus</w:t>
      </w:r>
    </w:p>
    <w:p w:rsidR="006E7BA2" w:rsidRPr="006E7BA2" w:rsidRDefault="006E7BA2" w:rsidP="006E7BA2">
      <w:pPr>
        <w:spacing w:after="0"/>
        <w:rPr>
          <w:b/>
          <w:noProof/>
          <w:sz w:val="20"/>
        </w:rPr>
      </w:pPr>
    </w:p>
    <w:tbl>
      <w:tblPr>
        <w:tblStyle w:val="Grilledutableau5"/>
        <w:tblW w:w="6244" w:type="dxa"/>
        <w:jc w:val="center"/>
        <w:tblLook w:val="04A0" w:firstRow="1" w:lastRow="0" w:firstColumn="1" w:lastColumn="0" w:noHBand="0" w:noVBand="1"/>
      </w:tblPr>
      <w:tblGrid>
        <w:gridCol w:w="3580"/>
        <w:gridCol w:w="856"/>
        <w:gridCol w:w="775"/>
        <w:gridCol w:w="1033"/>
      </w:tblGrid>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Eléments</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Coût de production des casques vendus</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73,60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44 160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Charges indirectes de distribution</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44 160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0,03</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1 324,8</w:t>
            </w:r>
          </w:p>
        </w:tc>
      </w:tr>
      <w:tr w:rsidR="006E7BA2" w:rsidRPr="006E7BA2" w:rsidTr="006E7BA2">
        <w:trPr>
          <w:trHeight w:hRule="exact" w:val="227"/>
          <w:jc w:val="center"/>
        </w:trPr>
        <w:tc>
          <w:tcPr>
            <w:tcW w:w="3669" w:type="dxa"/>
          </w:tcPr>
          <w:p w:rsidR="006E7BA2" w:rsidRPr="006E7BA2" w:rsidRDefault="006E7BA2" w:rsidP="006E7BA2">
            <w:pPr>
              <w:jc w:val="right"/>
              <w:rPr>
                <w:b/>
                <w:noProof/>
                <w:color w:val="2F5496" w:themeColor="accent5" w:themeShade="BF"/>
                <w:sz w:val="20"/>
              </w:rPr>
            </w:pPr>
            <w:r w:rsidRPr="006E7BA2">
              <w:rPr>
                <w:b/>
                <w:noProof/>
                <w:color w:val="2F5496" w:themeColor="accent5" w:themeShade="BF"/>
                <w:sz w:val="20"/>
              </w:rPr>
              <w:t>COUT DE REVIENT</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75,808</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45 484,80</w:t>
            </w:r>
          </w:p>
        </w:tc>
      </w:tr>
    </w:tbl>
    <w:p w:rsidR="006E7BA2" w:rsidRPr="006E7BA2" w:rsidRDefault="006E7BA2" w:rsidP="006E7BA2">
      <w:pPr>
        <w:spacing w:after="0"/>
        <w:rPr>
          <w:b/>
          <w:noProof/>
          <w:sz w:val="20"/>
        </w:rPr>
      </w:pPr>
    </w:p>
    <w:p w:rsidR="006E7BA2" w:rsidRPr="006E7BA2" w:rsidRDefault="006E7BA2" w:rsidP="001E6689">
      <w:pPr>
        <w:numPr>
          <w:ilvl w:val="0"/>
          <w:numId w:val="113"/>
        </w:numPr>
        <w:spacing w:after="0" w:afterAutospacing="1"/>
        <w:contextualSpacing/>
        <w:rPr>
          <w:b/>
          <w:noProof/>
          <w:sz w:val="20"/>
        </w:rPr>
      </w:pPr>
      <w:r w:rsidRPr="006E7BA2">
        <w:rPr>
          <w:b/>
          <w:noProof/>
          <w:sz w:val="20"/>
        </w:rPr>
        <w:t>Calculez le résultat analytique réalisé</w:t>
      </w:r>
    </w:p>
    <w:p w:rsidR="006E7BA2" w:rsidRPr="006E7BA2" w:rsidRDefault="006E7BA2" w:rsidP="006E7BA2">
      <w:pPr>
        <w:spacing w:after="0"/>
        <w:ind w:left="720"/>
        <w:contextualSpacing/>
        <w:rPr>
          <w:b/>
          <w:noProof/>
          <w:sz w:val="20"/>
        </w:rPr>
      </w:pPr>
    </w:p>
    <w:tbl>
      <w:tblPr>
        <w:tblStyle w:val="Grilledutableau5"/>
        <w:tblW w:w="6244" w:type="dxa"/>
        <w:jc w:val="center"/>
        <w:tblLook w:val="04A0" w:firstRow="1" w:lastRow="0" w:firstColumn="1" w:lastColumn="0" w:noHBand="0" w:noVBand="1"/>
      </w:tblPr>
      <w:tblGrid>
        <w:gridCol w:w="3580"/>
        <w:gridCol w:w="856"/>
        <w:gridCol w:w="775"/>
        <w:gridCol w:w="1033"/>
      </w:tblGrid>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Eléments</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Q</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Cu</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Montant</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Chiffre d’affaires</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102,40</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61 440</w:t>
            </w:r>
          </w:p>
        </w:tc>
      </w:tr>
      <w:tr w:rsidR="006E7BA2" w:rsidRPr="006E7BA2" w:rsidTr="006E7BA2">
        <w:trPr>
          <w:trHeight w:hRule="exact" w:val="227"/>
          <w:jc w:val="center"/>
        </w:trPr>
        <w:tc>
          <w:tcPr>
            <w:tcW w:w="3669" w:type="dxa"/>
          </w:tcPr>
          <w:p w:rsidR="006E7BA2" w:rsidRPr="006E7BA2" w:rsidRDefault="006E7BA2" w:rsidP="006E7BA2">
            <w:pPr>
              <w:rPr>
                <w:b/>
                <w:noProof/>
                <w:color w:val="2F5496" w:themeColor="accent5" w:themeShade="BF"/>
                <w:sz w:val="20"/>
              </w:rPr>
            </w:pPr>
            <w:r w:rsidRPr="006E7BA2">
              <w:rPr>
                <w:b/>
                <w:noProof/>
                <w:color w:val="2F5496" w:themeColor="accent5" w:themeShade="BF"/>
                <w:sz w:val="20"/>
              </w:rPr>
              <w:t>Coût de revient</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75,808</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45 484,80</w:t>
            </w:r>
          </w:p>
        </w:tc>
      </w:tr>
      <w:tr w:rsidR="006E7BA2" w:rsidRPr="006E7BA2" w:rsidTr="006E7BA2">
        <w:trPr>
          <w:trHeight w:hRule="exact" w:val="227"/>
          <w:jc w:val="center"/>
        </w:trPr>
        <w:tc>
          <w:tcPr>
            <w:tcW w:w="3669" w:type="dxa"/>
          </w:tcPr>
          <w:p w:rsidR="006E7BA2" w:rsidRPr="006E7BA2" w:rsidRDefault="006E7BA2" w:rsidP="006E7BA2">
            <w:pPr>
              <w:jc w:val="right"/>
              <w:rPr>
                <w:b/>
                <w:noProof/>
                <w:color w:val="2F5496" w:themeColor="accent5" w:themeShade="BF"/>
                <w:sz w:val="20"/>
              </w:rPr>
            </w:pPr>
            <w:r w:rsidRPr="006E7BA2">
              <w:rPr>
                <w:b/>
                <w:noProof/>
                <w:color w:val="2F5496" w:themeColor="accent5" w:themeShade="BF"/>
                <w:sz w:val="20"/>
              </w:rPr>
              <w:lastRenderedPageBreak/>
              <w:t>TOTAL</w:t>
            </w:r>
          </w:p>
        </w:tc>
        <w:tc>
          <w:tcPr>
            <w:tcW w:w="868"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600</w:t>
            </w:r>
          </w:p>
        </w:tc>
        <w:tc>
          <w:tcPr>
            <w:tcW w:w="674"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26,59</w:t>
            </w:r>
          </w:p>
        </w:tc>
        <w:tc>
          <w:tcPr>
            <w:tcW w:w="1033" w:type="dxa"/>
          </w:tcPr>
          <w:p w:rsidR="006E7BA2" w:rsidRPr="006E7BA2" w:rsidRDefault="006E7BA2" w:rsidP="006E7BA2">
            <w:pPr>
              <w:jc w:val="center"/>
              <w:rPr>
                <w:b/>
                <w:noProof/>
                <w:color w:val="2F5496" w:themeColor="accent5" w:themeShade="BF"/>
                <w:sz w:val="20"/>
              </w:rPr>
            </w:pPr>
            <w:r w:rsidRPr="006E7BA2">
              <w:rPr>
                <w:b/>
                <w:noProof/>
                <w:color w:val="2F5496" w:themeColor="accent5" w:themeShade="BF"/>
                <w:sz w:val="20"/>
              </w:rPr>
              <w:t>15 955,20</w:t>
            </w:r>
          </w:p>
        </w:tc>
      </w:tr>
    </w:tbl>
    <w:p w:rsidR="006E7BA2" w:rsidRPr="006E7BA2" w:rsidRDefault="006E7BA2" w:rsidP="006E7BA2">
      <w:pPr>
        <w:spacing w:after="0"/>
        <w:rPr>
          <w:noProof/>
          <w:sz w:val="20"/>
        </w:rPr>
      </w:pPr>
    </w:p>
    <w:p w:rsidR="006E7BA2" w:rsidRDefault="006E7BA2"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611DE1" w:rsidRDefault="00611DE1" w:rsidP="009F483F">
      <w:pPr>
        <w:spacing w:after="0"/>
        <w:jc w:val="left"/>
        <w:rPr>
          <w:b/>
          <w:sz w:val="18"/>
          <w:szCs w:val="18"/>
          <w:u w:val="single"/>
        </w:rPr>
      </w:pPr>
    </w:p>
    <w:p w:rsidR="00B258F5" w:rsidRPr="00611DE1" w:rsidRDefault="006E7BA2" w:rsidP="009F483F">
      <w:pPr>
        <w:spacing w:after="0"/>
        <w:jc w:val="left"/>
        <w:rPr>
          <w:b/>
          <w:szCs w:val="18"/>
          <w:u w:val="single"/>
        </w:rPr>
      </w:pPr>
      <w:r w:rsidRPr="00611DE1">
        <w:rPr>
          <w:b/>
          <w:szCs w:val="18"/>
          <w:u w:val="single"/>
        </w:rPr>
        <w:t>EXERCICE 42</w:t>
      </w:r>
    </w:p>
    <w:p w:rsidR="007307B0" w:rsidRDefault="007307B0" w:rsidP="009F483F">
      <w:pPr>
        <w:spacing w:after="0"/>
        <w:jc w:val="left"/>
        <w:rPr>
          <w:b/>
          <w:sz w:val="18"/>
          <w:szCs w:val="18"/>
          <w:u w:val="single"/>
        </w:rPr>
      </w:pPr>
    </w:p>
    <w:p w:rsidR="007307B0" w:rsidRPr="007307B0" w:rsidRDefault="007307B0" w:rsidP="007307B0">
      <w:pPr>
        <w:spacing w:after="100" w:afterAutospacing="1"/>
        <w:rPr>
          <w:noProof/>
          <w:sz w:val="20"/>
        </w:rPr>
      </w:pPr>
      <w:r w:rsidRPr="007307B0">
        <w:rPr>
          <w:noProof/>
          <w:sz w:val="20"/>
        </w:rPr>
        <w:t xml:space="preserve">Le crédit Solidaire est un organisme financier qui s’adresse exclusivement à des particuliers. Ses dirigeants vous demandent de réaliser une étude destinée à </w:t>
      </w:r>
      <w:r w:rsidRPr="00922C73">
        <w:rPr>
          <w:b/>
          <w:noProof/>
          <w:sz w:val="20"/>
        </w:rPr>
        <w:t>évaluer la rentabilité de plusieurs segments de clientèle</w:t>
      </w:r>
      <w:r w:rsidRPr="007307B0">
        <w:rPr>
          <w:noProof/>
          <w:sz w:val="20"/>
        </w:rPr>
        <w:t>. Grâce à l’acquisition d’un logiciel d’analyse et de gestion des clients, la banque a identifié 4 segments à l’aide de deux critères distinctifs :</w:t>
      </w:r>
    </w:p>
    <w:p w:rsidR="007307B0" w:rsidRPr="007307B0" w:rsidRDefault="007307B0" w:rsidP="001E6689">
      <w:pPr>
        <w:numPr>
          <w:ilvl w:val="0"/>
          <w:numId w:val="104"/>
        </w:numPr>
        <w:spacing w:after="100" w:afterAutospacing="1"/>
        <w:contextualSpacing/>
        <w:rPr>
          <w:noProof/>
          <w:sz w:val="20"/>
        </w:rPr>
      </w:pPr>
      <w:r w:rsidRPr="007307B0">
        <w:rPr>
          <w:noProof/>
          <w:sz w:val="20"/>
        </w:rPr>
        <w:t xml:space="preserve">Le niveau de revenu réel ou potentiel, </w:t>
      </w:r>
    </w:p>
    <w:p w:rsidR="007307B0" w:rsidRPr="007307B0" w:rsidRDefault="007307B0" w:rsidP="001E6689">
      <w:pPr>
        <w:numPr>
          <w:ilvl w:val="0"/>
          <w:numId w:val="104"/>
        </w:numPr>
        <w:spacing w:after="100" w:afterAutospacing="1"/>
        <w:contextualSpacing/>
        <w:rPr>
          <w:noProof/>
          <w:sz w:val="20"/>
        </w:rPr>
      </w:pPr>
      <w:r w:rsidRPr="007307B0">
        <w:rPr>
          <w:noProof/>
          <w:sz w:val="20"/>
        </w:rPr>
        <w:t>Le degré de vulnérabilité.</w:t>
      </w:r>
    </w:p>
    <w:p w:rsidR="007307B0" w:rsidRPr="007307B0" w:rsidRDefault="007307B0" w:rsidP="007307B0">
      <w:pPr>
        <w:spacing w:after="100" w:afterAutospacing="1"/>
        <w:ind w:left="720"/>
        <w:contextualSpacing/>
        <w:rPr>
          <w:noProof/>
          <w:sz w:val="20"/>
        </w:rPr>
      </w:pPr>
    </w:p>
    <w:p w:rsidR="007307B0" w:rsidRPr="007307B0" w:rsidRDefault="007307B0" w:rsidP="007307B0">
      <w:pPr>
        <w:spacing w:after="100" w:afterAutospacing="1"/>
        <w:rPr>
          <w:noProof/>
          <w:sz w:val="20"/>
        </w:rPr>
      </w:pPr>
      <w:r w:rsidRPr="007307B0">
        <w:rPr>
          <w:noProof/>
          <w:sz w:val="20"/>
        </w:rPr>
        <w:t>La classification retenue est la suivante :</w:t>
      </w:r>
    </w:p>
    <w:p w:rsidR="007307B0" w:rsidRPr="007307B0" w:rsidRDefault="007307B0" w:rsidP="001E6689">
      <w:pPr>
        <w:numPr>
          <w:ilvl w:val="0"/>
          <w:numId w:val="105"/>
        </w:numPr>
        <w:spacing w:after="100" w:afterAutospacing="1"/>
        <w:contextualSpacing/>
        <w:rPr>
          <w:noProof/>
          <w:sz w:val="20"/>
        </w:rPr>
      </w:pPr>
      <w:r w:rsidRPr="007307B0">
        <w:rPr>
          <w:noProof/>
          <w:sz w:val="20"/>
        </w:rPr>
        <w:t>Ménages 1 : Niveau de revenu élevé et faible vulnérabilité ;</w:t>
      </w:r>
    </w:p>
    <w:p w:rsidR="007307B0" w:rsidRPr="007307B0" w:rsidRDefault="007307B0" w:rsidP="001E6689">
      <w:pPr>
        <w:numPr>
          <w:ilvl w:val="0"/>
          <w:numId w:val="105"/>
        </w:numPr>
        <w:spacing w:after="100" w:afterAutospacing="1"/>
        <w:contextualSpacing/>
        <w:rPr>
          <w:noProof/>
          <w:sz w:val="20"/>
        </w:rPr>
      </w:pPr>
      <w:r w:rsidRPr="007307B0">
        <w:rPr>
          <w:noProof/>
          <w:sz w:val="20"/>
        </w:rPr>
        <w:t>Ménages 2 : Niveau de revenu élevé et forte vulnérabilité ;</w:t>
      </w:r>
    </w:p>
    <w:p w:rsidR="007307B0" w:rsidRPr="007307B0" w:rsidRDefault="007307B0" w:rsidP="001E6689">
      <w:pPr>
        <w:numPr>
          <w:ilvl w:val="0"/>
          <w:numId w:val="105"/>
        </w:numPr>
        <w:spacing w:after="100" w:afterAutospacing="1"/>
        <w:contextualSpacing/>
        <w:rPr>
          <w:noProof/>
          <w:sz w:val="20"/>
        </w:rPr>
      </w:pPr>
      <w:r w:rsidRPr="007307B0">
        <w:rPr>
          <w:noProof/>
          <w:sz w:val="20"/>
        </w:rPr>
        <w:lastRenderedPageBreak/>
        <w:t>Ménages 3 : Niveau de revenu faible et faible vulnérabilité ;</w:t>
      </w:r>
    </w:p>
    <w:p w:rsidR="007307B0" w:rsidRDefault="007307B0" w:rsidP="001E6689">
      <w:pPr>
        <w:numPr>
          <w:ilvl w:val="0"/>
          <w:numId w:val="105"/>
        </w:numPr>
        <w:spacing w:after="100" w:afterAutospacing="1"/>
        <w:contextualSpacing/>
        <w:rPr>
          <w:noProof/>
          <w:sz w:val="20"/>
        </w:rPr>
      </w:pPr>
      <w:r w:rsidRPr="007307B0">
        <w:rPr>
          <w:noProof/>
          <w:sz w:val="20"/>
        </w:rPr>
        <w:t>Ménages 4 : Niveau de revenu faible et forte vulnérabilté.</w:t>
      </w:r>
    </w:p>
    <w:p w:rsidR="007307B0" w:rsidRPr="007307B0" w:rsidRDefault="007307B0" w:rsidP="007307B0">
      <w:pPr>
        <w:spacing w:after="100" w:afterAutospacing="1"/>
        <w:ind w:left="720"/>
        <w:contextualSpacing/>
        <w:rPr>
          <w:noProof/>
          <w:sz w:val="20"/>
        </w:rPr>
      </w:pPr>
    </w:p>
    <w:p w:rsidR="007307B0" w:rsidRPr="007307B0" w:rsidRDefault="007307B0" w:rsidP="007307B0">
      <w:pPr>
        <w:spacing w:after="100" w:afterAutospacing="1"/>
        <w:rPr>
          <w:noProof/>
          <w:sz w:val="20"/>
        </w:rPr>
      </w:pPr>
      <w:r w:rsidRPr="007307B0">
        <w:rPr>
          <w:noProof/>
          <w:sz w:val="20"/>
        </w:rPr>
        <w:t>Pour analyser la rentabilité de chaque segment de clientèle, vous décidez de mettre en œuvre la méthode ABC (comptabilité à base d’activité).</w:t>
      </w:r>
    </w:p>
    <w:p w:rsidR="00C17A5A" w:rsidRDefault="00C17A5A" w:rsidP="00C17A5A">
      <w:pPr>
        <w:spacing w:after="100" w:afterAutospacing="1"/>
        <w:rPr>
          <w:b/>
          <w:noProof/>
          <w:sz w:val="20"/>
          <w:u w:val="single"/>
        </w:rPr>
      </w:pPr>
      <w:r>
        <w:rPr>
          <w:b/>
          <w:noProof/>
          <w:sz w:val="20"/>
          <w:u w:val="single"/>
        </w:rPr>
        <w:t>Travail à faire :</w:t>
      </w:r>
    </w:p>
    <w:p w:rsidR="00AA1F53" w:rsidRPr="00846F9A" w:rsidRDefault="007307B0" w:rsidP="00C17A5A">
      <w:pPr>
        <w:spacing w:after="100" w:afterAutospacing="1"/>
        <w:rPr>
          <w:b/>
          <w:noProof/>
          <w:sz w:val="20"/>
        </w:rPr>
      </w:pPr>
      <w:r w:rsidRPr="00846F9A">
        <w:rPr>
          <w:b/>
          <w:noProof/>
          <w:sz w:val="20"/>
        </w:rPr>
        <w:t>A partir des informations ci-dessous,</w:t>
      </w:r>
    </w:p>
    <w:p w:rsidR="00AA1F53" w:rsidRPr="00846F9A" w:rsidRDefault="007307B0" w:rsidP="001E6689">
      <w:pPr>
        <w:pStyle w:val="Paragraphedeliste"/>
        <w:numPr>
          <w:ilvl w:val="0"/>
          <w:numId w:val="114"/>
        </w:numPr>
        <w:spacing w:after="100" w:afterAutospacing="1"/>
        <w:rPr>
          <w:b/>
          <w:noProof/>
          <w:sz w:val="20"/>
          <w:u w:val="single"/>
        </w:rPr>
      </w:pPr>
      <w:r w:rsidRPr="00846F9A">
        <w:rPr>
          <w:b/>
          <w:noProof/>
          <w:sz w:val="20"/>
        </w:rPr>
        <w:t>déterminez le coût des différentes activités</w:t>
      </w:r>
      <w:r w:rsidR="00AA1F53" w:rsidRPr="00846F9A">
        <w:rPr>
          <w:b/>
          <w:noProof/>
          <w:sz w:val="20"/>
        </w:rPr>
        <w:t xml:space="preserve"> </w:t>
      </w:r>
    </w:p>
    <w:p w:rsidR="00AA1F53" w:rsidRPr="00846F9A" w:rsidRDefault="007307B0" w:rsidP="001E6689">
      <w:pPr>
        <w:pStyle w:val="Paragraphedeliste"/>
        <w:numPr>
          <w:ilvl w:val="0"/>
          <w:numId w:val="114"/>
        </w:numPr>
        <w:spacing w:after="100" w:afterAutospacing="1"/>
        <w:rPr>
          <w:b/>
          <w:noProof/>
          <w:sz w:val="20"/>
          <w:u w:val="single"/>
        </w:rPr>
      </w:pPr>
      <w:r w:rsidRPr="00846F9A">
        <w:rPr>
          <w:b/>
          <w:noProof/>
          <w:sz w:val="20"/>
        </w:rPr>
        <w:t>Déterminez le coût unitaire des inducteurs ;</w:t>
      </w:r>
    </w:p>
    <w:p w:rsidR="00AA1F53" w:rsidRPr="00846F9A" w:rsidRDefault="007307B0" w:rsidP="001E6689">
      <w:pPr>
        <w:pStyle w:val="Paragraphedeliste"/>
        <w:numPr>
          <w:ilvl w:val="0"/>
          <w:numId w:val="114"/>
        </w:numPr>
        <w:spacing w:after="100" w:afterAutospacing="1"/>
        <w:rPr>
          <w:b/>
          <w:noProof/>
          <w:sz w:val="20"/>
          <w:u w:val="single"/>
        </w:rPr>
      </w:pPr>
      <w:r w:rsidRPr="00846F9A">
        <w:rPr>
          <w:b/>
          <w:noProof/>
          <w:sz w:val="20"/>
        </w:rPr>
        <w:t>Déterminez le coût des catégories de clients ;</w:t>
      </w:r>
    </w:p>
    <w:p w:rsidR="00AA1F53" w:rsidRPr="00846F9A" w:rsidRDefault="007307B0" w:rsidP="001E6689">
      <w:pPr>
        <w:pStyle w:val="Paragraphedeliste"/>
        <w:numPr>
          <w:ilvl w:val="0"/>
          <w:numId w:val="114"/>
        </w:numPr>
        <w:spacing w:after="100" w:afterAutospacing="1"/>
        <w:rPr>
          <w:b/>
          <w:noProof/>
          <w:sz w:val="20"/>
          <w:u w:val="single"/>
        </w:rPr>
      </w:pPr>
      <w:r w:rsidRPr="00846F9A">
        <w:rPr>
          <w:b/>
          <w:noProof/>
          <w:sz w:val="20"/>
        </w:rPr>
        <w:t>Déterminez la marge dégagée par segment de clientèle</w:t>
      </w:r>
    </w:p>
    <w:p w:rsidR="007307B0" w:rsidRPr="00846F9A" w:rsidRDefault="007307B0" w:rsidP="001E6689">
      <w:pPr>
        <w:pStyle w:val="Paragraphedeliste"/>
        <w:numPr>
          <w:ilvl w:val="0"/>
          <w:numId w:val="114"/>
        </w:numPr>
        <w:spacing w:after="100" w:afterAutospacing="1"/>
        <w:rPr>
          <w:b/>
          <w:noProof/>
          <w:sz w:val="20"/>
          <w:u w:val="single"/>
        </w:rPr>
      </w:pPr>
      <w:r w:rsidRPr="00846F9A">
        <w:rPr>
          <w:b/>
          <w:noProof/>
          <w:sz w:val="20"/>
        </w:rPr>
        <w:t>Commentez les résultats obtenus.</w:t>
      </w:r>
    </w:p>
    <w:p w:rsidR="007307B0" w:rsidRPr="007307B0" w:rsidRDefault="007307B0" w:rsidP="007307B0">
      <w:pPr>
        <w:spacing w:after="0"/>
        <w:jc w:val="center"/>
        <w:rPr>
          <w:b/>
          <w:noProof/>
          <w:u w:val="single"/>
        </w:rPr>
      </w:pPr>
      <w:r w:rsidRPr="007307B0">
        <w:rPr>
          <w:b/>
          <w:noProof/>
          <w:u w:val="single"/>
        </w:rPr>
        <w:t>Chiffres d’affaires par catégorie de clients en K€</w:t>
      </w:r>
    </w:p>
    <w:tbl>
      <w:tblPr>
        <w:tblStyle w:val="Grilledutableau3"/>
        <w:tblW w:w="9237" w:type="dxa"/>
        <w:tblLayout w:type="fixed"/>
        <w:tblLook w:val="04A0" w:firstRow="1" w:lastRow="0" w:firstColumn="1" w:lastColumn="0" w:noHBand="0" w:noVBand="1"/>
      </w:tblPr>
      <w:tblGrid>
        <w:gridCol w:w="2972"/>
        <w:gridCol w:w="1512"/>
        <w:gridCol w:w="1575"/>
        <w:gridCol w:w="1152"/>
        <w:gridCol w:w="1152"/>
        <w:gridCol w:w="874"/>
      </w:tblGrid>
      <w:tr w:rsidR="007307B0" w:rsidRPr="007307B0" w:rsidTr="00981AE7">
        <w:trPr>
          <w:trHeight w:hRule="exact" w:val="227"/>
        </w:trPr>
        <w:tc>
          <w:tcPr>
            <w:tcW w:w="2972" w:type="dxa"/>
          </w:tcPr>
          <w:p w:rsidR="007307B0" w:rsidRPr="007307B0" w:rsidRDefault="007307B0" w:rsidP="007307B0">
            <w:pPr>
              <w:rPr>
                <w:noProof/>
              </w:rPr>
            </w:pPr>
          </w:p>
        </w:tc>
        <w:tc>
          <w:tcPr>
            <w:tcW w:w="1512" w:type="dxa"/>
          </w:tcPr>
          <w:p w:rsidR="007307B0" w:rsidRPr="007307B0" w:rsidRDefault="007307B0" w:rsidP="007307B0">
            <w:pPr>
              <w:jc w:val="center"/>
              <w:rPr>
                <w:b/>
                <w:noProof/>
                <w:sz w:val="20"/>
              </w:rPr>
            </w:pPr>
            <w:r w:rsidRPr="007307B0">
              <w:rPr>
                <w:b/>
                <w:noProof/>
                <w:sz w:val="20"/>
              </w:rPr>
              <w:t>Ménages 1</w:t>
            </w:r>
          </w:p>
        </w:tc>
        <w:tc>
          <w:tcPr>
            <w:tcW w:w="1575" w:type="dxa"/>
          </w:tcPr>
          <w:p w:rsidR="007307B0" w:rsidRPr="007307B0" w:rsidRDefault="007307B0" w:rsidP="007307B0">
            <w:pPr>
              <w:jc w:val="center"/>
              <w:rPr>
                <w:b/>
                <w:noProof/>
                <w:sz w:val="20"/>
              </w:rPr>
            </w:pPr>
            <w:r w:rsidRPr="007307B0">
              <w:rPr>
                <w:b/>
                <w:noProof/>
                <w:sz w:val="20"/>
              </w:rPr>
              <w:t>Ménages 2</w:t>
            </w:r>
          </w:p>
        </w:tc>
        <w:tc>
          <w:tcPr>
            <w:tcW w:w="1152" w:type="dxa"/>
          </w:tcPr>
          <w:p w:rsidR="007307B0" w:rsidRPr="007307B0" w:rsidRDefault="007307B0" w:rsidP="007307B0">
            <w:pPr>
              <w:jc w:val="center"/>
              <w:rPr>
                <w:b/>
                <w:noProof/>
                <w:sz w:val="20"/>
              </w:rPr>
            </w:pPr>
            <w:r w:rsidRPr="007307B0">
              <w:rPr>
                <w:b/>
                <w:noProof/>
                <w:sz w:val="20"/>
              </w:rPr>
              <w:t>Ménages 3</w:t>
            </w:r>
          </w:p>
        </w:tc>
        <w:tc>
          <w:tcPr>
            <w:tcW w:w="1152" w:type="dxa"/>
          </w:tcPr>
          <w:p w:rsidR="007307B0" w:rsidRPr="007307B0" w:rsidRDefault="007307B0" w:rsidP="007307B0">
            <w:pPr>
              <w:jc w:val="center"/>
              <w:rPr>
                <w:b/>
                <w:noProof/>
                <w:sz w:val="20"/>
              </w:rPr>
            </w:pPr>
            <w:r w:rsidRPr="007307B0">
              <w:rPr>
                <w:b/>
                <w:noProof/>
                <w:sz w:val="20"/>
              </w:rPr>
              <w:t>Ménages 4</w:t>
            </w:r>
          </w:p>
        </w:tc>
        <w:tc>
          <w:tcPr>
            <w:tcW w:w="874" w:type="dxa"/>
          </w:tcPr>
          <w:p w:rsidR="007307B0" w:rsidRPr="007307B0" w:rsidRDefault="007307B0" w:rsidP="007307B0">
            <w:pPr>
              <w:jc w:val="center"/>
              <w:rPr>
                <w:b/>
                <w:noProof/>
                <w:sz w:val="20"/>
              </w:rPr>
            </w:pPr>
            <w:r w:rsidRPr="007307B0">
              <w:rPr>
                <w:b/>
                <w:noProof/>
                <w:sz w:val="20"/>
              </w:rPr>
              <w:t>TOTAL</w:t>
            </w:r>
          </w:p>
        </w:tc>
      </w:tr>
      <w:tr w:rsidR="007307B0" w:rsidRPr="007307B0" w:rsidTr="00981AE7">
        <w:trPr>
          <w:trHeight w:hRule="exact" w:val="227"/>
        </w:trPr>
        <w:tc>
          <w:tcPr>
            <w:tcW w:w="2972" w:type="dxa"/>
          </w:tcPr>
          <w:p w:rsidR="007307B0" w:rsidRPr="00981AE7" w:rsidRDefault="007307B0" w:rsidP="007307B0">
            <w:pPr>
              <w:rPr>
                <w:b/>
                <w:noProof/>
                <w:sz w:val="16"/>
                <w:szCs w:val="16"/>
              </w:rPr>
            </w:pPr>
            <w:r w:rsidRPr="00981AE7">
              <w:rPr>
                <w:b/>
                <w:noProof/>
                <w:sz w:val="16"/>
                <w:szCs w:val="16"/>
              </w:rPr>
              <w:t>Intérêts des emprunts et commissions</w:t>
            </w:r>
          </w:p>
        </w:tc>
        <w:tc>
          <w:tcPr>
            <w:tcW w:w="1512" w:type="dxa"/>
          </w:tcPr>
          <w:p w:rsidR="007307B0" w:rsidRPr="007307B0" w:rsidRDefault="007307B0" w:rsidP="007307B0">
            <w:pPr>
              <w:jc w:val="center"/>
              <w:rPr>
                <w:noProof/>
                <w:sz w:val="18"/>
              </w:rPr>
            </w:pPr>
            <w:r w:rsidRPr="007307B0">
              <w:rPr>
                <w:noProof/>
                <w:sz w:val="18"/>
              </w:rPr>
              <w:t>750</w:t>
            </w:r>
          </w:p>
        </w:tc>
        <w:tc>
          <w:tcPr>
            <w:tcW w:w="1575" w:type="dxa"/>
          </w:tcPr>
          <w:p w:rsidR="007307B0" w:rsidRPr="007307B0" w:rsidRDefault="007307B0" w:rsidP="007307B0">
            <w:pPr>
              <w:jc w:val="center"/>
              <w:rPr>
                <w:noProof/>
                <w:sz w:val="18"/>
              </w:rPr>
            </w:pPr>
            <w:r w:rsidRPr="007307B0">
              <w:rPr>
                <w:noProof/>
                <w:sz w:val="18"/>
              </w:rPr>
              <w:t>2 000</w:t>
            </w:r>
          </w:p>
        </w:tc>
        <w:tc>
          <w:tcPr>
            <w:tcW w:w="1152" w:type="dxa"/>
          </w:tcPr>
          <w:p w:rsidR="007307B0" w:rsidRPr="007307B0" w:rsidRDefault="007307B0" w:rsidP="007307B0">
            <w:pPr>
              <w:jc w:val="center"/>
              <w:rPr>
                <w:noProof/>
                <w:sz w:val="18"/>
              </w:rPr>
            </w:pPr>
            <w:r w:rsidRPr="007307B0">
              <w:rPr>
                <w:noProof/>
                <w:sz w:val="18"/>
              </w:rPr>
              <w:t>1 500</w:t>
            </w:r>
          </w:p>
        </w:tc>
        <w:tc>
          <w:tcPr>
            <w:tcW w:w="1152" w:type="dxa"/>
          </w:tcPr>
          <w:p w:rsidR="007307B0" w:rsidRPr="007307B0" w:rsidRDefault="007307B0" w:rsidP="007307B0">
            <w:pPr>
              <w:jc w:val="center"/>
              <w:rPr>
                <w:noProof/>
                <w:sz w:val="18"/>
              </w:rPr>
            </w:pPr>
            <w:r w:rsidRPr="007307B0">
              <w:rPr>
                <w:noProof/>
                <w:sz w:val="18"/>
              </w:rPr>
              <w:t>650</w:t>
            </w:r>
          </w:p>
        </w:tc>
        <w:tc>
          <w:tcPr>
            <w:tcW w:w="874" w:type="dxa"/>
          </w:tcPr>
          <w:p w:rsidR="007307B0" w:rsidRPr="007307B0" w:rsidRDefault="007307B0" w:rsidP="007307B0">
            <w:pPr>
              <w:jc w:val="center"/>
              <w:rPr>
                <w:b/>
                <w:noProof/>
                <w:sz w:val="18"/>
              </w:rPr>
            </w:pPr>
            <w:r w:rsidRPr="007307B0">
              <w:rPr>
                <w:b/>
                <w:noProof/>
                <w:sz w:val="18"/>
              </w:rPr>
              <w:t>4 900</w:t>
            </w:r>
          </w:p>
        </w:tc>
      </w:tr>
      <w:tr w:rsidR="007307B0" w:rsidRPr="007307B0" w:rsidTr="00981AE7">
        <w:trPr>
          <w:trHeight w:hRule="exact" w:val="227"/>
        </w:trPr>
        <w:tc>
          <w:tcPr>
            <w:tcW w:w="2972" w:type="dxa"/>
          </w:tcPr>
          <w:p w:rsidR="007307B0" w:rsidRPr="007307B0" w:rsidRDefault="007307B0" w:rsidP="007307B0">
            <w:pPr>
              <w:rPr>
                <w:b/>
                <w:noProof/>
                <w:sz w:val="18"/>
              </w:rPr>
            </w:pPr>
            <w:r w:rsidRPr="00981AE7">
              <w:rPr>
                <w:b/>
                <w:noProof/>
                <w:sz w:val="16"/>
              </w:rPr>
              <w:t>Rémunération de l’excédent de</w:t>
            </w:r>
            <w:r w:rsidRPr="00981AE7">
              <w:rPr>
                <w:b/>
                <w:noProof/>
                <w:sz w:val="14"/>
              </w:rPr>
              <w:t xml:space="preserve"> </w:t>
            </w:r>
            <w:r w:rsidRPr="00981AE7">
              <w:rPr>
                <w:b/>
                <w:noProof/>
                <w:sz w:val="16"/>
              </w:rPr>
              <w:t>capitaux</w:t>
            </w:r>
          </w:p>
        </w:tc>
        <w:tc>
          <w:tcPr>
            <w:tcW w:w="1512" w:type="dxa"/>
          </w:tcPr>
          <w:p w:rsidR="00212135" w:rsidRPr="007307B0" w:rsidRDefault="007307B0" w:rsidP="007307B0">
            <w:pPr>
              <w:jc w:val="center"/>
              <w:rPr>
                <w:noProof/>
                <w:sz w:val="18"/>
              </w:rPr>
            </w:pPr>
            <w:r w:rsidRPr="007307B0">
              <w:rPr>
                <w:noProof/>
                <w:sz w:val="18"/>
              </w:rPr>
              <w:t>1 250</w:t>
            </w:r>
          </w:p>
          <w:tbl>
            <w:tblPr>
              <w:tblStyle w:val="Grilledutableau"/>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212135" w:rsidTr="00981AE7">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r>
            <w:tr w:rsidR="00212135" w:rsidTr="00981AE7">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r>
            <w:tr w:rsidR="00212135" w:rsidTr="00981AE7">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r>
            <w:tr w:rsidR="00212135" w:rsidTr="00981AE7">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c>
                <w:tcPr>
                  <w:tcW w:w="360" w:type="dxa"/>
                </w:tcPr>
                <w:p w:rsidR="00212135" w:rsidRDefault="00212135" w:rsidP="007307B0">
                  <w:pPr>
                    <w:jc w:val="center"/>
                    <w:rPr>
                      <w:noProof/>
                      <w:sz w:val="18"/>
                    </w:rPr>
                  </w:pPr>
                </w:p>
              </w:tc>
            </w:tr>
          </w:tbl>
          <w:p w:rsidR="007307B0" w:rsidRPr="007307B0" w:rsidRDefault="007307B0" w:rsidP="007307B0">
            <w:pPr>
              <w:jc w:val="center"/>
              <w:rPr>
                <w:noProof/>
                <w:sz w:val="18"/>
              </w:rPr>
            </w:pPr>
          </w:p>
        </w:tc>
        <w:tc>
          <w:tcPr>
            <w:tcW w:w="1575" w:type="dxa"/>
          </w:tcPr>
          <w:p w:rsidR="007307B0" w:rsidRPr="007307B0" w:rsidRDefault="007307B0" w:rsidP="007307B0">
            <w:pPr>
              <w:jc w:val="center"/>
              <w:rPr>
                <w:noProof/>
                <w:sz w:val="18"/>
              </w:rPr>
            </w:pPr>
            <w:r w:rsidRPr="007307B0">
              <w:rPr>
                <w:noProof/>
                <w:sz w:val="18"/>
              </w:rPr>
              <w:t>1 200</w:t>
            </w:r>
          </w:p>
        </w:tc>
        <w:tc>
          <w:tcPr>
            <w:tcW w:w="1152" w:type="dxa"/>
          </w:tcPr>
          <w:p w:rsidR="007307B0" w:rsidRPr="007307B0" w:rsidRDefault="007307B0" w:rsidP="007307B0">
            <w:pPr>
              <w:jc w:val="center"/>
              <w:rPr>
                <w:noProof/>
                <w:sz w:val="18"/>
              </w:rPr>
            </w:pPr>
            <w:r w:rsidRPr="007307B0">
              <w:rPr>
                <w:noProof/>
                <w:sz w:val="18"/>
              </w:rPr>
              <w:t>1 750</w:t>
            </w:r>
          </w:p>
        </w:tc>
        <w:tc>
          <w:tcPr>
            <w:tcW w:w="1152" w:type="dxa"/>
          </w:tcPr>
          <w:p w:rsidR="007307B0" w:rsidRPr="007307B0" w:rsidRDefault="007307B0" w:rsidP="007307B0">
            <w:pPr>
              <w:jc w:val="center"/>
              <w:rPr>
                <w:noProof/>
                <w:sz w:val="18"/>
              </w:rPr>
            </w:pPr>
            <w:r w:rsidRPr="007307B0">
              <w:rPr>
                <w:noProof/>
                <w:sz w:val="18"/>
              </w:rPr>
              <w:t>920</w:t>
            </w:r>
          </w:p>
        </w:tc>
        <w:tc>
          <w:tcPr>
            <w:tcW w:w="874" w:type="dxa"/>
          </w:tcPr>
          <w:p w:rsidR="007307B0" w:rsidRPr="007307B0" w:rsidRDefault="007307B0" w:rsidP="007307B0">
            <w:pPr>
              <w:jc w:val="center"/>
              <w:rPr>
                <w:b/>
                <w:noProof/>
                <w:sz w:val="18"/>
              </w:rPr>
            </w:pPr>
            <w:r w:rsidRPr="007307B0">
              <w:rPr>
                <w:b/>
                <w:noProof/>
                <w:sz w:val="18"/>
              </w:rPr>
              <w:t>5 120</w:t>
            </w:r>
          </w:p>
        </w:tc>
      </w:tr>
      <w:tr w:rsidR="007307B0" w:rsidRPr="007307B0" w:rsidTr="00981AE7">
        <w:trPr>
          <w:trHeight w:hRule="exact" w:val="227"/>
        </w:trPr>
        <w:tc>
          <w:tcPr>
            <w:tcW w:w="2972" w:type="dxa"/>
          </w:tcPr>
          <w:p w:rsidR="007307B0" w:rsidRPr="007307B0" w:rsidRDefault="007307B0" w:rsidP="007307B0">
            <w:pPr>
              <w:rPr>
                <w:b/>
                <w:noProof/>
                <w:sz w:val="18"/>
              </w:rPr>
            </w:pPr>
            <w:r w:rsidRPr="007307B0">
              <w:rPr>
                <w:b/>
                <w:noProof/>
                <w:sz w:val="18"/>
              </w:rPr>
              <w:t>Valorisation du float</w:t>
            </w:r>
          </w:p>
        </w:tc>
        <w:tc>
          <w:tcPr>
            <w:tcW w:w="1512" w:type="dxa"/>
          </w:tcPr>
          <w:p w:rsidR="007307B0" w:rsidRPr="007307B0" w:rsidRDefault="007307B0" w:rsidP="007307B0">
            <w:pPr>
              <w:jc w:val="center"/>
              <w:rPr>
                <w:noProof/>
                <w:sz w:val="18"/>
              </w:rPr>
            </w:pPr>
            <w:r w:rsidRPr="007307B0">
              <w:rPr>
                <w:noProof/>
                <w:sz w:val="18"/>
              </w:rPr>
              <w:t>500</w:t>
            </w:r>
          </w:p>
        </w:tc>
        <w:tc>
          <w:tcPr>
            <w:tcW w:w="1575" w:type="dxa"/>
          </w:tcPr>
          <w:p w:rsidR="007307B0" w:rsidRPr="007307B0" w:rsidRDefault="007307B0" w:rsidP="007307B0">
            <w:pPr>
              <w:jc w:val="center"/>
              <w:rPr>
                <w:noProof/>
                <w:sz w:val="18"/>
              </w:rPr>
            </w:pPr>
            <w:r w:rsidRPr="007307B0">
              <w:rPr>
                <w:noProof/>
                <w:sz w:val="18"/>
              </w:rPr>
              <w:t>2 050</w:t>
            </w:r>
          </w:p>
        </w:tc>
        <w:tc>
          <w:tcPr>
            <w:tcW w:w="1152" w:type="dxa"/>
          </w:tcPr>
          <w:p w:rsidR="007307B0" w:rsidRPr="007307B0" w:rsidRDefault="007307B0" w:rsidP="007307B0">
            <w:pPr>
              <w:jc w:val="center"/>
              <w:rPr>
                <w:noProof/>
                <w:sz w:val="18"/>
              </w:rPr>
            </w:pPr>
            <w:r w:rsidRPr="007307B0">
              <w:rPr>
                <w:noProof/>
                <w:sz w:val="18"/>
              </w:rPr>
              <w:t>1 600</w:t>
            </w:r>
          </w:p>
        </w:tc>
        <w:tc>
          <w:tcPr>
            <w:tcW w:w="1152" w:type="dxa"/>
          </w:tcPr>
          <w:p w:rsidR="007307B0" w:rsidRPr="007307B0" w:rsidRDefault="007307B0" w:rsidP="007307B0">
            <w:pPr>
              <w:jc w:val="center"/>
              <w:rPr>
                <w:noProof/>
                <w:sz w:val="18"/>
              </w:rPr>
            </w:pPr>
            <w:r w:rsidRPr="007307B0">
              <w:rPr>
                <w:noProof/>
                <w:sz w:val="18"/>
              </w:rPr>
              <w:t>460</w:t>
            </w:r>
          </w:p>
        </w:tc>
        <w:tc>
          <w:tcPr>
            <w:tcW w:w="874" w:type="dxa"/>
          </w:tcPr>
          <w:p w:rsidR="007307B0" w:rsidRPr="007307B0" w:rsidRDefault="007307B0" w:rsidP="007307B0">
            <w:pPr>
              <w:jc w:val="center"/>
              <w:rPr>
                <w:b/>
                <w:noProof/>
                <w:sz w:val="18"/>
              </w:rPr>
            </w:pPr>
            <w:r w:rsidRPr="007307B0">
              <w:rPr>
                <w:b/>
                <w:noProof/>
                <w:sz w:val="18"/>
              </w:rPr>
              <w:t>4 610</w:t>
            </w:r>
          </w:p>
        </w:tc>
      </w:tr>
      <w:tr w:rsidR="007307B0" w:rsidRPr="007307B0" w:rsidTr="00981AE7">
        <w:trPr>
          <w:trHeight w:hRule="exact" w:val="227"/>
        </w:trPr>
        <w:tc>
          <w:tcPr>
            <w:tcW w:w="2972" w:type="dxa"/>
          </w:tcPr>
          <w:p w:rsidR="007307B0" w:rsidRPr="007307B0" w:rsidRDefault="007307B0" w:rsidP="007307B0">
            <w:pPr>
              <w:rPr>
                <w:b/>
                <w:noProof/>
                <w:sz w:val="18"/>
              </w:rPr>
            </w:pPr>
            <w:r w:rsidRPr="007307B0">
              <w:rPr>
                <w:b/>
                <w:noProof/>
                <w:sz w:val="18"/>
              </w:rPr>
              <w:t>Chiffre d’affaires</w:t>
            </w:r>
          </w:p>
        </w:tc>
        <w:tc>
          <w:tcPr>
            <w:tcW w:w="1512" w:type="dxa"/>
          </w:tcPr>
          <w:p w:rsidR="007307B0" w:rsidRPr="00922C73" w:rsidRDefault="007307B0" w:rsidP="007307B0">
            <w:pPr>
              <w:jc w:val="center"/>
              <w:rPr>
                <w:b/>
                <w:noProof/>
                <w:sz w:val="18"/>
              </w:rPr>
            </w:pPr>
            <w:r w:rsidRPr="00922C73">
              <w:rPr>
                <w:b/>
                <w:noProof/>
                <w:sz w:val="18"/>
              </w:rPr>
              <w:t>2 500</w:t>
            </w:r>
          </w:p>
        </w:tc>
        <w:tc>
          <w:tcPr>
            <w:tcW w:w="1575" w:type="dxa"/>
          </w:tcPr>
          <w:p w:rsidR="007307B0" w:rsidRPr="00922C73" w:rsidRDefault="007307B0" w:rsidP="007307B0">
            <w:pPr>
              <w:jc w:val="center"/>
              <w:rPr>
                <w:b/>
                <w:noProof/>
                <w:sz w:val="18"/>
              </w:rPr>
            </w:pPr>
            <w:r w:rsidRPr="00922C73">
              <w:rPr>
                <w:b/>
                <w:noProof/>
                <w:sz w:val="18"/>
              </w:rPr>
              <w:t>5 250</w:t>
            </w:r>
          </w:p>
        </w:tc>
        <w:tc>
          <w:tcPr>
            <w:tcW w:w="1152" w:type="dxa"/>
          </w:tcPr>
          <w:p w:rsidR="007307B0" w:rsidRPr="00922C73" w:rsidRDefault="007307B0" w:rsidP="007307B0">
            <w:pPr>
              <w:jc w:val="center"/>
              <w:rPr>
                <w:b/>
                <w:noProof/>
                <w:sz w:val="18"/>
              </w:rPr>
            </w:pPr>
            <w:r w:rsidRPr="00922C73">
              <w:rPr>
                <w:b/>
                <w:noProof/>
                <w:sz w:val="18"/>
              </w:rPr>
              <w:t>4 850</w:t>
            </w:r>
          </w:p>
        </w:tc>
        <w:tc>
          <w:tcPr>
            <w:tcW w:w="1152" w:type="dxa"/>
          </w:tcPr>
          <w:p w:rsidR="007307B0" w:rsidRPr="00922C73" w:rsidRDefault="007307B0" w:rsidP="007307B0">
            <w:pPr>
              <w:jc w:val="center"/>
              <w:rPr>
                <w:b/>
                <w:noProof/>
                <w:sz w:val="18"/>
              </w:rPr>
            </w:pPr>
            <w:r w:rsidRPr="00922C73">
              <w:rPr>
                <w:b/>
                <w:noProof/>
                <w:sz w:val="18"/>
              </w:rPr>
              <w:t>2 030</w:t>
            </w:r>
          </w:p>
        </w:tc>
        <w:tc>
          <w:tcPr>
            <w:tcW w:w="874" w:type="dxa"/>
          </w:tcPr>
          <w:p w:rsidR="007307B0" w:rsidRPr="007307B0" w:rsidRDefault="007307B0" w:rsidP="007307B0">
            <w:pPr>
              <w:jc w:val="center"/>
              <w:rPr>
                <w:b/>
                <w:noProof/>
                <w:sz w:val="18"/>
              </w:rPr>
            </w:pPr>
            <w:r w:rsidRPr="007307B0">
              <w:rPr>
                <w:b/>
                <w:noProof/>
                <w:sz w:val="18"/>
              </w:rPr>
              <w:t>14 630</w:t>
            </w:r>
          </w:p>
        </w:tc>
      </w:tr>
      <w:tr w:rsidR="007307B0" w:rsidRPr="007307B0" w:rsidTr="00981AE7">
        <w:trPr>
          <w:trHeight w:hRule="exact" w:val="227"/>
        </w:trPr>
        <w:tc>
          <w:tcPr>
            <w:tcW w:w="2972" w:type="dxa"/>
          </w:tcPr>
          <w:p w:rsidR="007307B0" w:rsidRPr="007307B0" w:rsidRDefault="007307B0" w:rsidP="007307B0">
            <w:pPr>
              <w:rPr>
                <w:b/>
                <w:noProof/>
                <w:sz w:val="18"/>
              </w:rPr>
            </w:pPr>
            <w:r w:rsidRPr="007307B0">
              <w:rPr>
                <w:b/>
                <w:noProof/>
                <w:sz w:val="18"/>
              </w:rPr>
              <w:t>Nombre de clients</w:t>
            </w:r>
          </w:p>
        </w:tc>
        <w:tc>
          <w:tcPr>
            <w:tcW w:w="1512" w:type="dxa"/>
          </w:tcPr>
          <w:p w:rsidR="007307B0" w:rsidRPr="007307B0" w:rsidRDefault="007307B0" w:rsidP="007307B0">
            <w:pPr>
              <w:jc w:val="center"/>
              <w:rPr>
                <w:noProof/>
                <w:sz w:val="18"/>
              </w:rPr>
            </w:pPr>
            <w:r w:rsidRPr="007307B0">
              <w:rPr>
                <w:noProof/>
                <w:sz w:val="18"/>
              </w:rPr>
              <w:t>895</w:t>
            </w:r>
          </w:p>
        </w:tc>
        <w:tc>
          <w:tcPr>
            <w:tcW w:w="1575" w:type="dxa"/>
          </w:tcPr>
          <w:p w:rsidR="007307B0" w:rsidRPr="007307B0" w:rsidRDefault="007307B0" w:rsidP="007307B0">
            <w:pPr>
              <w:jc w:val="center"/>
              <w:rPr>
                <w:noProof/>
                <w:sz w:val="18"/>
              </w:rPr>
            </w:pPr>
            <w:r w:rsidRPr="007307B0">
              <w:rPr>
                <w:noProof/>
                <w:sz w:val="18"/>
              </w:rPr>
              <w:t>2 010</w:t>
            </w:r>
          </w:p>
        </w:tc>
        <w:tc>
          <w:tcPr>
            <w:tcW w:w="1152" w:type="dxa"/>
          </w:tcPr>
          <w:p w:rsidR="007307B0" w:rsidRPr="007307B0" w:rsidRDefault="007307B0" w:rsidP="007307B0">
            <w:pPr>
              <w:jc w:val="center"/>
              <w:rPr>
                <w:noProof/>
                <w:sz w:val="18"/>
              </w:rPr>
            </w:pPr>
            <w:r w:rsidRPr="007307B0">
              <w:rPr>
                <w:noProof/>
                <w:sz w:val="18"/>
              </w:rPr>
              <w:t>1 920</w:t>
            </w:r>
          </w:p>
        </w:tc>
        <w:tc>
          <w:tcPr>
            <w:tcW w:w="1152" w:type="dxa"/>
          </w:tcPr>
          <w:p w:rsidR="007307B0" w:rsidRPr="007307B0" w:rsidRDefault="007307B0" w:rsidP="007307B0">
            <w:pPr>
              <w:jc w:val="center"/>
              <w:rPr>
                <w:noProof/>
                <w:sz w:val="18"/>
              </w:rPr>
            </w:pPr>
            <w:r w:rsidRPr="007307B0">
              <w:rPr>
                <w:noProof/>
                <w:sz w:val="18"/>
              </w:rPr>
              <w:t>3 075</w:t>
            </w:r>
          </w:p>
        </w:tc>
        <w:tc>
          <w:tcPr>
            <w:tcW w:w="874" w:type="dxa"/>
          </w:tcPr>
          <w:p w:rsidR="007307B0" w:rsidRPr="007307B0" w:rsidRDefault="007307B0" w:rsidP="007307B0">
            <w:pPr>
              <w:jc w:val="center"/>
              <w:rPr>
                <w:b/>
                <w:noProof/>
                <w:sz w:val="18"/>
              </w:rPr>
            </w:pPr>
            <w:r w:rsidRPr="007307B0">
              <w:rPr>
                <w:b/>
                <w:noProof/>
                <w:sz w:val="18"/>
              </w:rPr>
              <w:t>7 900</w:t>
            </w:r>
          </w:p>
        </w:tc>
      </w:tr>
    </w:tbl>
    <w:p w:rsidR="006E7BA2" w:rsidRDefault="006E7BA2" w:rsidP="007307B0">
      <w:pPr>
        <w:spacing w:after="0"/>
        <w:jc w:val="center"/>
        <w:rPr>
          <w:noProof/>
        </w:rPr>
      </w:pPr>
    </w:p>
    <w:p w:rsidR="007307B0" w:rsidRPr="007307B0" w:rsidRDefault="007307B0" w:rsidP="007307B0">
      <w:pPr>
        <w:spacing w:after="0"/>
        <w:jc w:val="center"/>
        <w:rPr>
          <w:b/>
          <w:noProof/>
          <w:u w:val="single"/>
        </w:rPr>
      </w:pPr>
      <w:r w:rsidRPr="007307B0">
        <w:rPr>
          <w:b/>
          <w:noProof/>
          <w:u w:val="single"/>
        </w:rPr>
        <w:t>Définition et mesure des activités</w:t>
      </w:r>
    </w:p>
    <w:tbl>
      <w:tblPr>
        <w:tblStyle w:val="Grilledutableau3"/>
        <w:tblW w:w="0" w:type="auto"/>
        <w:jc w:val="center"/>
        <w:tblLook w:val="04A0" w:firstRow="1" w:lastRow="0" w:firstColumn="1" w:lastColumn="0" w:noHBand="0" w:noVBand="1"/>
      </w:tblPr>
      <w:tblGrid>
        <w:gridCol w:w="4079"/>
        <w:gridCol w:w="4065"/>
      </w:tblGrid>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ACTIVITES</w:t>
            </w:r>
          </w:p>
        </w:tc>
        <w:tc>
          <w:tcPr>
            <w:tcW w:w="4065" w:type="dxa"/>
          </w:tcPr>
          <w:p w:rsidR="007307B0" w:rsidRPr="007307B0" w:rsidRDefault="007307B0" w:rsidP="007307B0">
            <w:pPr>
              <w:jc w:val="center"/>
              <w:rPr>
                <w:b/>
                <w:noProof/>
              </w:rPr>
            </w:pPr>
            <w:r w:rsidRPr="007307B0">
              <w:rPr>
                <w:b/>
                <w:noProof/>
              </w:rPr>
              <w:t>INDUCTEUR</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Gestion des opérations courantes</w:t>
            </w:r>
          </w:p>
        </w:tc>
        <w:tc>
          <w:tcPr>
            <w:tcW w:w="4065" w:type="dxa"/>
          </w:tcPr>
          <w:p w:rsidR="007307B0" w:rsidRPr="007307B0" w:rsidRDefault="007307B0" w:rsidP="007307B0">
            <w:pPr>
              <w:jc w:val="center"/>
              <w:rPr>
                <w:noProof/>
              </w:rPr>
            </w:pPr>
            <w:r w:rsidRPr="007307B0">
              <w:rPr>
                <w:noProof/>
              </w:rPr>
              <w:t>Nombre de comptes ouverts</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Conseil bancaire</w:t>
            </w:r>
          </w:p>
        </w:tc>
        <w:tc>
          <w:tcPr>
            <w:tcW w:w="4065" w:type="dxa"/>
          </w:tcPr>
          <w:p w:rsidR="007307B0" w:rsidRPr="007307B0" w:rsidRDefault="007307B0" w:rsidP="007307B0">
            <w:pPr>
              <w:jc w:val="center"/>
              <w:rPr>
                <w:noProof/>
              </w:rPr>
            </w:pPr>
            <w:r w:rsidRPr="007307B0">
              <w:rPr>
                <w:noProof/>
              </w:rPr>
              <w:t>Temps passé au conseil (en heures)</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Gestion des prêts</w:t>
            </w:r>
          </w:p>
        </w:tc>
        <w:tc>
          <w:tcPr>
            <w:tcW w:w="4065" w:type="dxa"/>
          </w:tcPr>
          <w:p w:rsidR="007307B0" w:rsidRPr="007307B0" w:rsidRDefault="007307B0" w:rsidP="007307B0">
            <w:pPr>
              <w:jc w:val="center"/>
              <w:rPr>
                <w:noProof/>
              </w:rPr>
            </w:pPr>
            <w:r w:rsidRPr="007307B0">
              <w:rPr>
                <w:noProof/>
              </w:rPr>
              <w:t>Nombre de prêts offerts</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Gestion des placements</w:t>
            </w:r>
          </w:p>
        </w:tc>
        <w:tc>
          <w:tcPr>
            <w:tcW w:w="4065" w:type="dxa"/>
          </w:tcPr>
          <w:p w:rsidR="007307B0" w:rsidRPr="007307B0" w:rsidRDefault="007307B0" w:rsidP="007307B0">
            <w:pPr>
              <w:jc w:val="center"/>
              <w:rPr>
                <w:noProof/>
              </w:rPr>
            </w:pPr>
            <w:r w:rsidRPr="007307B0">
              <w:rPr>
                <w:noProof/>
              </w:rPr>
              <w:t>Temps passé en opérations (en heures)</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Gestion du contentieux</w:t>
            </w:r>
          </w:p>
        </w:tc>
        <w:tc>
          <w:tcPr>
            <w:tcW w:w="4065" w:type="dxa"/>
          </w:tcPr>
          <w:p w:rsidR="007307B0" w:rsidRPr="007307B0" w:rsidRDefault="007307B0" w:rsidP="007307B0">
            <w:pPr>
              <w:jc w:val="center"/>
              <w:rPr>
                <w:noProof/>
              </w:rPr>
            </w:pPr>
            <w:r w:rsidRPr="007307B0">
              <w:rPr>
                <w:noProof/>
              </w:rPr>
              <w:t>Montant en K€ engagé</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Promotion des produits et services offerts</w:t>
            </w:r>
          </w:p>
        </w:tc>
        <w:tc>
          <w:tcPr>
            <w:tcW w:w="4065" w:type="dxa"/>
          </w:tcPr>
          <w:p w:rsidR="007307B0" w:rsidRPr="007307B0" w:rsidRDefault="007307B0" w:rsidP="007307B0">
            <w:pPr>
              <w:jc w:val="center"/>
              <w:rPr>
                <w:noProof/>
              </w:rPr>
            </w:pPr>
            <w:r w:rsidRPr="007307B0">
              <w:rPr>
                <w:noProof/>
              </w:rPr>
              <w:t>Nombre de produits et services offerts</w:t>
            </w:r>
          </w:p>
        </w:tc>
      </w:tr>
      <w:tr w:rsidR="007307B0" w:rsidRPr="007307B0" w:rsidTr="007307B0">
        <w:trPr>
          <w:jc w:val="center"/>
        </w:trPr>
        <w:tc>
          <w:tcPr>
            <w:tcW w:w="4079" w:type="dxa"/>
          </w:tcPr>
          <w:p w:rsidR="007307B0" w:rsidRPr="007307B0" w:rsidRDefault="007307B0" w:rsidP="007307B0">
            <w:pPr>
              <w:jc w:val="center"/>
              <w:rPr>
                <w:b/>
                <w:noProof/>
              </w:rPr>
            </w:pPr>
            <w:r w:rsidRPr="007307B0">
              <w:rPr>
                <w:b/>
                <w:noProof/>
              </w:rPr>
              <w:t>Site internet</w:t>
            </w:r>
          </w:p>
        </w:tc>
        <w:tc>
          <w:tcPr>
            <w:tcW w:w="4065" w:type="dxa"/>
          </w:tcPr>
          <w:p w:rsidR="007307B0" w:rsidRPr="007307B0" w:rsidRDefault="007307B0" w:rsidP="007307B0">
            <w:pPr>
              <w:jc w:val="center"/>
              <w:rPr>
                <w:noProof/>
              </w:rPr>
            </w:pPr>
            <w:r w:rsidRPr="007307B0">
              <w:rPr>
                <w:noProof/>
              </w:rPr>
              <w:t>Temps passé à la consultation (en heures)</w:t>
            </w:r>
          </w:p>
        </w:tc>
      </w:tr>
    </w:tbl>
    <w:p w:rsidR="007307B0" w:rsidRDefault="007307B0" w:rsidP="007307B0">
      <w:pPr>
        <w:spacing w:after="100" w:afterAutospacing="1"/>
        <w:jc w:val="center"/>
        <w:rPr>
          <w:noProof/>
        </w:rPr>
      </w:pPr>
    </w:p>
    <w:p w:rsidR="00AA1F53" w:rsidRDefault="00AA1F53" w:rsidP="007307B0">
      <w:pPr>
        <w:spacing w:after="0"/>
        <w:jc w:val="center"/>
        <w:rPr>
          <w:noProof/>
        </w:rPr>
      </w:pPr>
    </w:p>
    <w:p w:rsidR="007307B0" w:rsidRPr="007307B0" w:rsidRDefault="007307B0" w:rsidP="007307B0">
      <w:pPr>
        <w:spacing w:after="0"/>
        <w:jc w:val="center"/>
        <w:rPr>
          <w:b/>
          <w:noProof/>
          <w:u w:val="single"/>
        </w:rPr>
      </w:pPr>
      <w:r w:rsidRPr="007307B0">
        <w:rPr>
          <w:b/>
          <w:noProof/>
          <w:u w:val="single"/>
        </w:rPr>
        <w:t>Mesure de la consommation des inducteurs par les familles de clients</w:t>
      </w:r>
    </w:p>
    <w:tbl>
      <w:tblPr>
        <w:tblStyle w:val="Grilledutableau3"/>
        <w:tblW w:w="8266" w:type="dxa"/>
        <w:jc w:val="center"/>
        <w:tblLook w:val="04A0" w:firstRow="1" w:lastRow="0" w:firstColumn="1" w:lastColumn="0" w:noHBand="0" w:noVBand="1"/>
      </w:tblPr>
      <w:tblGrid>
        <w:gridCol w:w="1766"/>
        <w:gridCol w:w="1530"/>
        <w:gridCol w:w="1019"/>
        <w:gridCol w:w="1019"/>
        <w:gridCol w:w="1019"/>
        <w:gridCol w:w="1019"/>
        <w:gridCol w:w="894"/>
      </w:tblGrid>
      <w:tr w:rsidR="007307B0" w:rsidRPr="007307B0" w:rsidTr="007307B0">
        <w:trPr>
          <w:trHeight w:hRule="exact" w:val="227"/>
          <w:jc w:val="center"/>
        </w:trPr>
        <w:tc>
          <w:tcPr>
            <w:tcW w:w="1766" w:type="dxa"/>
          </w:tcPr>
          <w:p w:rsidR="007307B0" w:rsidRPr="007307B0" w:rsidRDefault="007307B0" w:rsidP="007307B0">
            <w:pPr>
              <w:jc w:val="center"/>
              <w:rPr>
                <w:b/>
                <w:noProof/>
              </w:rPr>
            </w:pPr>
            <w:r w:rsidRPr="007307B0">
              <w:rPr>
                <w:b/>
                <w:noProof/>
                <w:sz w:val="18"/>
              </w:rPr>
              <w:t>ACTIVITES</w:t>
            </w:r>
          </w:p>
        </w:tc>
        <w:tc>
          <w:tcPr>
            <w:tcW w:w="1530" w:type="dxa"/>
          </w:tcPr>
          <w:p w:rsidR="007307B0" w:rsidRPr="007307B0" w:rsidRDefault="007307B0" w:rsidP="007307B0">
            <w:pPr>
              <w:jc w:val="center"/>
              <w:rPr>
                <w:b/>
                <w:noProof/>
                <w:sz w:val="16"/>
              </w:rPr>
            </w:pPr>
            <w:r w:rsidRPr="007307B0">
              <w:rPr>
                <w:b/>
                <w:noProof/>
                <w:sz w:val="18"/>
              </w:rPr>
              <w:t>Inducteurs</w:t>
            </w:r>
          </w:p>
        </w:tc>
        <w:tc>
          <w:tcPr>
            <w:tcW w:w="1019" w:type="dxa"/>
          </w:tcPr>
          <w:p w:rsidR="007307B0" w:rsidRPr="007307B0" w:rsidRDefault="007307B0" w:rsidP="007307B0">
            <w:pPr>
              <w:jc w:val="center"/>
              <w:rPr>
                <w:b/>
                <w:noProof/>
                <w:sz w:val="16"/>
              </w:rPr>
            </w:pPr>
            <w:r w:rsidRPr="007307B0">
              <w:rPr>
                <w:b/>
                <w:noProof/>
                <w:sz w:val="16"/>
              </w:rPr>
              <w:t>Ménages 1</w:t>
            </w:r>
          </w:p>
        </w:tc>
        <w:tc>
          <w:tcPr>
            <w:tcW w:w="1019" w:type="dxa"/>
          </w:tcPr>
          <w:p w:rsidR="007307B0" w:rsidRPr="007307B0" w:rsidRDefault="007307B0" w:rsidP="007307B0">
            <w:pPr>
              <w:jc w:val="center"/>
              <w:rPr>
                <w:b/>
                <w:noProof/>
                <w:sz w:val="16"/>
              </w:rPr>
            </w:pPr>
            <w:r w:rsidRPr="007307B0">
              <w:rPr>
                <w:b/>
                <w:noProof/>
                <w:sz w:val="16"/>
              </w:rPr>
              <w:t>Ménages 2</w:t>
            </w:r>
          </w:p>
        </w:tc>
        <w:tc>
          <w:tcPr>
            <w:tcW w:w="1019" w:type="dxa"/>
          </w:tcPr>
          <w:p w:rsidR="007307B0" w:rsidRPr="007307B0" w:rsidRDefault="007307B0" w:rsidP="007307B0">
            <w:pPr>
              <w:jc w:val="center"/>
              <w:rPr>
                <w:b/>
                <w:noProof/>
                <w:sz w:val="16"/>
              </w:rPr>
            </w:pPr>
            <w:r w:rsidRPr="007307B0">
              <w:rPr>
                <w:b/>
                <w:noProof/>
                <w:sz w:val="16"/>
              </w:rPr>
              <w:t>Ménages 3</w:t>
            </w:r>
          </w:p>
        </w:tc>
        <w:tc>
          <w:tcPr>
            <w:tcW w:w="1019" w:type="dxa"/>
          </w:tcPr>
          <w:p w:rsidR="007307B0" w:rsidRPr="007307B0" w:rsidRDefault="007307B0" w:rsidP="007307B0">
            <w:pPr>
              <w:jc w:val="center"/>
              <w:rPr>
                <w:b/>
                <w:noProof/>
                <w:sz w:val="16"/>
              </w:rPr>
            </w:pPr>
            <w:r w:rsidRPr="007307B0">
              <w:rPr>
                <w:b/>
                <w:noProof/>
                <w:sz w:val="16"/>
              </w:rPr>
              <w:t>Ménages 4</w:t>
            </w:r>
          </w:p>
        </w:tc>
        <w:tc>
          <w:tcPr>
            <w:tcW w:w="894" w:type="dxa"/>
          </w:tcPr>
          <w:p w:rsidR="007307B0" w:rsidRPr="007307B0" w:rsidRDefault="007307B0" w:rsidP="007307B0">
            <w:pPr>
              <w:jc w:val="center"/>
              <w:rPr>
                <w:b/>
                <w:noProof/>
                <w:sz w:val="16"/>
              </w:rPr>
            </w:pPr>
            <w:r w:rsidRPr="007307B0">
              <w:rPr>
                <w:b/>
                <w:noProof/>
                <w:sz w:val="18"/>
              </w:rPr>
              <w:t>TOTAL</w:t>
            </w:r>
          </w:p>
        </w:tc>
      </w:tr>
      <w:tr w:rsidR="007307B0" w:rsidRPr="007307B0" w:rsidTr="007307B0">
        <w:trPr>
          <w:jc w:val="center"/>
        </w:trPr>
        <w:tc>
          <w:tcPr>
            <w:tcW w:w="1766" w:type="dxa"/>
            <w:vAlign w:val="center"/>
          </w:tcPr>
          <w:p w:rsidR="007307B0" w:rsidRPr="007307B0" w:rsidRDefault="007307B0" w:rsidP="007307B0">
            <w:pPr>
              <w:jc w:val="center"/>
              <w:rPr>
                <w:noProof/>
              </w:rPr>
            </w:pPr>
            <w:r w:rsidRPr="007307B0">
              <w:rPr>
                <w:noProof/>
                <w:sz w:val="16"/>
              </w:rPr>
              <w:t>Gestion des opérations courantes</w:t>
            </w:r>
          </w:p>
        </w:tc>
        <w:tc>
          <w:tcPr>
            <w:tcW w:w="1530" w:type="dxa"/>
            <w:vAlign w:val="center"/>
          </w:tcPr>
          <w:p w:rsidR="007307B0" w:rsidRPr="007307B0" w:rsidRDefault="007307B0" w:rsidP="007307B0">
            <w:pPr>
              <w:jc w:val="center"/>
              <w:rPr>
                <w:noProof/>
              </w:rPr>
            </w:pPr>
            <w:r w:rsidRPr="007307B0">
              <w:rPr>
                <w:noProof/>
                <w:sz w:val="16"/>
              </w:rPr>
              <w:t>Nombre de compte ouverts</w:t>
            </w:r>
          </w:p>
        </w:tc>
        <w:tc>
          <w:tcPr>
            <w:tcW w:w="1019" w:type="dxa"/>
            <w:vAlign w:val="center"/>
          </w:tcPr>
          <w:p w:rsidR="007307B0" w:rsidRPr="007307B0" w:rsidRDefault="007307B0" w:rsidP="007307B0">
            <w:pPr>
              <w:jc w:val="center"/>
              <w:rPr>
                <w:noProof/>
                <w:sz w:val="18"/>
              </w:rPr>
            </w:pPr>
            <w:r w:rsidRPr="007307B0">
              <w:rPr>
                <w:noProof/>
                <w:sz w:val="18"/>
              </w:rPr>
              <w:t>100</w:t>
            </w:r>
          </w:p>
        </w:tc>
        <w:tc>
          <w:tcPr>
            <w:tcW w:w="1019" w:type="dxa"/>
            <w:vAlign w:val="center"/>
          </w:tcPr>
          <w:p w:rsidR="007307B0" w:rsidRPr="007307B0" w:rsidRDefault="007307B0" w:rsidP="007307B0">
            <w:pPr>
              <w:jc w:val="center"/>
              <w:rPr>
                <w:noProof/>
                <w:sz w:val="18"/>
              </w:rPr>
            </w:pPr>
            <w:r w:rsidRPr="007307B0">
              <w:rPr>
                <w:noProof/>
                <w:sz w:val="18"/>
              </w:rPr>
              <w:t>250</w:t>
            </w:r>
          </w:p>
        </w:tc>
        <w:tc>
          <w:tcPr>
            <w:tcW w:w="1019" w:type="dxa"/>
            <w:vAlign w:val="center"/>
          </w:tcPr>
          <w:p w:rsidR="007307B0" w:rsidRPr="007307B0" w:rsidRDefault="007307B0" w:rsidP="007307B0">
            <w:pPr>
              <w:jc w:val="center"/>
              <w:rPr>
                <w:noProof/>
                <w:sz w:val="18"/>
              </w:rPr>
            </w:pPr>
            <w:r w:rsidRPr="007307B0">
              <w:rPr>
                <w:noProof/>
                <w:sz w:val="18"/>
              </w:rPr>
              <w:t>300</w:t>
            </w:r>
          </w:p>
        </w:tc>
        <w:tc>
          <w:tcPr>
            <w:tcW w:w="1019" w:type="dxa"/>
            <w:vAlign w:val="center"/>
          </w:tcPr>
          <w:p w:rsidR="007307B0" w:rsidRPr="007307B0" w:rsidRDefault="007307B0" w:rsidP="007307B0">
            <w:pPr>
              <w:jc w:val="center"/>
              <w:rPr>
                <w:noProof/>
                <w:sz w:val="18"/>
              </w:rPr>
            </w:pPr>
            <w:r w:rsidRPr="007307B0">
              <w:rPr>
                <w:noProof/>
                <w:sz w:val="18"/>
              </w:rPr>
              <w:t>600</w:t>
            </w:r>
          </w:p>
        </w:tc>
        <w:tc>
          <w:tcPr>
            <w:tcW w:w="894" w:type="dxa"/>
            <w:vAlign w:val="center"/>
          </w:tcPr>
          <w:p w:rsidR="007307B0" w:rsidRPr="007307B0" w:rsidRDefault="007307B0" w:rsidP="007307B0">
            <w:pPr>
              <w:jc w:val="center"/>
              <w:rPr>
                <w:b/>
                <w:noProof/>
                <w:sz w:val="18"/>
              </w:rPr>
            </w:pPr>
            <w:r w:rsidRPr="007307B0">
              <w:rPr>
                <w:b/>
                <w:noProof/>
                <w:sz w:val="18"/>
              </w:rPr>
              <w:t>1 250</w:t>
            </w:r>
          </w:p>
        </w:tc>
      </w:tr>
      <w:tr w:rsidR="007307B0" w:rsidRPr="007307B0" w:rsidTr="007307B0">
        <w:trPr>
          <w:jc w:val="center"/>
        </w:trPr>
        <w:tc>
          <w:tcPr>
            <w:tcW w:w="1766" w:type="dxa"/>
            <w:vAlign w:val="center"/>
          </w:tcPr>
          <w:p w:rsidR="007307B0" w:rsidRPr="007307B0" w:rsidRDefault="007307B0" w:rsidP="007307B0">
            <w:pPr>
              <w:jc w:val="center"/>
              <w:rPr>
                <w:noProof/>
              </w:rPr>
            </w:pPr>
            <w:r w:rsidRPr="007307B0">
              <w:rPr>
                <w:noProof/>
              </w:rPr>
              <w:t>Conseil bancaire</w:t>
            </w:r>
          </w:p>
        </w:tc>
        <w:tc>
          <w:tcPr>
            <w:tcW w:w="1530" w:type="dxa"/>
            <w:vAlign w:val="center"/>
          </w:tcPr>
          <w:p w:rsidR="007307B0" w:rsidRPr="007307B0" w:rsidRDefault="007307B0" w:rsidP="007307B0">
            <w:pPr>
              <w:jc w:val="center"/>
              <w:rPr>
                <w:noProof/>
              </w:rPr>
            </w:pPr>
            <w:r w:rsidRPr="007307B0">
              <w:rPr>
                <w:noProof/>
                <w:sz w:val="16"/>
              </w:rPr>
              <w:t>Temps passé au conseil en (h)</w:t>
            </w:r>
          </w:p>
        </w:tc>
        <w:tc>
          <w:tcPr>
            <w:tcW w:w="1019" w:type="dxa"/>
            <w:vAlign w:val="center"/>
          </w:tcPr>
          <w:p w:rsidR="007307B0" w:rsidRPr="007307B0" w:rsidRDefault="007307B0" w:rsidP="007307B0">
            <w:pPr>
              <w:jc w:val="center"/>
              <w:rPr>
                <w:noProof/>
                <w:sz w:val="18"/>
              </w:rPr>
            </w:pPr>
            <w:r w:rsidRPr="007307B0">
              <w:rPr>
                <w:noProof/>
                <w:sz w:val="18"/>
              </w:rPr>
              <w:t>1 500</w:t>
            </w:r>
          </w:p>
        </w:tc>
        <w:tc>
          <w:tcPr>
            <w:tcW w:w="1019" w:type="dxa"/>
            <w:vAlign w:val="center"/>
          </w:tcPr>
          <w:p w:rsidR="007307B0" w:rsidRPr="007307B0" w:rsidRDefault="007307B0" w:rsidP="007307B0">
            <w:pPr>
              <w:jc w:val="center"/>
              <w:rPr>
                <w:noProof/>
                <w:sz w:val="18"/>
              </w:rPr>
            </w:pPr>
            <w:r w:rsidRPr="007307B0">
              <w:rPr>
                <w:noProof/>
                <w:sz w:val="18"/>
              </w:rPr>
              <w:t>4 000</w:t>
            </w:r>
          </w:p>
        </w:tc>
        <w:tc>
          <w:tcPr>
            <w:tcW w:w="1019" w:type="dxa"/>
            <w:vAlign w:val="center"/>
          </w:tcPr>
          <w:p w:rsidR="007307B0" w:rsidRPr="007307B0" w:rsidRDefault="007307B0" w:rsidP="007307B0">
            <w:pPr>
              <w:jc w:val="center"/>
              <w:rPr>
                <w:noProof/>
                <w:sz w:val="18"/>
              </w:rPr>
            </w:pPr>
            <w:r w:rsidRPr="007307B0">
              <w:rPr>
                <w:noProof/>
                <w:sz w:val="18"/>
              </w:rPr>
              <w:t>2 500</w:t>
            </w:r>
          </w:p>
        </w:tc>
        <w:tc>
          <w:tcPr>
            <w:tcW w:w="1019" w:type="dxa"/>
            <w:vAlign w:val="center"/>
          </w:tcPr>
          <w:p w:rsidR="007307B0" w:rsidRPr="007307B0" w:rsidRDefault="007307B0" w:rsidP="007307B0">
            <w:pPr>
              <w:jc w:val="center"/>
              <w:rPr>
                <w:noProof/>
                <w:sz w:val="18"/>
              </w:rPr>
            </w:pPr>
            <w:r w:rsidRPr="007307B0">
              <w:rPr>
                <w:noProof/>
                <w:sz w:val="18"/>
              </w:rPr>
              <w:t>4 200</w:t>
            </w:r>
          </w:p>
        </w:tc>
        <w:tc>
          <w:tcPr>
            <w:tcW w:w="894" w:type="dxa"/>
            <w:vAlign w:val="center"/>
          </w:tcPr>
          <w:p w:rsidR="007307B0" w:rsidRPr="007307B0" w:rsidRDefault="007307B0" w:rsidP="007307B0">
            <w:pPr>
              <w:jc w:val="center"/>
              <w:rPr>
                <w:b/>
                <w:noProof/>
                <w:sz w:val="18"/>
              </w:rPr>
            </w:pPr>
            <w:r w:rsidRPr="007307B0">
              <w:rPr>
                <w:b/>
                <w:noProof/>
                <w:sz w:val="18"/>
              </w:rPr>
              <w:t>12 200</w:t>
            </w:r>
          </w:p>
        </w:tc>
      </w:tr>
      <w:tr w:rsidR="007307B0" w:rsidRPr="007307B0" w:rsidTr="007307B0">
        <w:trPr>
          <w:jc w:val="center"/>
        </w:trPr>
        <w:tc>
          <w:tcPr>
            <w:tcW w:w="1766" w:type="dxa"/>
            <w:vAlign w:val="center"/>
          </w:tcPr>
          <w:p w:rsidR="007307B0" w:rsidRPr="007307B0" w:rsidRDefault="007307B0" w:rsidP="007307B0">
            <w:pPr>
              <w:jc w:val="center"/>
              <w:rPr>
                <w:noProof/>
              </w:rPr>
            </w:pPr>
            <w:r w:rsidRPr="007307B0">
              <w:rPr>
                <w:noProof/>
                <w:sz w:val="20"/>
              </w:rPr>
              <w:t>Gestion des prêts</w:t>
            </w:r>
          </w:p>
        </w:tc>
        <w:tc>
          <w:tcPr>
            <w:tcW w:w="1530" w:type="dxa"/>
            <w:vAlign w:val="center"/>
          </w:tcPr>
          <w:p w:rsidR="007307B0" w:rsidRPr="007307B0" w:rsidRDefault="007307B0" w:rsidP="007307B0">
            <w:pPr>
              <w:jc w:val="center"/>
              <w:rPr>
                <w:noProof/>
              </w:rPr>
            </w:pPr>
            <w:r w:rsidRPr="007307B0">
              <w:rPr>
                <w:noProof/>
                <w:sz w:val="16"/>
              </w:rPr>
              <w:t>Nombre de prêts offerts</w:t>
            </w:r>
          </w:p>
        </w:tc>
        <w:tc>
          <w:tcPr>
            <w:tcW w:w="1019" w:type="dxa"/>
            <w:vAlign w:val="center"/>
          </w:tcPr>
          <w:p w:rsidR="007307B0" w:rsidRPr="007307B0" w:rsidRDefault="007307B0" w:rsidP="007307B0">
            <w:pPr>
              <w:jc w:val="center"/>
              <w:rPr>
                <w:noProof/>
                <w:sz w:val="18"/>
              </w:rPr>
            </w:pPr>
            <w:r w:rsidRPr="007307B0">
              <w:rPr>
                <w:noProof/>
                <w:sz w:val="18"/>
              </w:rPr>
              <w:t>250</w:t>
            </w:r>
          </w:p>
        </w:tc>
        <w:tc>
          <w:tcPr>
            <w:tcW w:w="1019" w:type="dxa"/>
            <w:vAlign w:val="center"/>
          </w:tcPr>
          <w:p w:rsidR="007307B0" w:rsidRPr="007307B0" w:rsidRDefault="007307B0" w:rsidP="007307B0">
            <w:pPr>
              <w:jc w:val="center"/>
              <w:rPr>
                <w:noProof/>
                <w:sz w:val="18"/>
              </w:rPr>
            </w:pPr>
            <w:r w:rsidRPr="007307B0">
              <w:rPr>
                <w:noProof/>
                <w:sz w:val="18"/>
              </w:rPr>
              <w:t>450</w:t>
            </w:r>
          </w:p>
        </w:tc>
        <w:tc>
          <w:tcPr>
            <w:tcW w:w="1019" w:type="dxa"/>
            <w:vAlign w:val="center"/>
          </w:tcPr>
          <w:p w:rsidR="007307B0" w:rsidRPr="007307B0" w:rsidRDefault="007307B0" w:rsidP="007307B0">
            <w:pPr>
              <w:jc w:val="center"/>
              <w:rPr>
                <w:noProof/>
                <w:sz w:val="18"/>
              </w:rPr>
            </w:pPr>
            <w:r w:rsidRPr="007307B0">
              <w:rPr>
                <w:noProof/>
                <w:sz w:val="18"/>
              </w:rPr>
              <w:t>200</w:t>
            </w:r>
          </w:p>
        </w:tc>
        <w:tc>
          <w:tcPr>
            <w:tcW w:w="1019" w:type="dxa"/>
            <w:vAlign w:val="center"/>
          </w:tcPr>
          <w:p w:rsidR="007307B0" w:rsidRPr="007307B0" w:rsidRDefault="007307B0" w:rsidP="007307B0">
            <w:pPr>
              <w:jc w:val="center"/>
              <w:rPr>
                <w:noProof/>
                <w:sz w:val="18"/>
              </w:rPr>
            </w:pPr>
            <w:r w:rsidRPr="007307B0">
              <w:rPr>
                <w:noProof/>
                <w:sz w:val="18"/>
              </w:rPr>
              <w:t>250</w:t>
            </w:r>
          </w:p>
        </w:tc>
        <w:tc>
          <w:tcPr>
            <w:tcW w:w="894" w:type="dxa"/>
            <w:vAlign w:val="center"/>
          </w:tcPr>
          <w:p w:rsidR="007307B0" w:rsidRPr="007307B0" w:rsidRDefault="007307B0" w:rsidP="007307B0">
            <w:pPr>
              <w:jc w:val="center"/>
              <w:rPr>
                <w:b/>
                <w:noProof/>
                <w:sz w:val="18"/>
              </w:rPr>
            </w:pPr>
            <w:r w:rsidRPr="007307B0">
              <w:rPr>
                <w:b/>
                <w:noProof/>
                <w:sz w:val="18"/>
              </w:rPr>
              <w:t>1 150</w:t>
            </w:r>
          </w:p>
        </w:tc>
      </w:tr>
      <w:tr w:rsidR="007307B0" w:rsidRPr="007307B0" w:rsidTr="007307B0">
        <w:trPr>
          <w:jc w:val="center"/>
        </w:trPr>
        <w:tc>
          <w:tcPr>
            <w:tcW w:w="1766" w:type="dxa"/>
            <w:vAlign w:val="center"/>
          </w:tcPr>
          <w:p w:rsidR="007307B0" w:rsidRPr="007307B0" w:rsidRDefault="007307B0" w:rsidP="007307B0">
            <w:pPr>
              <w:jc w:val="center"/>
              <w:rPr>
                <w:noProof/>
                <w:sz w:val="16"/>
              </w:rPr>
            </w:pPr>
            <w:r w:rsidRPr="007307B0">
              <w:rPr>
                <w:noProof/>
                <w:sz w:val="16"/>
              </w:rPr>
              <w:t>Gestion des placements</w:t>
            </w:r>
          </w:p>
        </w:tc>
        <w:tc>
          <w:tcPr>
            <w:tcW w:w="1530" w:type="dxa"/>
            <w:vAlign w:val="center"/>
          </w:tcPr>
          <w:p w:rsidR="007307B0" w:rsidRPr="007307B0" w:rsidRDefault="007307B0" w:rsidP="007307B0">
            <w:pPr>
              <w:jc w:val="center"/>
              <w:rPr>
                <w:noProof/>
                <w:sz w:val="16"/>
              </w:rPr>
            </w:pPr>
            <w:r w:rsidRPr="007307B0">
              <w:rPr>
                <w:noProof/>
                <w:sz w:val="16"/>
              </w:rPr>
              <w:t>Temps passé en opérations en (h)</w:t>
            </w:r>
          </w:p>
        </w:tc>
        <w:tc>
          <w:tcPr>
            <w:tcW w:w="1019" w:type="dxa"/>
            <w:vAlign w:val="center"/>
          </w:tcPr>
          <w:p w:rsidR="007307B0" w:rsidRPr="007307B0" w:rsidRDefault="007307B0" w:rsidP="007307B0">
            <w:pPr>
              <w:jc w:val="center"/>
              <w:rPr>
                <w:noProof/>
                <w:sz w:val="18"/>
              </w:rPr>
            </w:pPr>
            <w:r w:rsidRPr="007307B0">
              <w:rPr>
                <w:noProof/>
                <w:sz w:val="18"/>
              </w:rPr>
              <w:t>500</w:t>
            </w:r>
          </w:p>
        </w:tc>
        <w:tc>
          <w:tcPr>
            <w:tcW w:w="1019" w:type="dxa"/>
            <w:vAlign w:val="center"/>
          </w:tcPr>
          <w:p w:rsidR="007307B0" w:rsidRPr="007307B0" w:rsidRDefault="007307B0" w:rsidP="007307B0">
            <w:pPr>
              <w:jc w:val="center"/>
              <w:rPr>
                <w:noProof/>
                <w:sz w:val="18"/>
              </w:rPr>
            </w:pPr>
            <w:r w:rsidRPr="007307B0">
              <w:rPr>
                <w:noProof/>
                <w:sz w:val="18"/>
              </w:rPr>
              <w:t>750</w:t>
            </w:r>
          </w:p>
        </w:tc>
        <w:tc>
          <w:tcPr>
            <w:tcW w:w="1019" w:type="dxa"/>
            <w:vAlign w:val="center"/>
          </w:tcPr>
          <w:p w:rsidR="007307B0" w:rsidRPr="007307B0" w:rsidRDefault="007307B0" w:rsidP="007307B0">
            <w:pPr>
              <w:jc w:val="center"/>
              <w:rPr>
                <w:noProof/>
                <w:sz w:val="18"/>
              </w:rPr>
            </w:pPr>
            <w:r w:rsidRPr="007307B0">
              <w:rPr>
                <w:noProof/>
                <w:sz w:val="18"/>
              </w:rPr>
              <w:t>1 200</w:t>
            </w:r>
          </w:p>
        </w:tc>
        <w:tc>
          <w:tcPr>
            <w:tcW w:w="1019" w:type="dxa"/>
            <w:vAlign w:val="center"/>
          </w:tcPr>
          <w:p w:rsidR="007307B0" w:rsidRPr="007307B0" w:rsidRDefault="007307B0" w:rsidP="007307B0">
            <w:pPr>
              <w:jc w:val="center"/>
              <w:rPr>
                <w:noProof/>
                <w:sz w:val="18"/>
              </w:rPr>
            </w:pPr>
            <w:r w:rsidRPr="007307B0">
              <w:rPr>
                <w:noProof/>
                <w:sz w:val="18"/>
              </w:rPr>
              <w:t>100</w:t>
            </w:r>
          </w:p>
        </w:tc>
        <w:tc>
          <w:tcPr>
            <w:tcW w:w="894" w:type="dxa"/>
            <w:vAlign w:val="center"/>
          </w:tcPr>
          <w:p w:rsidR="007307B0" w:rsidRPr="007307B0" w:rsidRDefault="007307B0" w:rsidP="007307B0">
            <w:pPr>
              <w:jc w:val="center"/>
              <w:rPr>
                <w:b/>
                <w:noProof/>
                <w:sz w:val="18"/>
              </w:rPr>
            </w:pPr>
            <w:r w:rsidRPr="007307B0">
              <w:rPr>
                <w:b/>
                <w:noProof/>
                <w:sz w:val="18"/>
              </w:rPr>
              <w:t>2 550</w:t>
            </w:r>
          </w:p>
        </w:tc>
      </w:tr>
      <w:tr w:rsidR="007307B0" w:rsidRPr="007307B0" w:rsidTr="007307B0">
        <w:trPr>
          <w:jc w:val="center"/>
        </w:trPr>
        <w:tc>
          <w:tcPr>
            <w:tcW w:w="1766" w:type="dxa"/>
            <w:vAlign w:val="center"/>
          </w:tcPr>
          <w:p w:rsidR="007307B0" w:rsidRPr="007307B0" w:rsidRDefault="007307B0" w:rsidP="007307B0">
            <w:pPr>
              <w:jc w:val="center"/>
              <w:rPr>
                <w:noProof/>
                <w:sz w:val="16"/>
              </w:rPr>
            </w:pPr>
            <w:r w:rsidRPr="007307B0">
              <w:rPr>
                <w:noProof/>
                <w:sz w:val="16"/>
              </w:rPr>
              <w:t>Gestion du contentieux</w:t>
            </w:r>
          </w:p>
        </w:tc>
        <w:tc>
          <w:tcPr>
            <w:tcW w:w="1530" w:type="dxa"/>
            <w:vAlign w:val="center"/>
          </w:tcPr>
          <w:p w:rsidR="007307B0" w:rsidRPr="007307B0" w:rsidRDefault="007307B0" w:rsidP="007307B0">
            <w:pPr>
              <w:jc w:val="center"/>
              <w:rPr>
                <w:noProof/>
                <w:sz w:val="16"/>
              </w:rPr>
            </w:pPr>
            <w:r w:rsidRPr="007307B0">
              <w:rPr>
                <w:noProof/>
                <w:sz w:val="16"/>
              </w:rPr>
              <w:t>Montant en K€ engagé</w:t>
            </w:r>
          </w:p>
        </w:tc>
        <w:tc>
          <w:tcPr>
            <w:tcW w:w="1019" w:type="dxa"/>
            <w:vAlign w:val="center"/>
          </w:tcPr>
          <w:p w:rsidR="007307B0" w:rsidRPr="007307B0" w:rsidRDefault="007307B0" w:rsidP="007307B0">
            <w:pPr>
              <w:jc w:val="center"/>
              <w:rPr>
                <w:noProof/>
                <w:sz w:val="18"/>
              </w:rPr>
            </w:pPr>
            <w:r w:rsidRPr="007307B0">
              <w:rPr>
                <w:noProof/>
                <w:sz w:val="18"/>
              </w:rPr>
              <w:t>10 000</w:t>
            </w:r>
          </w:p>
        </w:tc>
        <w:tc>
          <w:tcPr>
            <w:tcW w:w="1019" w:type="dxa"/>
            <w:vAlign w:val="center"/>
          </w:tcPr>
          <w:p w:rsidR="007307B0" w:rsidRPr="007307B0" w:rsidRDefault="007307B0" w:rsidP="007307B0">
            <w:pPr>
              <w:jc w:val="center"/>
              <w:rPr>
                <w:noProof/>
                <w:sz w:val="18"/>
              </w:rPr>
            </w:pPr>
            <w:r w:rsidRPr="007307B0">
              <w:rPr>
                <w:noProof/>
                <w:sz w:val="18"/>
              </w:rPr>
              <w:t>50 000</w:t>
            </w:r>
          </w:p>
        </w:tc>
        <w:tc>
          <w:tcPr>
            <w:tcW w:w="1019" w:type="dxa"/>
            <w:vAlign w:val="center"/>
          </w:tcPr>
          <w:p w:rsidR="007307B0" w:rsidRPr="007307B0" w:rsidRDefault="007307B0" w:rsidP="007307B0">
            <w:pPr>
              <w:jc w:val="center"/>
              <w:rPr>
                <w:noProof/>
                <w:sz w:val="18"/>
              </w:rPr>
            </w:pPr>
            <w:r w:rsidRPr="007307B0">
              <w:rPr>
                <w:noProof/>
                <w:sz w:val="18"/>
              </w:rPr>
              <w:t>20 000</w:t>
            </w:r>
          </w:p>
        </w:tc>
        <w:tc>
          <w:tcPr>
            <w:tcW w:w="1019" w:type="dxa"/>
            <w:vAlign w:val="center"/>
          </w:tcPr>
          <w:p w:rsidR="007307B0" w:rsidRPr="007307B0" w:rsidRDefault="007307B0" w:rsidP="007307B0">
            <w:pPr>
              <w:jc w:val="center"/>
              <w:rPr>
                <w:noProof/>
                <w:sz w:val="18"/>
              </w:rPr>
            </w:pPr>
            <w:r w:rsidRPr="007307B0">
              <w:rPr>
                <w:noProof/>
                <w:sz w:val="18"/>
              </w:rPr>
              <w:t>200 000</w:t>
            </w:r>
          </w:p>
        </w:tc>
        <w:tc>
          <w:tcPr>
            <w:tcW w:w="894" w:type="dxa"/>
            <w:vAlign w:val="center"/>
          </w:tcPr>
          <w:p w:rsidR="007307B0" w:rsidRPr="007307B0" w:rsidRDefault="007307B0" w:rsidP="007307B0">
            <w:pPr>
              <w:jc w:val="center"/>
              <w:rPr>
                <w:b/>
                <w:noProof/>
                <w:sz w:val="18"/>
              </w:rPr>
            </w:pPr>
            <w:r w:rsidRPr="007307B0">
              <w:rPr>
                <w:b/>
                <w:noProof/>
                <w:sz w:val="18"/>
              </w:rPr>
              <w:t>280 000</w:t>
            </w:r>
          </w:p>
        </w:tc>
      </w:tr>
      <w:tr w:rsidR="007307B0" w:rsidRPr="007307B0" w:rsidTr="007307B0">
        <w:trPr>
          <w:jc w:val="center"/>
        </w:trPr>
        <w:tc>
          <w:tcPr>
            <w:tcW w:w="1766" w:type="dxa"/>
            <w:vAlign w:val="center"/>
          </w:tcPr>
          <w:p w:rsidR="007307B0" w:rsidRPr="007307B0" w:rsidRDefault="007307B0" w:rsidP="007307B0">
            <w:pPr>
              <w:jc w:val="center"/>
              <w:rPr>
                <w:noProof/>
              </w:rPr>
            </w:pPr>
            <w:r w:rsidRPr="007307B0">
              <w:rPr>
                <w:noProof/>
                <w:sz w:val="16"/>
              </w:rPr>
              <w:t>Promotion des produits</w:t>
            </w:r>
          </w:p>
        </w:tc>
        <w:tc>
          <w:tcPr>
            <w:tcW w:w="1530" w:type="dxa"/>
            <w:vAlign w:val="center"/>
          </w:tcPr>
          <w:p w:rsidR="007307B0" w:rsidRPr="007307B0" w:rsidRDefault="007307B0" w:rsidP="007307B0">
            <w:pPr>
              <w:jc w:val="center"/>
              <w:rPr>
                <w:noProof/>
              </w:rPr>
            </w:pPr>
            <w:r w:rsidRPr="007307B0">
              <w:rPr>
                <w:noProof/>
                <w:sz w:val="16"/>
              </w:rPr>
              <w:t>Nbre de produits &amp; services offerts</w:t>
            </w:r>
          </w:p>
        </w:tc>
        <w:tc>
          <w:tcPr>
            <w:tcW w:w="1019" w:type="dxa"/>
            <w:vAlign w:val="center"/>
          </w:tcPr>
          <w:p w:rsidR="007307B0" w:rsidRPr="007307B0" w:rsidRDefault="007307B0" w:rsidP="007307B0">
            <w:pPr>
              <w:jc w:val="center"/>
              <w:rPr>
                <w:noProof/>
                <w:sz w:val="18"/>
              </w:rPr>
            </w:pPr>
            <w:r w:rsidRPr="007307B0">
              <w:rPr>
                <w:noProof/>
                <w:sz w:val="18"/>
              </w:rPr>
              <w:t>800</w:t>
            </w:r>
          </w:p>
        </w:tc>
        <w:tc>
          <w:tcPr>
            <w:tcW w:w="1019" w:type="dxa"/>
            <w:vAlign w:val="center"/>
          </w:tcPr>
          <w:p w:rsidR="007307B0" w:rsidRPr="007307B0" w:rsidRDefault="007307B0" w:rsidP="007307B0">
            <w:pPr>
              <w:jc w:val="center"/>
              <w:rPr>
                <w:noProof/>
                <w:sz w:val="18"/>
              </w:rPr>
            </w:pPr>
            <w:r w:rsidRPr="007307B0">
              <w:rPr>
                <w:noProof/>
                <w:sz w:val="18"/>
              </w:rPr>
              <w:t>1 500</w:t>
            </w:r>
          </w:p>
        </w:tc>
        <w:tc>
          <w:tcPr>
            <w:tcW w:w="1019" w:type="dxa"/>
            <w:vAlign w:val="center"/>
          </w:tcPr>
          <w:p w:rsidR="007307B0" w:rsidRPr="007307B0" w:rsidRDefault="007307B0" w:rsidP="007307B0">
            <w:pPr>
              <w:jc w:val="center"/>
              <w:rPr>
                <w:noProof/>
                <w:sz w:val="18"/>
              </w:rPr>
            </w:pPr>
            <w:r w:rsidRPr="007307B0">
              <w:rPr>
                <w:noProof/>
                <w:sz w:val="18"/>
              </w:rPr>
              <w:t>1 700</w:t>
            </w:r>
          </w:p>
        </w:tc>
        <w:tc>
          <w:tcPr>
            <w:tcW w:w="1019" w:type="dxa"/>
            <w:vAlign w:val="center"/>
          </w:tcPr>
          <w:p w:rsidR="007307B0" w:rsidRPr="007307B0" w:rsidRDefault="007307B0" w:rsidP="007307B0">
            <w:pPr>
              <w:jc w:val="center"/>
              <w:rPr>
                <w:noProof/>
                <w:sz w:val="18"/>
              </w:rPr>
            </w:pPr>
            <w:r w:rsidRPr="007307B0">
              <w:rPr>
                <w:noProof/>
                <w:sz w:val="18"/>
              </w:rPr>
              <w:t>2 000</w:t>
            </w:r>
          </w:p>
        </w:tc>
        <w:tc>
          <w:tcPr>
            <w:tcW w:w="894" w:type="dxa"/>
            <w:vAlign w:val="center"/>
          </w:tcPr>
          <w:p w:rsidR="007307B0" w:rsidRPr="007307B0" w:rsidRDefault="007307B0" w:rsidP="007307B0">
            <w:pPr>
              <w:jc w:val="center"/>
              <w:rPr>
                <w:b/>
                <w:noProof/>
                <w:sz w:val="18"/>
              </w:rPr>
            </w:pPr>
            <w:r w:rsidRPr="007307B0">
              <w:rPr>
                <w:b/>
                <w:noProof/>
                <w:sz w:val="18"/>
              </w:rPr>
              <w:t>6 000</w:t>
            </w:r>
          </w:p>
        </w:tc>
      </w:tr>
      <w:tr w:rsidR="007307B0" w:rsidRPr="007307B0" w:rsidTr="007307B0">
        <w:trPr>
          <w:jc w:val="center"/>
        </w:trPr>
        <w:tc>
          <w:tcPr>
            <w:tcW w:w="1766" w:type="dxa"/>
            <w:vAlign w:val="center"/>
          </w:tcPr>
          <w:p w:rsidR="007307B0" w:rsidRPr="007307B0" w:rsidRDefault="006E7BA2" w:rsidP="007307B0">
            <w:pPr>
              <w:jc w:val="center"/>
              <w:rPr>
                <w:noProof/>
              </w:rPr>
            </w:pPr>
            <w:r>
              <w:rPr>
                <w:noProof/>
              </w:rPr>
              <w:t>Site internet</w:t>
            </w:r>
          </w:p>
        </w:tc>
        <w:tc>
          <w:tcPr>
            <w:tcW w:w="1530" w:type="dxa"/>
            <w:vAlign w:val="center"/>
          </w:tcPr>
          <w:p w:rsidR="007307B0" w:rsidRPr="007307B0" w:rsidRDefault="006E7BA2" w:rsidP="007307B0">
            <w:pPr>
              <w:jc w:val="center"/>
              <w:rPr>
                <w:noProof/>
              </w:rPr>
            </w:pPr>
            <w:r w:rsidRPr="006E7BA2">
              <w:rPr>
                <w:noProof/>
                <w:sz w:val="16"/>
              </w:rPr>
              <w:t>Temps passé à la consultation</w:t>
            </w:r>
            <w:r>
              <w:rPr>
                <w:noProof/>
                <w:sz w:val="16"/>
              </w:rPr>
              <w:t xml:space="preserve"> en h</w:t>
            </w:r>
          </w:p>
        </w:tc>
        <w:tc>
          <w:tcPr>
            <w:tcW w:w="1019" w:type="dxa"/>
            <w:vAlign w:val="center"/>
          </w:tcPr>
          <w:p w:rsidR="007307B0" w:rsidRPr="007307B0" w:rsidRDefault="006E7BA2" w:rsidP="007307B0">
            <w:pPr>
              <w:jc w:val="center"/>
              <w:rPr>
                <w:noProof/>
                <w:sz w:val="18"/>
              </w:rPr>
            </w:pPr>
            <w:r>
              <w:rPr>
                <w:noProof/>
                <w:sz w:val="18"/>
              </w:rPr>
              <w:t>18 000</w:t>
            </w:r>
          </w:p>
        </w:tc>
        <w:tc>
          <w:tcPr>
            <w:tcW w:w="1019" w:type="dxa"/>
            <w:vAlign w:val="center"/>
          </w:tcPr>
          <w:p w:rsidR="007307B0" w:rsidRPr="007307B0" w:rsidRDefault="006E7BA2" w:rsidP="007307B0">
            <w:pPr>
              <w:jc w:val="center"/>
              <w:rPr>
                <w:noProof/>
                <w:sz w:val="18"/>
              </w:rPr>
            </w:pPr>
            <w:r>
              <w:rPr>
                <w:noProof/>
                <w:sz w:val="18"/>
              </w:rPr>
              <w:t>50 000</w:t>
            </w:r>
          </w:p>
        </w:tc>
        <w:tc>
          <w:tcPr>
            <w:tcW w:w="1019" w:type="dxa"/>
            <w:vAlign w:val="center"/>
          </w:tcPr>
          <w:p w:rsidR="007307B0" w:rsidRPr="007307B0" w:rsidRDefault="006E7BA2" w:rsidP="007307B0">
            <w:pPr>
              <w:jc w:val="center"/>
              <w:rPr>
                <w:noProof/>
                <w:sz w:val="18"/>
              </w:rPr>
            </w:pPr>
            <w:r>
              <w:rPr>
                <w:noProof/>
                <w:sz w:val="18"/>
              </w:rPr>
              <w:t>40 000</w:t>
            </w:r>
          </w:p>
        </w:tc>
        <w:tc>
          <w:tcPr>
            <w:tcW w:w="1019" w:type="dxa"/>
            <w:vAlign w:val="center"/>
          </w:tcPr>
          <w:p w:rsidR="007307B0" w:rsidRPr="007307B0" w:rsidRDefault="006E7BA2" w:rsidP="007307B0">
            <w:pPr>
              <w:jc w:val="center"/>
              <w:rPr>
                <w:noProof/>
                <w:sz w:val="18"/>
              </w:rPr>
            </w:pPr>
            <w:r>
              <w:rPr>
                <w:noProof/>
                <w:sz w:val="18"/>
              </w:rPr>
              <w:t>60 000</w:t>
            </w:r>
          </w:p>
        </w:tc>
        <w:tc>
          <w:tcPr>
            <w:tcW w:w="894" w:type="dxa"/>
            <w:vAlign w:val="center"/>
          </w:tcPr>
          <w:p w:rsidR="007307B0" w:rsidRPr="007307B0" w:rsidRDefault="006E7BA2" w:rsidP="007307B0">
            <w:pPr>
              <w:jc w:val="center"/>
              <w:rPr>
                <w:b/>
                <w:noProof/>
                <w:sz w:val="18"/>
              </w:rPr>
            </w:pPr>
            <w:r>
              <w:rPr>
                <w:b/>
                <w:noProof/>
                <w:sz w:val="18"/>
              </w:rPr>
              <w:t>168 000</w:t>
            </w:r>
          </w:p>
        </w:tc>
      </w:tr>
    </w:tbl>
    <w:p w:rsidR="00C17A5A" w:rsidRDefault="00C17A5A" w:rsidP="006E7BA2">
      <w:pPr>
        <w:spacing w:after="0"/>
        <w:jc w:val="center"/>
        <w:rPr>
          <w:noProof/>
        </w:rPr>
      </w:pPr>
    </w:p>
    <w:p w:rsidR="006E7BA2" w:rsidRPr="006E7BA2" w:rsidRDefault="006E7BA2" w:rsidP="006E7BA2">
      <w:pPr>
        <w:spacing w:after="0"/>
        <w:jc w:val="center"/>
        <w:rPr>
          <w:b/>
          <w:noProof/>
          <w:u w:val="single"/>
        </w:rPr>
      </w:pPr>
      <w:r w:rsidRPr="007307B0">
        <w:rPr>
          <w:b/>
          <w:noProof/>
          <w:u w:val="single"/>
        </w:rPr>
        <w:t>Mesure d</w:t>
      </w:r>
      <w:r>
        <w:rPr>
          <w:b/>
          <w:noProof/>
          <w:u w:val="single"/>
        </w:rPr>
        <w:t>e la consommation des ressources par les activités</w:t>
      </w:r>
    </w:p>
    <w:tbl>
      <w:tblPr>
        <w:tblStyle w:val="Grilledutableau3"/>
        <w:tblW w:w="8581" w:type="dxa"/>
        <w:jc w:val="center"/>
        <w:tblLook w:val="04A0" w:firstRow="1" w:lastRow="0" w:firstColumn="1" w:lastColumn="0" w:noHBand="0" w:noVBand="1"/>
      </w:tblPr>
      <w:tblGrid>
        <w:gridCol w:w="1766"/>
        <w:gridCol w:w="803"/>
        <w:gridCol w:w="803"/>
        <w:gridCol w:w="803"/>
        <w:gridCol w:w="803"/>
        <w:gridCol w:w="894"/>
        <w:gridCol w:w="617"/>
        <w:gridCol w:w="599"/>
        <w:gridCol w:w="599"/>
        <w:gridCol w:w="894"/>
      </w:tblGrid>
      <w:tr w:rsidR="00FB7A7E" w:rsidRPr="007307B0" w:rsidTr="00F34891">
        <w:trPr>
          <w:trHeight w:hRule="exact" w:val="227"/>
          <w:jc w:val="center"/>
        </w:trPr>
        <w:tc>
          <w:tcPr>
            <w:tcW w:w="1766" w:type="dxa"/>
          </w:tcPr>
          <w:p w:rsidR="00FB7A7E" w:rsidRPr="007307B0" w:rsidRDefault="00FB7A7E" w:rsidP="004D11FE">
            <w:pPr>
              <w:jc w:val="center"/>
              <w:rPr>
                <w:b/>
                <w:noProof/>
              </w:rPr>
            </w:pPr>
            <w:r w:rsidRPr="007307B0">
              <w:rPr>
                <w:b/>
                <w:noProof/>
                <w:sz w:val="18"/>
              </w:rPr>
              <w:lastRenderedPageBreak/>
              <w:t>ACTIVITES</w:t>
            </w:r>
          </w:p>
        </w:tc>
        <w:tc>
          <w:tcPr>
            <w:tcW w:w="803" w:type="dxa"/>
          </w:tcPr>
          <w:p w:rsidR="00FB7A7E" w:rsidRPr="007307B0" w:rsidRDefault="00FB7A7E" w:rsidP="004D11FE">
            <w:pPr>
              <w:jc w:val="center"/>
              <w:rPr>
                <w:b/>
                <w:noProof/>
                <w:sz w:val="16"/>
              </w:rPr>
            </w:pPr>
            <w:r>
              <w:rPr>
                <w:b/>
                <w:noProof/>
                <w:sz w:val="16"/>
              </w:rPr>
              <w:t>MO 1</w:t>
            </w:r>
          </w:p>
        </w:tc>
        <w:tc>
          <w:tcPr>
            <w:tcW w:w="803" w:type="dxa"/>
          </w:tcPr>
          <w:p w:rsidR="00FB7A7E" w:rsidRPr="007307B0" w:rsidRDefault="00FB7A7E" w:rsidP="004D11FE">
            <w:pPr>
              <w:jc w:val="center"/>
              <w:rPr>
                <w:b/>
                <w:noProof/>
                <w:sz w:val="16"/>
              </w:rPr>
            </w:pPr>
            <w:r>
              <w:rPr>
                <w:b/>
                <w:noProof/>
                <w:sz w:val="16"/>
              </w:rPr>
              <w:t>MO 2</w:t>
            </w:r>
          </w:p>
        </w:tc>
        <w:tc>
          <w:tcPr>
            <w:tcW w:w="803" w:type="dxa"/>
          </w:tcPr>
          <w:p w:rsidR="00FB7A7E" w:rsidRPr="007307B0" w:rsidRDefault="00FB7A7E" w:rsidP="004D11FE">
            <w:pPr>
              <w:jc w:val="center"/>
              <w:rPr>
                <w:b/>
                <w:noProof/>
                <w:sz w:val="16"/>
              </w:rPr>
            </w:pPr>
            <w:r>
              <w:rPr>
                <w:b/>
                <w:noProof/>
                <w:sz w:val="16"/>
              </w:rPr>
              <w:t>Tél 1</w:t>
            </w:r>
          </w:p>
        </w:tc>
        <w:tc>
          <w:tcPr>
            <w:tcW w:w="803" w:type="dxa"/>
          </w:tcPr>
          <w:p w:rsidR="00FB7A7E" w:rsidRPr="007307B0" w:rsidRDefault="00FB7A7E" w:rsidP="004D11FE">
            <w:pPr>
              <w:jc w:val="center"/>
              <w:rPr>
                <w:b/>
                <w:noProof/>
                <w:sz w:val="16"/>
              </w:rPr>
            </w:pPr>
            <w:r>
              <w:rPr>
                <w:b/>
                <w:noProof/>
                <w:sz w:val="16"/>
              </w:rPr>
              <w:t>Tél 2</w:t>
            </w:r>
          </w:p>
        </w:tc>
        <w:tc>
          <w:tcPr>
            <w:tcW w:w="894" w:type="dxa"/>
          </w:tcPr>
          <w:p w:rsidR="00FB7A7E" w:rsidRPr="007307B0" w:rsidRDefault="00FB7A7E" w:rsidP="004D11FE">
            <w:pPr>
              <w:jc w:val="center"/>
              <w:rPr>
                <w:b/>
                <w:noProof/>
                <w:sz w:val="18"/>
              </w:rPr>
            </w:pPr>
            <w:r>
              <w:rPr>
                <w:b/>
                <w:noProof/>
                <w:sz w:val="18"/>
              </w:rPr>
              <w:t xml:space="preserve">Timbres </w:t>
            </w:r>
          </w:p>
        </w:tc>
        <w:tc>
          <w:tcPr>
            <w:tcW w:w="617" w:type="dxa"/>
          </w:tcPr>
          <w:p w:rsidR="00FB7A7E" w:rsidRDefault="00FB7A7E" w:rsidP="004D11FE">
            <w:pPr>
              <w:jc w:val="center"/>
              <w:rPr>
                <w:b/>
                <w:noProof/>
                <w:sz w:val="18"/>
              </w:rPr>
            </w:pPr>
            <w:r>
              <w:rPr>
                <w:b/>
                <w:noProof/>
                <w:sz w:val="18"/>
              </w:rPr>
              <w:t>Inf1</w:t>
            </w:r>
          </w:p>
          <w:p w:rsidR="00FB7A7E" w:rsidRPr="007307B0" w:rsidRDefault="00FB7A7E" w:rsidP="004D11FE">
            <w:pPr>
              <w:jc w:val="center"/>
              <w:rPr>
                <w:b/>
                <w:noProof/>
                <w:sz w:val="18"/>
              </w:rPr>
            </w:pPr>
          </w:p>
        </w:tc>
        <w:tc>
          <w:tcPr>
            <w:tcW w:w="599" w:type="dxa"/>
          </w:tcPr>
          <w:p w:rsidR="00FB7A7E" w:rsidRPr="007307B0" w:rsidRDefault="00FB7A7E" w:rsidP="004D11FE">
            <w:pPr>
              <w:jc w:val="center"/>
              <w:rPr>
                <w:b/>
                <w:noProof/>
                <w:sz w:val="18"/>
              </w:rPr>
            </w:pPr>
            <w:r>
              <w:rPr>
                <w:b/>
                <w:noProof/>
                <w:sz w:val="18"/>
              </w:rPr>
              <w:t>Inf2</w:t>
            </w:r>
          </w:p>
        </w:tc>
        <w:tc>
          <w:tcPr>
            <w:tcW w:w="599" w:type="dxa"/>
          </w:tcPr>
          <w:p w:rsidR="00FB7A7E" w:rsidRPr="007307B0" w:rsidRDefault="00FB7A7E" w:rsidP="004D11FE">
            <w:pPr>
              <w:jc w:val="center"/>
              <w:rPr>
                <w:b/>
                <w:noProof/>
                <w:sz w:val="18"/>
              </w:rPr>
            </w:pPr>
            <w:r>
              <w:rPr>
                <w:b/>
                <w:noProof/>
                <w:sz w:val="18"/>
              </w:rPr>
              <w:t>Inf3</w:t>
            </w:r>
          </w:p>
        </w:tc>
        <w:tc>
          <w:tcPr>
            <w:tcW w:w="894" w:type="dxa"/>
          </w:tcPr>
          <w:p w:rsidR="00FB7A7E" w:rsidRPr="007307B0" w:rsidRDefault="00FB7A7E" w:rsidP="004D11FE">
            <w:pPr>
              <w:jc w:val="center"/>
              <w:rPr>
                <w:b/>
                <w:noProof/>
                <w:sz w:val="16"/>
              </w:rPr>
            </w:pPr>
            <w:r>
              <w:rPr>
                <w:b/>
                <w:noProof/>
                <w:sz w:val="18"/>
              </w:rPr>
              <w:t>SSII</w:t>
            </w:r>
          </w:p>
        </w:tc>
      </w:tr>
      <w:tr w:rsidR="00FB7A7E" w:rsidRPr="007307B0" w:rsidTr="00F34891">
        <w:trPr>
          <w:jc w:val="center"/>
        </w:trPr>
        <w:tc>
          <w:tcPr>
            <w:tcW w:w="1766" w:type="dxa"/>
            <w:vAlign w:val="center"/>
          </w:tcPr>
          <w:p w:rsidR="00FB7A7E" w:rsidRPr="007307B0" w:rsidRDefault="00FB7A7E" w:rsidP="004D11FE">
            <w:pPr>
              <w:jc w:val="center"/>
              <w:rPr>
                <w:noProof/>
              </w:rPr>
            </w:pPr>
            <w:r w:rsidRPr="007307B0">
              <w:rPr>
                <w:noProof/>
                <w:sz w:val="16"/>
              </w:rPr>
              <w:t>Gestion des opérations courantes</w:t>
            </w:r>
          </w:p>
        </w:tc>
        <w:tc>
          <w:tcPr>
            <w:tcW w:w="803" w:type="dxa"/>
            <w:vAlign w:val="center"/>
          </w:tcPr>
          <w:p w:rsidR="00FB7A7E" w:rsidRPr="007307B0" w:rsidRDefault="00FB7A7E" w:rsidP="004D11FE">
            <w:pPr>
              <w:jc w:val="center"/>
              <w:rPr>
                <w:noProof/>
                <w:sz w:val="18"/>
              </w:rPr>
            </w:pPr>
            <w:r>
              <w:rPr>
                <w:noProof/>
                <w:sz w:val="18"/>
              </w:rPr>
              <w:t>18 720</w:t>
            </w:r>
          </w:p>
        </w:tc>
        <w:tc>
          <w:tcPr>
            <w:tcW w:w="803" w:type="dxa"/>
            <w:vAlign w:val="center"/>
          </w:tcPr>
          <w:p w:rsidR="00FB7A7E" w:rsidRPr="007307B0" w:rsidRDefault="00FB7A7E" w:rsidP="004D11FE">
            <w:pPr>
              <w:jc w:val="center"/>
              <w:rPr>
                <w:noProof/>
                <w:sz w:val="18"/>
              </w:rPr>
            </w:pPr>
            <w:r>
              <w:rPr>
                <w:noProof/>
                <w:sz w:val="18"/>
              </w:rPr>
              <w:t>3 744</w:t>
            </w: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sidRPr="00F34891">
              <w:rPr>
                <w:noProof/>
                <w:sz w:val="18"/>
              </w:rPr>
              <w:t>30 000</w:t>
            </w:r>
          </w:p>
        </w:tc>
        <w:tc>
          <w:tcPr>
            <w:tcW w:w="617" w:type="dxa"/>
            <w:vAlign w:val="center"/>
          </w:tcPr>
          <w:p w:rsidR="00FB7A7E" w:rsidRPr="00F34891" w:rsidRDefault="00F34891" w:rsidP="004D11FE">
            <w:pPr>
              <w:jc w:val="center"/>
              <w:rPr>
                <w:noProof/>
                <w:sz w:val="18"/>
              </w:rPr>
            </w:pPr>
            <w:r w:rsidRPr="00F34891">
              <w:rPr>
                <w:noProof/>
                <w:sz w:val="18"/>
              </w:rPr>
              <w:t>5</w:t>
            </w:r>
          </w:p>
        </w:tc>
        <w:tc>
          <w:tcPr>
            <w:tcW w:w="599"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7</w:t>
            </w:r>
          </w:p>
        </w:tc>
        <w:tc>
          <w:tcPr>
            <w:tcW w:w="894" w:type="dxa"/>
            <w:vAlign w:val="center"/>
          </w:tcPr>
          <w:p w:rsidR="00FB7A7E" w:rsidRPr="00F34891" w:rsidRDefault="00FB7A7E" w:rsidP="004D11FE">
            <w:pPr>
              <w:jc w:val="center"/>
              <w:rPr>
                <w:noProof/>
                <w:sz w:val="18"/>
              </w:rPr>
            </w:pPr>
          </w:p>
        </w:tc>
      </w:tr>
      <w:tr w:rsidR="00FB7A7E" w:rsidRPr="007307B0" w:rsidTr="00F34891">
        <w:trPr>
          <w:jc w:val="center"/>
        </w:trPr>
        <w:tc>
          <w:tcPr>
            <w:tcW w:w="1766" w:type="dxa"/>
            <w:vAlign w:val="center"/>
          </w:tcPr>
          <w:p w:rsidR="00FB7A7E" w:rsidRPr="007307B0" w:rsidRDefault="00FB7A7E" w:rsidP="004D11FE">
            <w:pPr>
              <w:jc w:val="center"/>
              <w:rPr>
                <w:noProof/>
              </w:rPr>
            </w:pPr>
            <w:r w:rsidRPr="007307B0">
              <w:rPr>
                <w:noProof/>
              </w:rPr>
              <w:t>Conseil bancaire</w:t>
            </w:r>
          </w:p>
        </w:tc>
        <w:tc>
          <w:tcPr>
            <w:tcW w:w="803" w:type="dxa"/>
            <w:vAlign w:val="center"/>
          </w:tcPr>
          <w:p w:rsidR="00FB7A7E" w:rsidRPr="007307B0" w:rsidRDefault="00FB7A7E" w:rsidP="004D11FE">
            <w:pPr>
              <w:jc w:val="center"/>
              <w:rPr>
                <w:noProof/>
                <w:sz w:val="18"/>
              </w:rPr>
            </w:pPr>
            <w:r>
              <w:rPr>
                <w:noProof/>
                <w:sz w:val="18"/>
              </w:rPr>
              <w:t>9 360</w:t>
            </w:r>
          </w:p>
        </w:tc>
        <w:tc>
          <w:tcPr>
            <w:tcW w:w="803" w:type="dxa"/>
            <w:vAlign w:val="center"/>
          </w:tcPr>
          <w:p w:rsidR="00FB7A7E" w:rsidRPr="007307B0" w:rsidRDefault="00FB7A7E" w:rsidP="004D11FE">
            <w:pPr>
              <w:jc w:val="center"/>
              <w:rPr>
                <w:noProof/>
                <w:sz w:val="18"/>
              </w:rPr>
            </w:pPr>
            <w:r>
              <w:rPr>
                <w:noProof/>
                <w:sz w:val="18"/>
              </w:rPr>
              <w:t>1 872</w:t>
            </w: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Pr>
                <w:noProof/>
                <w:sz w:val="18"/>
              </w:rPr>
              <w:t>17 500</w:t>
            </w:r>
          </w:p>
        </w:tc>
        <w:tc>
          <w:tcPr>
            <w:tcW w:w="617"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2</w:t>
            </w:r>
          </w:p>
        </w:tc>
        <w:tc>
          <w:tcPr>
            <w:tcW w:w="599" w:type="dxa"/>
            <w:vAlign w:val="center"/>
          </w:tcPr>
          <w:p w:rsidR="00FB7A7E" w:rsidRPr="00F34891" w:rsidRDefault="00FB7A7E" w:rsidP="004D11FE">
            <w:pPr>
              <w:jc w:val="center"/>
              <w:rPr>
                <w:noProof/>
                <w:sz w:val="18"/>
              </w:rPr>
            </w:pPr>
          </w:p>
        </w:tc>
        <w:tc>
          <w:tcPr>
            <w:tcW w:w="894" w:type="dxa"/>
            <w:vAlign w:val="center"/>
          </w:tcPr>
          <w:p w:rsidR="00FB7A7E" w:rsidRPr="00F34891" w:rsidRDefault="00FB7A7E" w:rsidP="004D11FE">
            <w:pPr>
              <w:jc w:val="center"/>
              <w:rPr>
                <w:noProof/>
                <w:sz w:val="18"/>
              </w:rPr>
            </w:pPr>
          </w:p>
        </w:tc>
      </w:tr>
      <w:tr w:rsidR="00FB7A7E" w:rsidRPr="007307B0" w:rsidTr="00F34891">
        <w:trPr>
          <w:jc w:val="center"/>
        </w:trPr>
        <w:tc>
          <w:tcPr>
            <w:tcW w:w="1766" w:type="dxa"/>
            <w:vAlign w:val="center"/>
          </w:tcPr>
          <w:p w:rsidR="00FB7A7E" w:rsidRPr="007307B0" w:rsidRDefault="00FB7A7E" w:rsidP="004D11FE">
            <w:pPr>
              <w:jc w:val="center"/>
              <w:rPr>
                <w:noProof/>
              </w:rPr>
            </w:pPr>
            <w:r w:rsidRPr="007307B0">
              <w:rPr>
                <w:noProof/>
                <w:sz w:val="20"/>
              </w:rPr>
              <w:t>Gestion des prêts</w:t>
            </w:r>
          </w:p>
        </w:tc>
        <w:tc>
          <w:tcPr>
            <w:tcW w:w="803" w:type="dxa"/>
            <w:vAlign w:val="center"/>
          </w:tcPr>
          <w:p w:rsidR="00FB7A7E" w:rsidRPr="007307B0" w:rsidRDefault="00FB7A7E" w:rsidP="004D11FE">
            <w:pPr>
              <w:jc w:val="center"/>
              <w:rPr>
                <w:noProof/>
                <w:sz w:val="18"/>
              </w:rPr>
            </w:pPr>
            <w:r>
              <w:rPr>
                <w:noProof/>
                <w:sz w:val="18"/>
              </w:rPr>
              <w:t>11 232</w:t>
            </w:r>
          </w:p>
        </w:tc>
        <w:tc>
          <w:tcPr>
            <w:tcW w:w="803" w:type="dxa"/>
            <w:vAlign w:val="center"/>
          </w:tcPr>
          <w:p w:rsidR="00FB7A7E" w:rsidRPr="007307B0" w:rsidRDefault="00FB7A7E" w:rsidP="004D11FE">
            <w:pPr>
              <w:jc w:val="center"/>
              <w:rPr>
                <w:noProof/>
                <w:sz w:val="18"/>
              </w:rPr>
            </w:pPr>
            <w:r>
              <w:rPr>
                <w:noProof/>
                <w:sz w:val="18"/>
              </w:rPr>
              <w:t>3 744</w:t>
            </w: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Pr>
                <w:noProof/>
                <w:sz w:val="18"/>
              </w:rPr>
              <w:t>15 000</w:t>
            </w:r>
          </w:p>
        </w:tc>
        <w:tc>
          <w:tcPr>
            <w:tcW w:w="617"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1</w:t>
            </w:r>
          </w:p>
        </w:tc>
        <w:tc>
          <w:tcPr>
            <w:tcW w:w="599" w:type="dxa"/>
            <w:vAlign w:val="center"/>
          </w:tcPr>
          <w:p w:rsidR="00FB7A7E" w:rsidRPr="00F34891" w:rsidRDefault="00F34891" w:rsidP="004D11FE">
            <w:pPr>
              <w:jc w:val="center"/>
              <w:rPr>
                <w:noProof/>
                <w:sz w:val="18"/>
              </w:rPr>
            </w:pPr>
            <w:r w:rsidRPr="00F34891">
              <w:rPr>
                <w:noProof/>
                <w:sz w:val="18"/>
              </w:rPr>
              <w:t>5</w:t>
            </w:r>
          </w:p>
        </w:tc>
        <w:tc>
          <w:tcPr>
            <w:tcW w:w="894" w:type="dxa"/>
            <w:vAlign w:val="center"/>
          </w:tcPr>
          <w:p w:rsidR="00FB7A7E" w:rsidRPr="00F34891" w:rsidRDefault="00FB7A7E" w:rsidP="004D11FE">
            <w:pPr>
              <w:jc w:val="center"/>
              <w:rPr>
                <w:noProof/>
                <w:sz w:val="18"/>
              </w:rPr>
            </w:pPr>
          </w:p>
        </w:tc>
      </w:tr>
      <w:tr w:rsidR="00FB7A7E" w:rsidRPr="007307B0" w:rsidTr="00F34891">
        <w:trPr>
          <w:jc w:val="center"/>
        </w:trPr>
        <w:tc>
          <w:tcPr>
            <w:tcW w:w="1766" w:type="dxa"/>
            <w:vAlign w:val="center"/>
          </w:tcPr>
          <w:p w:rsidR="00FB7A7E" w:rsidRPr="007307B0" w:rsidRDefault="00FB7A7E" w:rsidP="004D11FE">
            <w:pPr>
              <w:jc w:val="center"/>
              <w:rPr>
                <w:noProof/>
                <w:sz w:val="16"/>
              </w:rPr>
            </w:pPr>
            <w:r w:rsidRPr="007307B0">
              <w:rPr>
                <w:noProof/>
                <w:sz w:val="16"/>
              </w:rPr>
              <w:t>Gestion des placements</w:t>
            </w:r>
          </w:p>
        </w:tc>
        <w:tc>
          <w:tcPr>
            <w:tcW w:w="803" w:type="dxa"/>
            <w:vAlign w:val="center"/>
          </w:tcPr>
          <w:p w:rsidR="00FB7A7E" w:rsidRPr="007307B0" w:rsidRDefault="00FB7A7E" w:rsidP="004D11FE">
            <w:pPr>
              <w:jc w:val="center"/>
              <w:rPr>
                <w:noProof/>
                <w:sz w:val="18"/>
              </w:rPr>
            </w:pPr>
            <w:r>
              <w:rPr>
                <w:noProof/>
                <w:sz w:val="18"/>
              </w:rPr>
              <w:t>14 976</w:t>
            </w:r>
          </w:p>
        </w:tc>
        <w:tc>
          <w:tcPr>
            <w:tcW w:w="803" w:type="dxa"/>
            <w:vAlign w:val="center"/>
          </w:tcPr>
          <w:p w:rsidR="00FB7A7E" w:rsidRPr="007307B0" w:rsidRDefault="00FB7A7E" w:rsidP="004D11FE">
            <w:pPr>
              <w:jc w:val="center"/>
              <w:rPr>
                <w:noProof/>
                <w:sz w:val="18"/>
              </w:rPr>
            </w:pPr>
            <w:r>
              <w:rPr>
                <w:noProof/>
                <w:sz w:val="18"/>
              </w:rPr>
              <w:t>3 744</w:t>
            </w: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Pr>
                <w:noProof/>
                <w:sz w:val="18"/>
              </w:rPr>
              <w:t>25 000</w:t>
            </w:r>
          </w:p>
        </w:tc>
        <w:tc>
          <w:tcPr>
            <w:tcW w:w="617"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1</w:t>
            </w:r>
          </w:p>
        </w:tc>
        <w:tc>
          <w:tcPr>
            <w:tcW w:w="599" w:type="dxa"/>
            <w:vAlign w:val="center"/>
          </w:tcPr>
          <w:p w:rsidR="00FB7A7E" w:rsidRPr="00F34891" w:rsidRDefault="00F34891" w:rsidP="004D11FE">
            <w:pPr>
              <w:jc w:val="center"/>
              <w:rPr>
                <w:noProof/>
                <w:sz w:val="18"/>
              </w:rPr>
            </w:pPr>
            <w:r w:rsidRPr="00F34891">
              <w:rPr>
                <w:noProof/>
                <w:sz w:val="18"/>
              </w:rPr>
              <w:t>7</w:t>
            </w:r>
          </w:p>
        </w:tc>
        <w:tc>
          <w:tcPr>
            <w:tcW w:w="894" w:type="dxa"/>
            <w:vAlign w:val="center"/>
          </w:tcPr>
          <w:p w:rsidR="00FB7A7E" w:rsidRPr="00F34891" w:rsidRDefault="00FB7A7E" w:rsidP="004D11FE">
            <w:pPr>
              <w:jc w:val="center"/>
              <w:rPr>
                <w:noProof/>
                <w:sz w:val="18"/>
              </w:rPr>
            </w:pPr>
          </w:p>
        </w:tc>
      </w:tr>
      <w:tr w:rsidR="00FB7A7E" w:rsidRPr="007307B0" w:rsidTr="00F34891">
        <w:trPr>
          <w:jc w:val="center"/>
        </w:trPr>
        <w:tc>
          <w:tcPr>
            <w:tcW w:w="1766" w:type="dxa"/>
            <w:vAlign w:val="center"/>
          </w:tcPr>
          <w:p w:rsidR="00FB7A7E" w:rsidRPr="007307B0" w:rsidRDefault="00FB7A7E" w:rsidP="004D11FE">
            <w:pPr>
              <w:jc w:val="center"/>
              <w:rPr>
                <w:noProof/>
                <w:sz w:val="16"/>
              </w:rPr>
            </w:pPr>
            <w:r w:rsidRPr="007307B0">
              <w:rPr>
                <w:noProof/>
                <w:sz w:val="16"/>
              </w:rPr>
              <w:t>Gestion du contentieux</w:t>
            </w:r>
          </w:p>
        </w:tc>
        <w:tc>
          <w:tcPr>
            <w:tcW w:w="803" w:type="dxa"/>
            <w:vAlign w:val="center"/>
          </w:tcPr>
          <w:p w:rsidR="00FB7A7E" w:rsidRPr="007307B0" w:rsidRDefault="00FB7A7E" w:rsidP="004D11FE">
            <w:pPr>
              <w:jc w:val="center"/>
              <w:rPr>
                <w:noProof/>
                <w:sz w:val="18"/>
              </w:rPr>
            </w:pPr>
            <w:r>
              <w:rPr>
                <w:noProof/>
                <w:sz w:val="18"/>
              </w:rPr>
              <w:t>7 488</w:t>
            </w:r>
          </w:p>
        </w:tc>
        <w:tc>
          <w:tcPr>
            <w:tcW w:w="803" w:type="dxa"/>
            <w:vAlign w:val="center"/>
          </w:tcPr>
          <w:p w:rsidR="00FB7A7E" w:rsidRPr="007307B0" w:rsidRDefault="00FB7A7E" w:rsidP="004D11FE">
            <w:pPr>
              <w:jc w:val="center"/>
              <w:rPr>
                <w:noProof/>
                <w:sz w:val="18"/>
              </w:rPr>
            </w:pPr>
            <w:r>
              <w:rPr>
                <w:noProof/>
                <w:sz w:val="18"/>
              </w:rPr>
              <w:t>3 744</w:t>
            </w: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Pr>
                <w:noProof/>
                <w:sz w:val="18"/>
              </w:rPr>
              <w:t>15 000</w:t>
            </w:r>
          </w:p>
        </w:tc>
        <w:tc>
          <w:tcPr>
            <w:tcW w:w="617" w:type="dxa"/>
            <w:vAlign w:val="center"/>
          </w:tcPr>
          <w:p w:rsidR="00FB7A7E" w:rsidRPr="00F34891" w:rsidRDefault="00FB7A7E" w:rsidP="004D11FE">
            <w:pPr>
              <w:jc w:val="center"/>
              <w:rPr>
                <w:noProof/>
                <w:sz w:val="18"/>
              </w:rPr>
            </w:pPr>
          </w:p>
        </w:tc>
        <w:tc>
          <w:tcPr>
            <w:tcW w:w="599"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4</w:t>
            </w:r>
          </w:p>
        </w:tc>
        <w:tc>
          <w:tcPr>
            <w:tcW w:w="894" w:type="dxa"/>
            <w:vAlign w:val="center"/>
          </w:tcPr>
          <w:p w:rsidR="00FB7A7E" w:rsidRPr="00F34891" w:rsidRDefault="00FB7A7E" w:rsidP="004D11FE">
            <w:pPr>
              <w:jc w:val="center"/>
              <w:rPr>
                <w:noProof/>
                <w:sz w:val="18"/>
              </w:rPr>
            </w:pPr>
          </w:p>
        </w:tc>
      </w:tr>
      <w:tr w:rsidR="00FB7A7E" w:rsidRPr="007307B0" w:rsidTr="00F34891">
        <w:trPr>
          <w:jc w:val="center"/>
        </w:trPr>
        <w:tc>
          <w:tcPr>
            <w:tcW w:w="1766" w:type="dxa"/>
            <w:vAlign w:val="center"/>
          </w:tcPr>
          <w:p w:rsidR="00FB7A7E" w:rsidRPr="007307B0" w:rsidRDefault="00FB7A7E" w:rsidP="004D11FE">
            <w:pPr>
              <w:jc w:val="center"/>
              <w:rPr>
                <w:noProof/>
              </w:rPr>
            </w:pPr>
            <w:r w:rsidRPr="007307B0">
              <w:rPr>
                <w:noProof/>
                <w:sz w:val="16"/>
              </w:rPr>
              <w:t>Promotion des produits</w:t>
            </w:r>
          </w:p>
        </w:tc>
        <w:tc>
          <w:tcPr>
            <w:tcW w:w="803" w:type="dxa"/>
            <w:vAlign w:val="center"/>
          </w:tcPr>
          <w:p w:rsidR="00FB7A7E" w:rsidRPr="007307B0" w:rsidRDefault="00FB7A7E" w:rsidP="004D11FE">
            <w:pPr>
              <w:jc w:val="center"/>
              <w:rPr>
                <w:noProof/>
                <w:sz w:val="18"/>
              </w:rPr>
            </w:pPr>
            <w:r>
              <w:rPr>
                <w:noProof/>
                <w:sz w:val="18"/>
              </w:rPr>
              <w:t>1 872</w:t>
            </w:r>
          </w:p>
        </w:tc>
        <w:tc>
          <w:tcPr>
            <w:tcW w:w="803" w:type="dxa"/>
            <w:vAlign w:val="center"/>
          </w:tcPr>
          <w:p w:rsidR="00FB7A7E" w:rsidRPr="007307B0" w:rsidRDefault="00FB7A7E" w:rsidP="004D11FE">
            <w:pPr>
              <w:jc w:val="center"/>
              <w:rPr>
                <w:noProof/>
                <w:sz w:val="18"/>
              </w:rPr>
            </w:pPr>
            <w:r>
              <w:rPr>
                <w:noProof/>
                <w:sz w:val="18"/>
              </w:rPr>
              <w:t>1 872</w:t>
            </w: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Pr>
                <w:noProof/>
                <w:sz w:val="18"/>
              </w:rPr>
              <w:t>50 000</w:t>
            </w:r>
          </w:p>
        </w:tc>
        <w:tc>
          <w:tcPr>
            <w:tcW w:w="617" w:type="dxa"/>
            <w:vAlign w:val="center"/>
          </w:tcPr>
          <w:p w:rsidR="00FB7A7E" w:rsidRPr="00F34891" w:rsidRDefault="00FB7A7E" w:rsidP="004D11FE">
            <w:pPr>
              <w:jc w:val="center"/>
              <w:rPr>
                <w:noProof/>
                <w:sz w:val="18"/>
              </w:rPr>
            </w:pPr>
          </w:p>
        </w:tc>
        <w:tc>
          <w:tcPr>
            <w:tcW w:w="599"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1</w:t>
            </w:r>
          </w:p>
        </w:tc>
        <w:tc>
          <w:tcPr>
            <w:tcW w:w="894" w:type="dxa"/>
            <w:vAlign w:val="center"/>
          </w:tcPr>
          <w:p w:rsidR="00FB7A7E" w:rsidRPr="00F34891" w:rsidRDefault="00FB7A7E" w:rsidP="004D11FE">
            <w:pPr>
              <w:jc w:val="center"/>
              <w:rPr>
                <w:noProof/>
                <w:sz w:val="18"/>
              </w:rPr>
            </w:pPr>
          </w:p>
        </w:tc>
      </w:tr>
      <w:tr w:rsidR="00FB7A7E" w:rsidRPr="007307B0" w:rsidTr="00F34891">
        <w:trPr>
          <w:jc w:val="center"/>
        </w:trPr>
        <w:tc>
          <w:tcPr>
            <w:tcW w:w="1766" w:type="dxa"/>
            <w:vAlign w:val="center"/>
          </w:tcPr>
          <w:p w:rsidR="00FB7A7E" w:rsidRPr="007307B0" w:rsidRDefault="00FB7A7E" w:rsidP="004D11FE">
            <w:pPr>
              <w:jc w:val="center"/>
              <w:rPr>
                <w:noProof/>
              </w:rPr>
            </w:pPr>
            <w:r>
              <w:rPr>
                <w:noProof/>
              </w:rPr>
              <w:t>Site internet</w:t>
            </w:r>
          </w:p>
        </w:tc>
        <w:tc>
          <w:tcPr>
            <w:tcW w:w="803" w:type="dxa"/>
            <w:vAlign w:val="center"/>
          </w:tcPr>
          <w:p w:rsidR="00FB7A7E" w:rsidRPr="007307B0" w:rsidRDefault="00FB7A7E" w:rsidP="004D11FE">
            <w:pPr>
              <w:jc w:val="center"/>
              <w:rPr>
                <w:noProof/>
                <w:sz w:val="18"/>
              </w:rPr>
            </w:pPr>
            <w:r>
              <w:rPr>
                <w:noProof/>
                <w:sz w:val="18"/>
              </w:rPr>
              <w:t>3 744</w:t>
            </w:r>
          </w:p>
        </w:tc>
        <w:tc>
          <w:tcPr>
            <w:tcW w:w="803" w:type="dxa"/>
            <w:vAlign w:val="center"/>
          </w:tcPr>
          <w:p w:rsidR="00FB7A7E" w:rsidRPr="007307B0" w:rsidRDefault="00FB7A7E" w:rsidP="004D11FE">
            <w:pPr>
              <w:jc w:val="center"/>
              <w:rPr>
                <w:noProof/>
                <w:sz w:val="18"/>
              </w:rPr>
            </w:pPr>
          </w:p>
        </w:tc>
        <w:tc>
          <w:tcPr>
            <w:tcW w:w="803" w:type="dxa"/>
            <w:vAlign w:val="center"/>
          </w:tcPr>
          <w:p w:rsidR="00FB7A7E" w:rsidRPr="007307B0" w:rsidRDefault="00F34891" w:rsidP="004D11FE">
            <w:pPr>
              <w:jc w:val="center"/>
              <w:rPr>
                <w:noProof/>
                <w:sz w:val="18"/>
              </w:rPr>
            </w:pPr>
            <w:r>
              <w:rPr>
                <w:noProof/>
                <w:sz w:val="18"/>
              </w:rPr>
              <w:t>10 000</w:t>
            </w:r>
          </w:p>
        </w:tc>
        <w:tc>
          <w:tcPr>
            <w:tcW w:w="803" w:type="dxa"/>
            <w:vAlign w:val="center"/>
          </w:tcPr>
          <w:p w:rsidR="00FB7A7E" w:rsidRPr="007307B0" w:rsidRDefault="00F34891" w:rsidP="004D11FE">
            <w:pPr>
              <w:jc w:val="center"/>
              <w:rPr>
                <w:noProof/>
                <w:sz w:val="18"/>
              </w:rPr>
            </w:pPr>
            <w:r>
              <w:rPr>
                <w:noProof/>
                <w:sz w:val="18"/>
              </w:rPr>
              <w:t>5 000</w:t>
            </w:r>
          </w:p>
        </w:tc>
        <w:tc>
          <w:tcPr>
            <w:tcW w:w="894" w:type="dxa"/>
            <w:vAlign w:val="center"/>
          </w:tcPr>
          <w:p w:rsidR="00FB7A7E" w:rsidRPr="00F34891" w:rsidRDefault="00F34891" w:rsidP="004D11FE">
            <w:pPr>
              <w:jc w:val="center"/>
              <w:rPr>
                <w:noProof/>
                <w:sz w:val="18"/>
              </w:rPr>
            </w:pPr>
            <w:r>
              <w:rPr>
                <w:noProof/>
                <w:sz w:val="18"/>
              </w:rPr>
              <w:t>10 000</w:t>
            </w:r>
          </w:p>
        </w:tc>
        <w:tc>
          <w:tcPr>
            <w:tcW w:w="617" w:type="dxa"/>
            <w:vAlign w:val="center"/>
          </w:tcPr>
          <w:p w:rsidR="00FB7A7E" w:rsidRPr="00F34891" w:rsidRDefault="00FB7A7E" w:rsidP="004D11FE">
            <w:pPr>
              <w:jc w:val="center"/>
              <w:rPr>
                <w:noProof/>
                <w:sz w:val="18"/>
              </w:rPr>
            </w:pPr>
          </w:p>
        </w:tc>
        <w:tc>
          <w:tcPr>
            <w:tcW w:w="599" w:type="dxa"/>
            <w:vAlign w:val="center"/>
          </w:tcPr>
          <w:p w:rsidR="00FB7A7E" w:rsidRPr="00F34891" w:rsidRDefault="00FB7A7E" w:rsidP="004D11FE">
            <w:pPr>
              <w:jc w:val="center"/>
              <w:rPr>
                <w:noProof/>
                <w:sz w:val="18"/>
              </w:rPr>
            </w:pPr>
          </w:p>
        </w:tc>
        <w:tc>
          <w:tcPr>
            <w:tcW w:w="599" w:type="dxa"/>
            <w:vAlign w:val="center"/>
          </w:tcPr>
          <w:p w:rsidR="00FB7A7E" w:rsidRPr="00F34891" w:rsidRDefault="00F34891" w:rsidP="004D11FE">
            <w:pPr>
              <w:jc w:val="center"/>
              <w:rPr>
                <w:noProof/>
                <w:sz w:val="18"/>
              </w:rPr>
            </w:pPr>
            <w:r w:rsidRPr="00F34891">
              <w:rPr>
                <w:noProof/>
                <w:sz w:val="18"/>
              </w:rPr>
              <w:t>1</w:t>
            </w:r>
          </w:p>
        </w:tc>
        <w:tc>
          <w:tcPr>
            <w:tcW w:w="894" w:type="dxa"/>
            <w:vAlign w:val="center"/>
          </w:tcPr>
          <w:p w:rsidR="00FB7A7E" w:rsidRPr="00F34891" w:rsidRDefault="00F34891" w:rsidP="004D11FE">
            <w:pPr>
              <w:jc w:val="center"/>
              <w:rPr>
                <w:noProof/>
                <w:sz w:val="18"/>
              </w:rPr>
            </w:pPr>
            <w:r w:rsidRPr="00F34891">
              <w:rPr>
                <w:noProof/>
                <w:sz w:val="18"/>
              </w:rPr>
              <w:t>250 000</w:t>
            </w:r>
          </w:p>
        </w:tc>
      </w:tr>
      <w:tr w:rsidR="00FB7A7E" w:rsidRPr="007307B0" w:rsidTr="00F34891">
        <w:trPr>
          <w:jc w:val="center"/>
        </w:trPr>
        <w:tc>
          <w:tcPr>
            <w:tcW w:w="1766" w:type="dxa"/>
            <w:vAlign w:val="center"/>
          </w:tcPr>
          <w:p w:rsidR="00FB7A7E" w:rsidRDefault="00FB7A7E" w:rsidP="004D11FE">
            <w:pPr>
              <w:jc w:val="center"/>
              <w:rPr>
                <w:noProof/>
              </w:rPr>
            </w:pPr>
            <w:r>
              <w:rPr>
                <w:noProof/>
              </w:rPr>
              <w:t>TOTAL</w:t>
            </w:r>
          </w:p>
        </w:tc>
        <w:tc>
          <w:tcPr>
            <w:tcW w:w="803" w:type="dxa"/>
            <w:vAlign w:val="center"/>
          </w:tcPr>
          <w:p w:rsidR="00FB7A7E" w:rsidRDefault="00FB7A7E" w:rsidP="004D11FE">
            <w:pPr>
              <w:jc w:val="center"/>
              <w:rPr>
                <w:noProof/>
                <w:sz w:val="18"/>
              </w:rPr>
            </w:pPr>
            <w:r>
              <w:rPr>
                <w:noProof/>
                <w:sz w:val="18"/>
              </w:rPr>
              <w:t>67 392</w:t>
            </w:r>
          </w:p>
        </w:tc>
        <w:tc>
          <w:tcPr>
            <w:tcW w:w="803" w:type="dxa"/>
            <w:vAlign w:val="center"/>
          </w:tcPr>
          <w:p w:rsidR="00FB7A7E" w:rsidRDefault="00FB7A7E" w:rsidP="004D11FE">
            <w:pPr>
              <w:jc w:val="center"/>
              <w:rPr>
                <w:noProof/>
                <w:sz w:val="18"/>
              </w:rPr>
            </w:pPr>
            <w:r>
              <w:rPr>
                <w:noProof/>
                <w:sz w:val="18"/>
              </w:rPr>
              <w:t>18 720</w:t>
            </w:r>
          </w:p>
        </w:tc>
        <w:tc>
          <w:tcPr>
            <w:tcW w:w="803" w:type="dxa"/>
            <w:vAlign w:val="center"/>
          </w:tcPr>
          <w:p w:rsidR="00FB7A7E" w:rsidRDefault="00F34891" w:rsidP="004D11FE">
            <w:pPr>
              <w:jc w:val="center"/>
              <w:rPr>
                <w:noProof/>
                <w:sz w:val="18"/>
              </w:rPr>
            </w:pPr>
            <w:r>
              <w:rPr>
                <w:noProof/>
                <w:sz w:val="18"/>
              </w:rPr>
              <w:t>70 000</w:t>
            </w:r>
          </w:p>
        </w:tc>
        <w:tc>
          <w:tcPr>
            <w:tcW w:w="803" w:type="dxa"/>
            <w:vAlign w:val="center"/>
          </w:tcPr>
          <w:p w:rsidR="00FB7A7E" w:rsidRDefault="00F34891" w:rsidP="004D11FE">
            <w:pPr>
              <w:jc w:val="center"/>
              <w:rPr>
                <w:noProof/>
                <w:sz w:val="18"/>
              </w:rPr>
            </w:pPr>
            <w:r>
              <w:rPr>
                <w:noProof/>
                <w:sz w:val="18"/>
              </w:rPr>
              <w:t>35 000</w:t>
            </w:r>
          </w:p>
        </w:tc>
        <w:tc>
          <w:tcPr>
            <w:tcW w:w="894" w:type="dxa"/>
            <w:vAlign w:val="center"/>
          </w:tcPr>
          <w:p w:rsidR="00FB7A7E" w:rsidRPr="00F34891" w:rsidRDefault="00F34891" w:rsidP="004D11FE">
            <w:pPr>
              <w:jc w:val="center"/>
              <w:rPr>
                <w:noProof/>
                <w:sz w:val="18"/>
              </w:rPr>
            </w:pPr>
            <w:r>
              <w:rPr>
                <w:noProof/>
                <w:sz w:val="18"/>
              </w:rPr>
              <w:t>162 500</w:t>
            </w:r>
          </w:p>
        </w:tc>
        <w:tc>
          <w:tcPr>
            <w:tcW w:w="617" w:type="dxa"/>
            <w:vAlign w:val="center"/>
          </w:tcPr>
          <w:p w:rsidR="00FB7A7E" w:rsidRPr="00F34891" w:rsidRDefault="00F34891" w:rsidP="004D11FE">
            <w:pPr>
              <w:jc w:val="center"/>
              <w:rPr>
                <w:noProof/>
                <w:sz w:val="18"/>
              </w:rPr>
            </w:pPr>
            <w:r w:rsidRPr="00F34891">
              <w:rPr>
                <w:noProof/>
                <w:sz w:val="18"/>
              </w:rPr>
              <w:t>5</w:t>
            </w:r>
          </w:p>
        </w:tc>
        <w:tc>
          <w:tcPr>
            <w:tcW w:w="599" w:type="dxa"/>
            <w:vAlign w:val="center"/>
          </w:tcPr>
          <w:p w:rsidR="00FB7A7E" w:rsidRPr="00F34891" w:rsidRDefault="00F34891" w:rsidP="004D11FE">
            <w:pPr>
              <w:jc w:val="center"/>
              <w:rPr>
                <w:noProof/>
                <w:sz w:val="18"/>
              </w:rPr>
            </w:pPr>
            <w:r w:rsidRPr="00F34891">
              <w:rPr>
                <w:noProof/>
                <w:sz w:val="18"/>
              </w:rPr>
              <w:t>4</w:t>
            </w:r>
          </w:p>
        </w:tc>
        <w:tc>
          <w:tcPr>
            <w:tcW w:w="599" w:type="dxa"/>
            <w:vAlign w:val="center"/>
          </w:tcPr>
          <w:p w:rsidR="00FB7A7E" w:rsidRPr="00F34891" w:rsidRDefault="00F34891" w:rsidP="004D11FE">
            <w:pPr>
              <w:jc w:val="center"/>
              <w:rPr>
                <w:noProof/>
                <w:sz w:val="18"/>
              </w:rPr>
            </w:pPr>
            <w:r w:rsidRPr="00F34891">
              <w:rPr>
                <w:noProof/>
                <w:sz w:val="18"/>
              </w:rPr>
              <w:t>25</w:t>
            </w:r>
          </w:p>
        </w:tc>
        <w:tc>
          <w:tcPr>
            <w:tcW w:w="894" w:type="dxa"/>
            <w:vAlign w:val="center"/>
          </w:tcPr>
          <w:p w:rsidR="00FB7A7E" w:rsidRPr="00F34891" w:rsidRDefault="00F34891" w:rsidP="004D11FE">
            <w:pPr>
              <w:jc w:val="center"/>
              <w:rPr>
                <w:noProof/>
                <w:sz w:val="18"/>
              </w:rPr>
            </w:pPr>
            <w:r w:rsidRPr="00F34891">
              <w:rPr>
                <w:noProof/>
                <w:sz w:val="18"/>
              </w:rPr>
              <w:t>250 000</w:t>
            </w:r>
          </w:p>
        </w:tc>
      </w:tr>
    </w:tbl>
    <w:p w:rsidR="007307B0" w:rsidRDefault="007307B0" w:rsidP="009F483F">
      <w:pPr>
        <w:spacing w:after="0"/>
        <w:jc w:val="left"/>
        <w:rPr>
          <w:b/>
          <w:sz w:val="18"/>
          <w:szCs w:val="18"/>
          <w:u w:val="single"/>
        </w:rPr>
      </w:pPr>
    </w:p>
    <w:p w:rsidR="00F34891" w:rsidRPr="006E7BA2" w:rsidRDefault="00F34891" w:rsidP="00F34891">
      <w:pPr>
        <w:spacing w:after="0"/>
        <w:jc w:val="center"/>
        <w:rPr>
          <w:b/>
          <w:noProof/>
          <w:u w:val="single"/>
        </w:rPr>
      </w:pPr>
      <w:r>
        <w:rPr>
          <w:b/>
          <w:noProof/>
          <w:u w:val="single"/>
        </w:rPr>
        <w:t>Coût des différentes ressources</w:t>
      </w:r>
    </w:p>
    <w:tbl>
      <w:tblPr>
        <w:tblStyle w:val="Grilledutableau3"/>
        <w:tblW w:w="6710" w:type="dxa"/>
        <w:jc w:val="center"/>
        <w:tblLook w:val="04A0" w:firstRow="1" w:lastRow="0" w:firstColumn="1" w:lastColumn="0" w:noHBand="0" w:noVBand="1"/>
      </w:tblPr>
      <w:tblGrid>
        <w:gridCol w:w="3714"/>
        <w:gridCol w:w="803"/>
        <w:gridCol w:w="1167"/>
        <w:gridCol w:w="1026"/>
      </w:tblGrid>
      <w:tr w:rsidR="00F34891" w:rsidRPr="007307B0" w:rsidTr="00C17A5A">
        <w:trPr>
          <w:trHeight w:hRule="exact" w:val="227"/>
          <w:jc w:val="center"/>
        </w:trPr>
        <w:tc>
          <w:tcPr>
            <w:tcW w:w="3714" w:type="dxa"/>
          </w:tcPr>
          <w:p w:rsidR="00F34891" w:rsidRPr="007307B0" w:rsidRDefault="00F34891" w:rsidP="004D11FE">
            <w:pPr>
              <w:jc w:val="center"/>
              <w:rPr>
                <w:b/>
                <w:noProof/>
              </w:rPr>
            </w:pPr>
            <w:r>
              <w:rPr>
                <w:b/>
                <w:noProof/>
                <w:sz w:val="18"/>
              </w:rPr>
              <w:t>RESSOURCES</w:t>
            </w:r>
          </w:p>
        </w:tc>
        <w:tc>
          <w:tcPr>
            <w:tcW w:w="803" w:type="dxa"/>
          </w:tcPr>
          <w:p w:rsidR="00F34891" w:rsidRPr="007307B0" w:rsidRDefault="0036291E" w:rsidP="004D11FE">
            <w:pPr>
              <w:jc w:val="center"/>
              <w:rPr>
                <w:b/>
                <w:noProof/>
                <w:sz w:val="16"/>
              </w:rPr>
            </w:pPr>
            <w:r>
              <w:rPr>
                <w:b/>
                <w:noProof/>
                <w:sz w:val="16"/>
              </w:rPr>
              <w:t>Volume</w:t>
            </w:r>
          </w:p>
        </w:tc>
        <w:tc>
          <w:tcPr>
            <w:tcW w:w="1167" w:type="dxa"/>
          </w:tcPr>
          <w:p w:rsidR="00F34891" w:rsidRPr="007307B0" w:rsidRDefault="0036291E" w:rsidP="004D11FE">
            <w:pPr>
              <w:jc w:val="center"/>
              <w:rPr>
                <w:b/>
                <w:noProof/>
                <w:sz w:val="16"/>
              </w:rPr>
            </w:pPr>
            <w:r>
              <w:rPr>
                <w:b/>
                <w:noProof/>
                <w:sz w:val="16"/>
              </w:rPr>
              <w:t>Coût unitaire</w:t>
            </w:r>
          </w:p>
        </w:tc>
        <w:tc>
          <w:tcPr>
            <w:tcW w:w="1026" w:type="dxa"/>
          </w:tcPr>
          <w:p w:rsidR="00F34891" w:rsidRPr="007307B0" w:rsidRDefault="0036291E" w:rsidP="004D11FE">
            <w:pPr>
              <w:jc w:val="center"/>
              <w:rPr>
                <w:b/>
                <w:noProof/>
                <w:sz w:val="16"/>
              </w:rPr>
            </w:pPr>
            <w:r>
              <w:rPr>
                <w:b/>
                <w:noProof/>
                <w:sz w:val="16"/>
              </w:rPr>
              <w:t>TOTAL</w:t>
            </w:r>
          </w:p>
        </w:tc>
      </w:tr>
      <w:tr w:rsidR="00F34891" w:rsidRPr="007307B0" w:rsidTr="00C17A5A">
        <w:trPr>
          <w:jc w:val="center"/>
        </w:trPr>
        <w:tc>
          <w:tcPr>
            <w:tcW w:w="3714" w:type="dxa"/>
            <w:vAlign w:val="center"/>
          </w:tcPr>
          <w:p w:rsidR="00F34891" w:rsidRPr="0036291E" w:rsidRDefault="0036291E" w:rsidP="004D11FE">
            <w:pPr>
              <w:jc w:val="center"/>
              <w:rPr>
                <w:noProof/>
                <w:sz w:val="18"/>
                <w:szCs w:val="18"/>
              </w:rPr>
            </w:pPr>
            <w:r w:rsidRPr="0036291E">
              <w:rPr>
                <w:noProof/>
                <w:sz w:val="18"/>
                <w:szCs w:val="18"/>
              </w:rPr>
              <w:t>Main-d’œuvre de niveau 1</w:t>
            </w:r>
            <w:r>
              <w:rPr>
                <w:noProof/>
                <w:sz w:val="18"/>
                <w:szCs w:val="18"/>
              </w:rPr>
              <w:t xml:space="preserve"> (heures)</w:t>
            </w:r>
          </w:p>
        </w:tc>
        <w:tc>
          <w:tcPr>
            <w:tcW w:w="803" w:type="dxa"/>
            <w:vAlign w:val="center"/>
          </w:tcPr>
          <w:p w:rsidR="00F34891" w:rsidRPr="007307B0" w:rsidRDefault="00C17A5A" w:rsidP="004D11FE">
            <w:pPr>
              <w:jc w:val="center"/>
              <w:rPr>
                <w:noProof/>
                <w:sz w:val="18"/>
              </w:rPr>
            </w:pPr>
            <w:r>
              <w:rPr>
                <w:noProof/>
                <w:sz w:val="18"/>
              </w:rPr>
              <w:t>67 392</w:t>
            </w:r>
          </w:p>
        </w:tc>
        <w:tc>
          <w:tcPr>
            <w:tcW w:w="1167" w:type="dxa"/>
            <w:vAlign w:val="center"/>
          </w:tcPr>
          <w:p w:rsidR="00F34891" w:rsidRPr="007307B0" w:rsidRDefault="00C17A5A" w:rsidP="004D11FE">
            <w:pPr>
              <w:jc w:val="center"/>
              <w:rPr>
                <w:noProof/>
                <w:sz w:val="18"/>
              </w:rPr>
            </w:pPr>
            <w:r>
              <w:rPr>
                <w:noProof/>
                <w:sz w:val="18"/>
              </w:rPr>
              <w:t>28</w:t>
            </w:r>
          </w:p>
        </w:tc>
        <w:tc>
          <w:tcPr>
            <w:tcW w:w="1026" w:type="dxa"/>
            <w:vAlign w:val="center"/>
          </w:tcPr>
          <w:p w:rsidR="00F34891" w:rsidRPr="007307B0" w:rsidRDefault="00C17A5A" w:rsidP="004D11FE">
            <w:pPr>
              <w:jc w:val="center"/>
              <w:rPr>
                <w:noProof/>
                <w:sz w:val="18"/>
              </w:rPr>
            </w:pPr>
            <w:r>
              <w:rPr>
                <w:noProof/>
                <w:sz w:val="18"/>
              </w:rPr>
              <w:t>1 886 976</w:t>
            </w:r>
          </w:p>
        </w:tc>
      </w:tr>
      <w:tr w:rsidR="00F34891" w:rsidRPr="007307B0" w:rsidTr="00C17A5A">
        <w:trPr>
          <w:jc w:val="center"/>
        </w:trPr>
        <w:tc>
          <w:tcPr>
            <w:tcW w:w="3714" w:type="dxa"/>
            <w:vAlign w:val="center"/>
          </w:tcPr>
          <w:p w:rsidR="00F34891" w:rsidRPr="0036291E" w:rsidRDefault="0036291E" w:rsidP="004D11FE">
            <w:pPr>
              <w:jc w:val="center"/>
              <w:rPr>
                <w:noProof/>
                <w:sz w:val="18"/>
                <w:szCs w:val="18"/>
              </w:rPr>
            </w:pPr>
            <w:r w:rsidRPr="0036291E">
              <w:rPr>
                <w:noProof/>
                <w:sz w:val="18"/>
                <w:szCs w:val="18"/>
              </w:rPr>
              <w:t>Main-d’œuvre de niveau 2</w:t>
            </w:r>
            <w:r>
              <w:rPr>
                <w:noProof/>
                <w:sz w:val="18"/>
                <w:szCs w:val="18"/>
              </w:rPr>
              <w:t xml:space="preserve"> (heures)</w:t>
            </w:r>
          </w:p>
        </w:tc>
        <w:tc>
          <w:tcPr>
            <w:tcW w:w="803" w:type="dxa"/>
            <w:vAlign w:val="center"/>
          </w:tcPr>
          <w:p w:rsidR="00F34891" w:rsidRPr="007307B0" w:rsidRDefault="00C17A5A" w:rsidP="004D11FE">
            <w:pPr>
              <w:jc w:val="center"/>
              <w:rPr>
                <w:noProof/>
                <w:sz w:val="18"/>
              </w:rPr>
            </w:pPr>
            <w:r>
              <w:rPr>
                <w:noProof/>
                <w:sz w:val="18"/>
              </w:rPr>
              <w:t>18 720</w:t>
            </w:r>
          </w:p>
        </w:tc>
        <w:tc>
          <w:tcPr>
            <w:tcW w:w="1167" w:type="dxa"/>
            <w:vAlign w:val="center"/>
          </w:tcPr>
          <w:p w:rsidR="00F34891" w:rsidRPr="007307B0" w:rsidRDefault="00C17A5A" w:rsidP="004D11FE">
            <w:pPr>
              <w:jc w:val="center"/>
              <w:rPr>
                <w:noProof/>
                <w:sz w:val="18"/>
              </w:rPr>
            </w:pPr>
            <w:r>
              <w:rPr>
                <w:noProof/>
                <w:sz w:val="18"/>
              </w:rPr>
              <w:t>52</w:t>
            </w:r>
          </w:p>
        </w:tc>
        <w:tc>
          <w:tcPr>
            <w:tcW w:w="1026" w:type="dxa"/>
            <w:vAlign w:val="center"/>
          </w:tcPr>
          <w:p w:rsidR="00F34891" w:rsidRPr="007307B0" w:rsidRDefault="00C17A5A" w:rsidP="004D11FE">
            <w:pPr>
              <w:jc w:val="center"/>
              <w:rPr>
                <w:noProof/>
                <w:sz w:val="18"/>
              </w:rPr>
            </w:pPr>
            <w:r>
              <w:rPr>
                <w:noProof/>
                <w:sz w:val="18"/>
              </w:rPr>
              <w:t>973 440</w:t>
            </w:r>
          </w:p>
        </w:tc>
      </w:tr>
      <w:tr w:rsidR="00F34891" w:rsidRPr="007307B0" w:rsidTr="00C17A5A">
        <w:trPr>
          <w:jc w:val="center"/>
        </w:trPr>
        <w:tc>
          <w:tcPr>
            <w:tcW w:w="3714" w:type="dxa"/>
            <w:vAlign w:val="center"/>
          </w:tcPr>
          <w:p w:rsidR="00F34891" w:rsidRPr="0036291E" w:rsidRDefault="0036291E" w:rsidP="004D11FE">
            <w:pPr>
              <w:jc w:val="center"/>
              <w:rPr>
                <w:noProof/>
                <w:sz w:val="18"/>
                <w:szCs w:val="18"/>
              </w:rPr>
            </w:pPr>
            <w:r w:rsidRPr="0036291E">
              <w:rPr>
                <w:noProof/>
                <w:sz w:val="18"/>
                <w:szCs w:val="18"/>
              </w:rPr>
              <w:t>Téléphone de type 1</w:t>
            </w:r>
            <w:r>
              <w:rPr>
                <w:noProof/>
                <w:sz w:val="18"/>
                <w:szCs w:val="18"/>
              </w:rPr>
              <w:t xml:space="preserve"> (unités téléphonique)</w:t>
            </w:r>
          </w:p>
        </w:tc>
        <w:tc>
          <w:tcPr>
            <w:tcW w:w="803" w:type="dxa"/>
            <w:vAlign w:val="center"/>
          </w:tcPr>
          <w:p w:rsidR="00F34891" w:rsidRPr="007307B0" w:rsidRDefault="00C17A5A" w:rsidP="004D11FE">
            <w:pPr>
              <w:jc w:val="center"/>
              <w:rPr>
                <w:noProof/>
                <w:sz w:val="18"/>
              </w:rPr>
            </w:pPr>
            <w:r>
              <w:rPr>
                <w:noProof/>
                <w:sz w:val="18"/>
              </w:rPr>
              <w:t>70 000</w:t>
            </w:r>
          </w:p>
        </w:tc>
        <w:tc>
          <w:tcPr>
            <w:tcW w:w="1167" w:type="dxa"/>
            <w:vAlign w:val="center"/>
          </w:tcPr>
          <w:p w:rsidR="00F34891" w:rsidRPr="007307B0" w:rsidRDefault="00C17A5A" w:rsidP="004D11FE">
            <w:pPr>
              <w:jc w:val="center"/>
              <w:rPr>
                <w:noProof/>
                <w:sz w:val="18"/>
              </w:rPr>
            </w:pPr>
            <w:r>
              <w:rPr>
                <w:noProof/>
                <w:sz w:val="18"/>
              </w:rPr>
              <w:t>0,25</w:t>
            </w:r>
          </w:p>
        </w:tc>
        <w:tc>
          <w:tcPr>
            <w:tcW w:w="1026" w:type="dxa"/>
            <w:vAlign w:val="center"/>
          </w:tcPr>
          <w:p w:rsidR="00F34891" w:rsidRPr="007307B0" w:rsidRDefault="00C17A5A" w:rsidP="004D11FE">
            <w:pPr>
              <w:jc w:val="center"/>
              <w:rPr>
                <w:noProof/>
                <w:sz w:val="18"/>
              </w:rPr>
            </w:pPr>
            <w:r>
              <w:rPr>
                <w:noProof/>
                <w:sz w:val="18"/>
              </w:rPr>
              <w:t>17 500</w:t>
            </w:r>
          </w:p>
        </w:tc>
      </w:tr>
      <w:tr w:rsidR="00F34891" w:rsidRPr="007307B0" w:rsidTr="00C17A5A">
        <w:trPr>
          <w:jc w:val="center"/>
        </w:trPr>
        <w:tc>
          <w:tcPr>
            <w:tcW w:w="3714" w:type="dxa"/>
            <w:vAlign w:val="center"/>
          </w:tcPr>
          <w:p w:rsidR="00F34891" w:rsidRPr="0036291E" w:rsidRDefault="0036291E" w:rsidP="004D11FE">
            <w:pPr>
              <w:jc w:val="center"/>
              <w:rPr>
                <w:noProof/>
                <w:sz w:val="18"/>
                <w:szCs w:val="18"/>
              </w:rPr>
            </w:pPr>
            <w:r w:rsidRPr="0036291E">
              <w:rPr>
                <w:noProof/>
                <w:sz w:val="18"/>
                <w:szCs w:val="18"/>
              </w:rPr>
              <w:t>Téléphone de type 2</w:t>
            </w:r>
            <w:r>
              <w:rPr>
                <w:noProof/>
                <w:sz w:val="18"/>
                <w:szCs w:val="18"/>
              </w:rPr>
              <w:t xml:space="preserve"> (unités téléphonique)</w:t>
            </w:r>
          </w:p>
        </w:tc>
        <w:tc>
          <w:tcPr>
            <w:tcW w:w="803" w:type="dxa"/>
            <w:vAlign w:val="center"/>
          </w:tcPr>
          <w:p w:rsidR="00F34891" w:rsidRPr="007307B0" w:rsidRDefault="00C17A5A" w:rsidP="004D11FE">
            <w:pPr>
              <w:jc w:val="center"/>
              <w:rPr>
                <w:noProof/>
                <w:sz w:val="18"/>
              </w:rPr>
            </w:pPr>
            <w:r>
              <w:rPr>
                <w:noProof/>
                <w:sz w:val="18"/>
              </w:rPr>
              <w:t>35 000</w:t>
            </w:r>
          </w:p>
        </w:tc>
        <w:tc>
          <w:tcPr>
            <w:tcW w:w="1167" w:type="dxa"/>
            <w:vAlign w:val="center"/>
          </w:tcPr>
          <w:p w:rsidR="00F34891" w:rsidRPr="007307B0" w:rsidRDefault="00C17A5A" w:rsidP="004D11FE">
            <w:pPr>
              <w:jc w:val="center"/>
              <w:rPr>
                <w:noProof/>
                <w:sz w:val="18"/>
              </w:rPr>
            </w:pPr>
            <w:r>
              <w:rPr>
                <w:noProof/>
                <w:sz w:val="18"/>
              </w:rPr>
              <w:t>0,35</w:t>
            </w:r>
          </w:p>
        </w:tc>
        <w:tc>
          <w:tcPr>
            <w:tcW w:w="1026" w:type="dxa"/>
            <w:vAlign w:val="center"/>
          </w:tcPr>
          <w:p w:rsidR="00F34891" w:rsidRPr="007307B0" w:rsidRDefault="00C17A5A" w:rsidP="004D11FE">
            <w:pPr>
              <w:jc w:val="center"/>
              <w:rPr>
                <w:noProof/>
                <w:sz w:val="18"/>
              </w:rPr>
            </w:pPr>
            <w:r>
              <w:rPr>
                <w:noProof/>
                <w:sz w:val="18"/>
              </w:rPr>
              <w:t>12 250</w:t>
            </w:r>
          </w:p>
        </w:tc>
      </w:tr>
      <w:tr w:rsidR="00F34891" w:rsidRPr="007307B0" w:rsidTr="00C17A5A">
        <w:trPr>
          <w:jc w:val="center"/>
        </w:trPr>
        <w:tc>
          <w:tcPr>
            <w:tcW w:w="3714" w:type="dxa"/>
            <w:vAlign w:val="center"/>
          </w:tcPr>
          <w:p w:rsidR="00F34891" w:rsidRPr="0036291E" w:rsidRDefault="0036291E" w:rsidP="004D11FE">
            <w:pPr>
              <w:jc w:val="center"/>
              <w:rPr>
                <w:noProof/>
                <w:sz w:val="18"/>
              </w:rPr>
            </w:pPr>
            <w:r w:rsidRPr="0036291E">
              <w:rPr>
                <w:noProof/>
                <w:sz w:val="18"/>
              </w:rPr>
              <w:t>Affranchissement</w:t>
            </w:r>
            <w:r w:rsidR="00C17A5A">
              <w:rPr>
                <w:noProof/>
                <w:sz w:val="18"/>
              </w:rPr>
              <w:t xml:space="preserve"> en €</w:t>
            </w:r>
          </w:p>
        </w:tc>
        <w:tc>
          <w:tcPr>
            <w:tcW w:w="803" w:type="dxa"/>
            <w:vAlign w:val="center"/>
          </w:tcPr>
          <w:p w:rsidR="00F34891" w:rsidRPr="007307B0" w:rsidRDefault="00F34891" w:rsidP="004D11FE">
            <w:pPr>
              <w:jc w:val="center"/>
              <w:rPr>
                <w:noProof/>
                <w:sz w:val="18"/>
              </w:rPr>
            </w:pPr>
          </w:p>
        </w:tc>
        <w:tc>
          <w:tcPr>
            <w:tcW w:w="1167" w:type="dxa"/>
            <w:vAlign w:val="center"/>
          </w:tcPr>
          <w:p w:rsidR="00F34891" w:rsidRPr="007307B0" w:rsidRDefault="00F34891" w:rsidP="004D11FE">
            <w:pPr>
              <w:jc w:val="center"/>
              <w:rPr>
                <w:noProof/>
                <w:sz w:val="18"/>
              </w:rPr>
            </w:pPr>
          </w:p>
        </w:tc>
        <w:tc>
          <w:tcPr>
            <w:tcW w:w="1026" w:type="dxa"/>
            <w:vAlign w:val="center"/>
          </w:tcPr>
          <w:p w:rsidR="00F34891" w:rsidRPr="007307B0" w:rsidRDefault="00C17A5A" w:rsidP="004D11FE">
            <w:pPr>
              <w:jc w:val="center"/>
              <w:rPr>
                <w:noProof/>
                <w:sz w:val="18"/>
              </w:rPr>
            </w:pPr>
            <w:r>
              <w:rPr>
                <w:noProof/>
                <w:sz w:val="18"/>
              </w:rPr>
              <w:t>162 500</w:t>
            </w:r>
          </w:p>
        </w:tc>
      </w:tr>
      <w:tr w:rsidR="00F34891" w:rsidRPr="007307B0" w:rsidTr="00C17A5A">
        <w:trPr>
          <w:jc w:val="center"/>
        </w:trPr>
        <w:tc>
          <w:tcPr>
            <w:tcW w:w="3714" w:type="dxa"/>
            <w:vAlign w:val="center"/>
          </w:tcPr>
          <w:p w:rsidR="00F34891" w:rsidRPr="0036291E" w:rsidRDefault="0036291E" w:rsidP="004D11FE">
            <w:pPr>
              <w:jc w:val="center"/>
              <w:rPr>
                <w:noProof/>
                <w:sz w:val="18"/>
              </w:rPr>
            </w:pPr>
            <w:r w:rsidRPr="0036291E">
              <w:rPr>
                <w:noProof/>
                <w:sz w:val="18"/>
              </w:rPr>
              <w:t>Informatique poste type 1 (nombre de postes)</w:t>
            </w:r>
          </w:p>
        </w:tc>
        <w:tc>
          <w:tcPr>
            <w:tcW w:w="803" w:type="dxa"/>
            <w:vAlign w:val="center"/>
          </w:tcPr>
          <w:p w:rsidR="00F34891" w:rsidRPr="007307B0" w:rsidRDefault="00C17A5A" w:rsidP="004D11FE">
            <w:pPr>
              <w:jc w:val="center"/>
              <w:rPr>
                <w:noProof/>
                <w:sz w:val="18"/>
              </w:rPr>
            </w:pPr>
            <w:r>
              <w:rPr>
                <w:noProof/>
                <w:sz w:val="18"/>
              </w:rPr>
              <w:t>5</w:t>
            </w:r>
          </w:p>
        </w:tc>
        <w:tc>
          <w:tcPr>
            <w:tcW w:w="1167" w:type="dxa"/>
            <w:vAlign w:val="center"/>
          </w:tcPr>
          <w:p w:rsidR="00F34891" w:rsidRPr="007307B0" w:rsidRDefault="00C17A5A" w:rsidP="004D11FE">
            <w:pPr>
              <w:jc w:val="center"/>
              <w:rPr>
                <w:noProof/>
                <w:sz w:val="18"/>
              </w:rPr>
            </w:pPr>
            <w:r>
              <w:rPr>
                <w:noProof/>
                <w:sz w:val="18"/>
              </w:rPr>
              <w:t>230</w:t>
            </w:r>
          </w:p>
        </w:tc>
        <w:tc>
          <w:tcPr>
            <w:tcW w:w="1026" w:type="dxa"/>
            <w:vAlign w:val="center"/>
          </w:tcPr>
          <w:p w:rsidR="00F34891" w:rsidRPr="007307B0" w:rsidRDefault="00C17A5A" w:rsidP="004D11FE">
            <w:pPr>
              <w:jc w:val="center"/>
              <w:rPr>
                <w:noProof/>
                <w:sz w:val="18"/>
              </w:rPr>
            </w:pPr>
            <w:r>
              <w:rPr>
                <w:noProof/>
                <w:sz w:val="18"/>
              </w:rPr>
              <w:t>1 150</w:t>
            </w:r>
          </w:p>
        </w:tc>
      </w:tr>
      <w:tr w:rsidR="00F34891" w:rsidRPr="007307B0" w:rsidTr="00C17A5A">
        <w:trPr>
          <w:jc w:val="center"/>
        </w:trPr>
        <w:tc>
          <w:tcPr>
            <w:tcW w:w="3714" w:type="dxa"/>
            <w:vAlign w:val="center"/>
          </w:tcPr>
          <w:p w:rsidR="00F34891" w:rsidRPr="007307B0" w:rsidRDefault="0036291E" w:rsidP="004D11FE">
            <w:pPr>
              <w:jc w:val="center"/>
              <w:rPr>
                <w:noProof/>
              </w:rPr>
            </w:pPr>
            <w:r w:rsidRPr="0036291E">
              <w:rPr>
                <w:noProof/>
                <w:sz w:val="18"/>
              </w:rPr>
              <w:t>Informatique poste type 2 (nombre de postes)</w:t>
            </w:r>
          </w:p>
        </w:tc>
        <w:tc>
          <w:tcPr>
            <w:tcW w:w="803" w:type="dxa"/>
            <w:vAlign w:val="center"/>
          </w:tcPr>
          <w:p w:rsidR="00F34891" w:rsidRPr="007307B0" w:rsidRDefault="00C17A5A" w:rsidP="004D11FE">
            <w:pPr>
              <w:jc w:val="center"/>
              <w:rPr>
                <w:noProof/>
                <w:sz w:val="18"/>
              </w:rPr>
            </w:pPr>
            <w:r>
              <w:rPr>
                <w:noProof/>
                <w:sz w:val="18"/>
              </w:rPr>
              <w:t>4</w:t>
            </w:r>
          </w:p>
        </w:tc>
        <w:tc>
          <w:tcPr>
            <w:tcW w:w="1167" w:type="dxa"/>
            <w:vAlign w:val="center"/>
          </w:tcPr>
          <w:p w:rsidR="00F34891" w:rsidRPr="007307B0" w:rsidRDefault="00C17A5A" w:rsidP="004D11FE">
            <w:pPr>
              <w:jc w:val="center"/>
              <w:rPr>
                <w:noProof/>
                <w:sz w:val="18"/>
              </w:rPr>
            </w:pPr>
            <w:r>
              <w:rPr>
                <w:noProof/>
                <w:sz w:val="18"/>
              </w:rPr>
              <w:t>800</w:t>
            </w:r>
          </w:p>
        </w:tc>
        <w:tc>
          <w:tcPr>
            <w:tcW w:w="1026" w:type="dxa"/>
            <w:vAlign w:val="center"/>
          </w:tcPr>
          <w:p w:rsidR="00F34891" w:rsidRPr="007307B0" w:rsidRDefault="00C17A5A" w:rsidP="004D11FE">
            <w:pPr>
              <w:jc w:val="center"/>
              <w:rPr>
                <w:noProof/>
                <w:sz w:val="18"/>
              </w:rPr>
            </w:pPr>
            <w:r>
              <w:rPr>
                <w:noProof/>
                <w:sz w:val="18"/>
              </w:rPr>
              <w:t>3 200</w:t>
            </w:r>
          </w:p>
        </w:tc>
      </w:tr>
      <w:tr w:rsidR="00C17A5A" w:rsidRPr="007307B0" w:rsidTr="00C17A5A">
        <w:trPr>
          <w:jc w:val="center"/>
        </w:trPr>
        <w:tc>
          <w:tcPr>
            <w:tcW w:w="3714" w:type="dxa"/>
            <w:vAlign w:val="center"/>
          </w:tcPr>
          <w:p w:rsidR="00C17A5A" w:rsidRPr="0036291E" w:rsidRDefault="00C17A5A" w:rsidP="004D11FE">
            <w:pPr>
              <w:jc w:val="center"/>
              <w:rPr>
                <w:noProof/>
                <w:sz w:val="18"/>
              </w:rPr>
            </w:pPr>
            <w:r>
              <w:rPr>
                <w:noProof/>
                <w:sz w:val="18"/>
              </w:rPr>
              <w:t>Informatique poste type 3 (nombre de postes)</w:t>
            </w:r>
          </w:p>
        </w:tc>
        <w:tc>
          <w:tcPr>
            <w:tcW w:w="803" w:type="dxa"/>
            <w:vAlign w:val="center"/>
          </w:tcPr>
          <w:p w:rsidR="00C17A5A" w:rsidRPr="007307B0" w:rsidRDefault="00C17A5A" w:rsidP="004D11FE">
            <w:pPr>
              <w:jc w:val="center"/>
              <w:rPr>
                <w:noProof/>
                <w:sz w:val="18"/>
              </w:rPr>
            </w:pPr>
            <w:r>
              <w:rPr>
                <w:noProof/>
                <w:sz w:val="18"/>
              </w:rPr>
              <w:t>25</w:t>
            </w:r>
          </w:p>
        </w:tc>
        <w:tc>
          <w:tcPr>
            <w:tcW w:w="1167" w:type="dxa"/>
            <w:vAlign w:val="center"/>
          </w:tcPr>
          <w:p w:rsidR="00C17A5A" w:rsidRPr="007307B0" w:rsidRDefault="00C17A5A" w:rsidP="004D11FE">
            <w:pPr>
              <w:jc w:val="center"/>
              <w:rPr>
                <w:noProof/>
                <w:sz w:val="18"/>
              </w:rPr>
            </w:pPr>
            <w:r>
              <w:rPr>
                <w:noProof/>
                <w:sz w:val="18"/>
              </w:rPr>
              <w:t>1 900</w:t>
            </w:r>
          </w:p>
        </w:tc>
        <w:tc>
          <w:tcPr>
            <w:tcW w:w="1026" w:type="dxa"/>
            <w:vAlign w:val="center"/>
          </w:tcPr>
          <w:p w:rsidR="00C17A5A" w:rsidRPr="007307B0" w:rsidRDefault="00C17A5A" w:rsidP="004D11FE">
            <w:pPr>
              <w:jc w:val="center"/>
              <w:rPr>
                <w:noProof/>
                <w:sz w:val="18"/>
              </w:rPr>
            </w:pPr>
            <w:r>
              <w:rPr>
                <w:noProof/>
                <w:sz w:val="18"/>
              </w:rPr>
              <w:t>47 500</w:t>
            </w:r>
          </w:p>
        </w:tc>
      </w:tr>
      <w:tr w:rsidR="00C17A5A" w:rsidRPr="007307B0" w:rsidTr="00C17A5A">
        <w:trPr>
          <w:jc w:val="center"/>
        </w:trPr>
        <w:tc>
          <w:tcPr>
            <w:tcW w:w="3714" w:type="dxa"/>
            <w:vAlign w:val="center"/>
          </w:tcPr>
          <w:p w:rsidR="00C17A5A" w:rsidRDefault="00C17A5A" w:rsidP="004D11FE">
            <w:pPr>
              <w:jc w:val="center"/>
              <w:rPr>
                <w:noProof/>
                <w:sz w:val="18"/>
              </w:rPr>
            </w:pPr>
            <w:r>
              <w:rPr>
                <w:noProof/>
                <w:sz w:val="18"/>
              </w:rPr>
              <w:t>Sous-traitance SSII</w:t>
            </w:r>
          </w:p>
        </w:tc>
        <w:tc>
          <w:tcPr>
            <w:tcW w:w="803" w:type="dxa"/>
            <w:vAlign w:val="center"/>
          </w:tcPr>
          <w:p w:rsidR="00C17A5A" w:rsidRPr="007307B0" w:rsidRDefault="00C17A5A" w:rsidP="004D11FE">
            <w:pPr>
              <w:jc w:val="center"/>
              <w:rPr>
                <w:noProof/>
                <w:sz w:val="18"/>
              </w:rPr>
            </w:pPr>
          </w:p>
        </w:tc>
        <w:tc>
          <w:tcPr>
            <w:tcW w:w="1167" w:type="dxa"/>
            <w:vAlign w:val="center"/>
          </w:tcPr>
          <w:p w:rsidR="00C17A5A" w:rsidRPr="007307B0" w:rsidRDefault="00C17A5A" w:rsidP="004D11FE">
            <w:pPr>
              <w:jc w:val="center"/>
              <w:rPr>
                <w:noProof/>
                <w:sz w:val="18"/>
              </w:rPr>
            </w:pPr>
          </w:p>
        </w:tc>
        <w:tc>
          <w:tcPr>
            <w:tcW w:w="1026" w:type="dxa"/>
            <w:vAlign w:val="center"/>
          </w:tcPr>
          <w:p w:rsidR="00C17A5A" w:rsidRPr="007307B0" w:rsidRDefault="00C17A5A" w:rsidP="004D11FE">
            <w:pPr>
              <w:jc w:val="center"/>
              <w:rPr>
                <w:noProof/>
                <w:sz w:val="18"/>
              </w:rPr>
            </w:pPr>
            <w:r>
              <w:rPr>
                <w:noProof/>
                <w:sz w:val="18"/>
              </w:rPr>
              <w:t>250 000</w:t>
            </w:r>
          </w:p>
        </w:tc>
      </w:tr>
      <w:tr w:rsidR="00F34891" w:rsidRPr="007307B0" w:rsidTr="00C17A5A">
        <w:trPr>
          <w:jc w:val="center"/>
        </w:trPr>
        <w:tc>
          <w:tcPr>
            <w:tcW w:w="3714" w:type="dxa"/>
            <w:vAlign w:val="center"/>
          </w:tcPr>
          <w:p w:rsidR="00F34891" w:rsidRDefault="00F34891" w:rsidP="004D11FE">
            <w:pPr>
              <w:jc w:val="center"/>
              <w:rPr>
                <w:noProof/>
              </w:rPr>
            </w:pPr>
            <w:r>
              <w:rPr>
                <w:noProof/>
              </w:rPr>
              <w:t>TOTAL</w:t>
            </w:r>
          </w:p>
        </w:tc>
        <w:tc>
          <w:tcPr>
            <w:tcW w:w="803" w:type="dxa"/>
            <w:vAlign w:val="center"/>
          </w:tcPr>
          <w:p w:rsidR="00F34891" w:rsidRDefault="00C17A5A" w:rsidP="004D11FE">
            <w:pPr>
              <w:jc w:val="center"/>
              <w:rPr>
                <w:noProof/>
                <w:sz w:val="18"/>
              </w:rPr>
            </w:pPr>
            <w:r>
              <w:rPr>
                <w:noProof/>
                <w:sz w:val="18"/>
              </w:rPr>
              <w:t>XX</w:t>
            </w:r>
          </w:p>
        </w:tc>
        <w:tc>
          <w:tcPr>
            <w:tcW w:w="1167" w:type="dxa"/>
            <w:vAlign w:val="center"/>
          </w:tcPr>
          <w:p w:rsidR="00F34891" w:rsidRDefault="00C17A5A" w:rsidP="004D11FE">
            <w:pPr>
              <w:jc w:val="center"/>
              <w:rPr>
                <w:noProof/>
                <w:sz w:val="18"/>
              </w:rPr>
            </w:pPr>
            <w:r>
              <w:rPr>
                <w:noProof/>
                <w:sz w:val="18"/>
              </w:rPr>
              <w:t>XX</w:t>
            </w:r>
          </w:p>
        </w:tc>
        <w:tc>
          <w:tcPr>
            <w:tcW w:w="1026" w:type="dxa"/>
            <w:vAlign w:val="center"/>
          </w:tcPr>
          <w:p w:rsidR="00F34891" w:rsidRDefault="00C17A5A" w:rsidP="004D11FE">
            <w:pPr>
              <w:jc w:val="center"/>
              <w:rPr>
                <w:noProof/>
                <w:sz w:val="18"/>
              </w:rPr>
            </w:pPr>
            <w:r>
              <w:rPr>
                <w:noProof/>
                <w:sz w:val="18"/>
              </w:rPr>
              <w:t>3 354 516</w:t>
            </w:r>
          </w:p>
        </w:tc>
      </w:tr>
    </w:tbl>
    <w:p w:rsidR="00AA1F53" w:rsidRDefault="00AA1F53"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611DE1" w:rsidRDefault="00611DE1" w:rsidP="00F34891">
      <w:pPr>
        <w:spacing w:after="0"/>
        <w:jc w:val="center"/>
        <w:rPr>
          <w:b/>
          <w:sz w:val="18"/>
          <w:szCs w:val="18"/>
          <w:u w:val="single"/>
        </w:rPr>
      </w:pPr>
    </w:p>
    <w:p w:rsidR="00846F9A" w:rsidRPr="00846F9A" w:rsidRDefault="00846F9A" w:rsidP="00846F9A">
      <w:pPr>
        <w:pStyle w:val="Paragraphedeliste"/>
        <w:numPr>
          <w:ilvl w:val="0"/>
          <w:numId w:val="118"/>
        </w:numPr>
        <w:spacing w:after="100" w:afterAutospacing="1"/>
        <w:rPr>
          <w:b/>
          <w:noProof/>
          <w:sz w:val="20"/>
          <w:u w:val="single"/>
        </w:rPr>
      </w:pPr>
      <w:r w:rsidRPr="00846F9A">
        <w:rPr>
          <w:b/>
          <w:noProof/>
          <w:sz w:val="20"/>
        </w:rPr>
        <w:t xml:space="preserve">déterminez le coût des différentes activités </w:t>
      </w:r>
    </w:p>
    <w:tbl>
      <w:tblPr>
        <w:tblStyle w:val="Grilledutableau3"/>
        <w:tblW w:w="8857" w:type="dxa"/>
        <w:jc w:val="center"/>
        <w:tblLook w:val="04A0" w:firstRow="1" w:lastRow="0" w:firstColumn="1" w:lastColumn="0" w:noHBand="0" w:noVBand="1"/>
      </w:tblPr>
      <w:tblGrid>
        <w:gridCol w:w="2750"/>
        <w:gridCol w:w="922"/>
        <w:gridCol w:w="794"/>
        <w:gridCol w:w="945"/>
        <w:gridCol w:w="1134"/>
        <w:gridCol w:w="843"/>
        <w:gridCol w:w="887"/>
        <w:gridCol w:w="582"/>
      </w:tblGrid>
      <w:tr w:rsidR="00095BD9" w:rsidRPr="00846F9A" w:rsidTr="00095BD9">
        <w:trPr>
          <w:trHeight w:hRule="exact" w:val="227"/>
          <w:jc w:val="center"/>
        </w:trPr>
        <w:tc>
          <w:tcPr>
            <w:tcW w:w="2816" w:type="dxa"/>
          </w:tcPr>
          <w:p w:rsidR="00095BD9" w:rsidRPr="00846F9A" w:rsidRDefault="00095BD9" w:rsidP="00846F9A">
            <w:pPr>
              <w:jc w:val="center"/>
              <w:rPr>
                <w:b/>
                <w:noProof/>
                <w:color w:val="2F5496" w:themeColor="accent5" w:themeShade="BF"/>
              </w:rPr>
            </w:pPr>
            <w:r w:rsidRPr="00846F9A">
              <w:rPr>
                <w:b/>
                <w:noProof/>
                <w:color w:val="2F5496" w:themeColor="accent5" w:themeShade="BF"/>
                <w:sz w:val="18"/>
              </w:rPr>
              <w:t>ACTIVITES</w:t>
            </w:r>
          </w:p>
        </w:tc>
        <w:tc>
          <w:tcPr>
            <w:tcW w:w="936" w:type="dxa"/>
          </w:tcPr>
          <w:p w:rsidR="00095BD9" w:rsidRPr="00846F9A" w:rsidRDefault="00095BD9" w:rsidP="00846F9A">
            <w:pPr>
              <w:jc w:val="center"/>
              <w:rPr>
                <w:b/>
                <w:noProof/>
                <w:color w:val="2F5496" w:themeColor="accent5" w:themeShade="BF"/>
                <w:sz w:val="16"/>
              </w:rPr>
            </w:pPr>
            <w:r w:rsidRPr="00846F9A">
              <w:rPr>
                <w:b/>
                <w:noProof/>
                <w:color w:val="2F5496" w:themeColor="accent5" w:themeShade="BF"/>
                <w:sz w:val="16"/>
              </w:rPr>
              <w:t>MO 1&amp;2</w:t>
            </w:r>
          </w:p>
        </w:tc>
        <w:tc>
          <w:tcPr>
            <w:tcW w:w="806" w:type="dxa"/>
          </w:tcPr>
          <w:p w:rsidR="00095BD9" w:rsidRPr="00846F9A" w:rsidRDefault="00095BD9" w:rsidP="00846F9A">
            <w:pPr>
              <w:jc w:val="center"/>
              <w:rPr>
                <w:b/>
                <w:noProof/>
                <w:color w:val="2F5496" w:themeColor="accent5" w:themeShade="BF"/>
                <w:sz w:val="16"/>
              </w:rPr>
            </w:pPr>
            <w:r w:rsidRPr="00846F9A">
              <w:rPr>
                <w:b/>
                <w:noProof/>
                <w:color w:val="2F5496" w:themeColor="accent5" w:themeShade="BF"/>
                <w:sz w:val="16"/>
              </w:rPr>
              <w:t>Tél 1&amp;2</w:t>
            </w:r>
          </w:p>
        </w:tc>
        <w:tc>
          <w:tcPr>
            <w:tcW w:w="950" w:type="dxa"/>
          </w:tcPr>
          <w:p w:rsidR="00095BD9" w:rsidRPr="00846F9A" w:rsidRDefault="00095BD9" w:rsidP="00846F9A">
            <w:pPr>
              <w:jc w:val="center"/>
              <w:rPr>
                <w:b/>
                <w:noProof/>
                <w:color w:val="2F5496" w:themeColor="accent5" w:themeShade="BF"/>
                <w:sz w:val="18"/>
              </w:rPr>
            </w:pPr>
            <w:r w:rsidRPr="00846F9A">
              <w:rPr>
                <w:b/>
                <w:noProof/>
                <w:color w:val="2F5496" w:themeColor="accent5" w:themeShade="BF"/>
                <w:sz w:val="18"/>
              </w:rPr>
              <w:t xml:space="preserve">Timbres </w:t>
            </w:r>
          </w:p>
        </w:tc>
        <w:tc>
          <w:tcPr>
            <w:tcW w:w="1161" w:type="dxa"/>
          </w:tcPr>
          <w:p w:rsidR="00095BD9" w:rsidRPr="00846F9A" w:rsidRDefault="00095BD9" w:rsidP="00846F9A">
            <w:pPr>
              <w:jc w:val="center"/>
              <w:rPr>
                <w:b/>
                <w:noProof/>
                <w:color w:val="2F5496" w:themeColor="accent5" w:themeShade="BF"/>
                <w:sz w:val="18"/>
              </w:rPr>
            </w:pPr>
            <w:r w:rsidRPr="00846F9A">
              <w:rPr>
                <w:b/>
                <w:noProof/>
                <w:color w:val="2F5496" w:themeColor="accent5" w:themeShade="BF"/>
                <w:sz w:val="18"/>
              </w:rPr>
              <w:t>Inf 1, 2 et 3</w:t>
            </w:r>
          </w:p>
          <w:p w:rsidR="00095BD9" w:rsidRPr="00846F9A" w:rsidRDefault="00095BD9" w:rsidP="00846F9A">
            <w:pPr>
              <w:jc w:val="center"/>
              <w:rPr>
                <w:b/>
                <w:noProof/>
                <w:color w:val="2F5496" w:themeColor="accent5" w:themeShade="BF"/>
                <w:sz w:val="18"/>
              </w:rPr>
            </w:pPr>
          </w:p>
        </w:tc>
        <w:tc>
          <w:tcPr>
            <w:tcW w:w="857" w:type="dxa"/>
          </w:tcPr>
          <w:p w:rsidR="00095BD9" w:rsidRPr="00846F9A" w:rsidRDefault="00095BD9" w:rsidP="00846F9A">
            <w:pPr>
              <w:jc w:val="center"/>
              <w:rPr>
                <w:b/>
                <w:noProof/>
                <w:color w:val="2F5496" w:themeColor="accent5" w:themeShade="BF"/>
                <w:sz w:val="16"/>
              </w:rPr>
            </w:pPr>
            <w:r w:rsidRPr="00846F9A">
              <w:rPr>
                <w:b/>
                <w:noProof/>
                <w:color w:val="2F5496" w:themeColor="accent5" w:themeShade="BF"/>
                <w:sz w:val="18"/>
              </w:rPr>
              <w:t>SSII</w:t>
            </w:r>
          </w:p>
        </w:tc>
        <w:tc>
          <w:tcPr>
            <w:tcW w:w="894" w:type="dxa"/>
          </w:tcPr>
          <w:p w:rsidR="00095BD9" w:rsidRPr="00846F9A" w:rsidRDefault="00095BD9" w:rsidP="00846F9A">
            <w:pPr>
              <w:jc w:val="center"/>
              <w:rPr>
                <w:b/>
                <w:noProof/>
                <w:color w:val="2F5496" w:themeColor="accent5" w:themeShade="BF"/>
                <w:sz w:val="18"/>
              </w:rPr>
            </w:pPr>
            <w:r w:rsidRPr="00846F9A">
              <w:rPr>
                <w:b/>
                <w:noProof/>
                <w:color w:val="2F5496" w:themeColor="accent5" w:themeShade="BF"/>
                <w:sz w:val="18"/>
              </w:rPr>
              <w:t>TOTAL</w:t>
            </w:r>
          </w:p>
        </w:tc>
        <w:tc>
          <w:tcPr>
            <w:tcW w:w="437" w:type="dxa"/>
          </w:tcPr>
          <w:p w:rsidR="00095BD9" w:rsidRPr="00095BD9" w:rsidRDefault="00095BD9" w:rsidP="00846F9A">
            <w:pPr>
              <w:jc w:val="center"/>
              <w:rPr>
                <w:b/>
                <w:noProof/>
                <w:color w:val="2F5496" w:themeColor="accent5" w:themeShade="BF"/>
                <w:sz w:val="18"/>
              </w:rPr>
            </w:pPr>
            <w:r w:rsidRPr="00095BD9">
              <w:rPr>
                <w:b/>
                <w:noProof/>
                <w:color w:val="2F5496" w:themeColor="accent5" w:themeShade="BF"/>
                <w:sz w:val="18"/>
              </w:rPr>
              <w:t>%</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Gestion des opérations courantes</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718 848</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30 000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14 450</w:t>
            </w:r>
          </w:p>
        </w:tc>
        <w:tc>
          <w:tcPr>
            <w:tcW w:w="857" w:type="dxa"/>
            <w:vAlign w:val="center"/>
          </w:tcPr>
          <w:p w:rsidR="00095BD9" w:rsidRPr="00095BD9" w:rsidRDefault="00095BD9" w:rsidP="00846F9A">
            <w:pPr>
              <w:jc w:val="center"/>
              <w:rPr>
                <w:noProof/>
                <w:color w:val="2F5496" w:themeColor="accent5" w:themeShade="BF"/>
                <w:sz w:val="16"/>
                <w:szCs w:val="16"/>
              </w:rPr>
            </w:pP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767 548</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22,88</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Conseil bancaire</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359 424</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17 500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1 600</w:t>
            </w:r>
          </w:p>
        </w:tc>
        <w:tc>
          <w:tcPr>
            <w:tcW w:w="857" w:type="dxa"/>
            <w:vAlign w:val="center"/>
          </w:tcPr>
          <w:p w:rsidR="00095BD9" w:rsidRPr="00095BD9" w:rsidRDefault="00095BD9" w:rsidP="00846F9A">
            <w:pPr>
              <w:jc w:val="center"/>
              <w:rPr>
                <w:noProof/>
                <w:color w:val="2F5496" w:themeColor="accent5" w:themeShade="BF"/>
                <w:sz w:val="16"/>
                <w:szCs w:val="16"/>
              </w:rPr>
            </w:pP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382 774</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11,41</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Gestion des prêts</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509 184</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15 000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10 300</w:t>
            </w:r>
          </w:p>
        </w:tc>
        <w:tc>
          <w:tcPr>
            <w:tcW w:w="857" w:type="dxa"/>
            <w:vAlign w:val="center"/>
          </w:tcPr>
          <w:p w:rsidR="00095BD9" w:rsidRPr="00095BD9" w:rsidRDefault="00095BD9" w:rsidP="00846F9A">
            <w:pPr>
              <w:jc w:val="center"/>
              <w:rPr>
                <w:noProof/>
                <w:color w:val="2F5496" w:themeColor="accent5" w:themeShade="BF"/>
                <w:sz w:val="16"/>
                <w:szCs w:val="16"/>
              </w:rPr>
            </w:pP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538 734</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16,06</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Gestion des placements</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614 016</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25 000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14 100</w:t>
            </w:r>
          </w:p>
        </w:tc>
        <w:tc>
          <w:tcPr>
            <w:tcW w:w="857" w:type="dxa"/>
            <w:vAlign w:val="center"/>
          </w:tcPr>
          <w:p w:rsidR="00095BD9" w:rsidRPr="00095BD9" w:rsidRDefault="00095BD9" w:rsidP="00846F9A">
            <w:pPr>
              <w:jc w:val="center"/>
              <w:rPr>
                <w:noProof/>
                <w:color w:val="2F5496" w:themeColor="accent5" w:themeShade="BF"/>
                <w:sz w:val="16"/>
                <w:szCs w:val="16"/>
              </w:rPr>
            </w:pP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657 366</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19,60</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Gestion du contentieux</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404 352</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15 000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7 600</w:t>
            </w:r>
          </w:p>
        </w:tc>
        <w:tc>
          <w:tcPr>
            <w:tcW w:w="857" w:type="dxa"/>
            <w:vAlign w:val="center"/>
          </w:tcPr>
          <w:p w:rsidR="00095BD9" w:rsidRPr="00095BD9" w:rsidRDefault="00095BD9" w:rsidP="00846F9A">
            <w:pPr>
              <w:jc w:val="center"/>
              <w:rPr>
                <w:noProof/>
                <w:color w:val="2F5496" w:themeColor="accent5" w:themeShade="BF"/>
                <w:sz w:val="16"/>
                <w:szCs w:val="16"/>
              </w:rPr>
            </w:pP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431 202</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12,85</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Promotion des produits</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149 760</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50 000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1 900</w:t>
            </w:r>
          </w:p>
        </w:tc>
        <w:tc>
          <w:tcPr>
            <w:tcW w:w="857" w:type="dxa"/>
            <w:vAlign w:val="center"/>
          </w:tcPr>
          <w:p w:rsidR="00095BD9" w:rsidRPr="00095BD9" w:rsidRDefault="00095BD9" w:rsidP="00846F9A">
            <w:pPr>
              <w:jc w:val="center"/>
              <w:rPr>
                <w:noProof/>
                <w:color w:val="2F5496" w:themeColor="accent5" w:themeShade="BF"/>
                <w:sz w:val="16"/>
                <w:szCs w:val="16"/>
              </w:rPr>
            </w:pP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205 910</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6,14</w:t>
            </w:r>
          </w:p>
        </w:tc>
      </w:tr>
      <w:tr w:rsidR="00095BD9" w:rsidRPr="00846F9A" w:rsidTr="00095BD9">
        <w:trPr>
          <w:jc w:val="center"/>
        </w:trPr>
        <w:tc>
          <w:tcPr>
            <w:tcW w:w="2816" w:type="dxa"/>
            <w:vAlign w:val="center"/>
          </w:tcPr>
          <w:p w:rsidR="00095BD9" w:rsidRPr="00095BD9" w:rsidRDefault="00095BD9" w:rsidP="00846F9A">
            <w:pPr>
              <w:jc w:val="center"/>
              <w:rPr>
                <w:b/>
                <w:noProof/>
                <w:color w:val="2F5496" w:themeColor="accent5" w:themeShade="BF"/>
                <w:sz w:val="18"/>
                <w:szCs w:val="20"/>
              </w:rPr>
            </w:pPr>
            <w:r w:rsidRPr="00095BD9">
              <w:rPr>
                <w:b/>
                <w:noProof/>
                <w:color w:val="2F5496" w:themeColor="accent5" w:themeShade="BF"/>
                <w:sz w:val="18"/>
                <w:szCs w:val="20"/>
              </w:rPr>
              <w:t>Site internet</w:t>
            </w:r>
          </w:p>
        </w:tc>
        <w:tc>
          <w:tcPr>
            <w:tcW w:w="93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104 832</w:t>
            </w:r>
          </w:p>
        </w:tc>
        <w:tc>
          <w:tcPr>
            <w:tcW w:w="806"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4 250</w:t>
            </w:r>
          </w:p>
        </w:tc>
        <w:tc>
          <w:tcPr>
            <w:tcW w:w="950"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10 000</w:t>
            </w:r>
          </w:p>
        </w:tc>
        <w:tc>
          <w:tcPr>
            <w:tcW w:w="1161"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1 900</w:t>
            </w:r>
          </w:p>
        </w:tc>
        <w:tc>
          <w:tcPr>
            <w:tcW w:w="857" w:type="dxa"/>
            <w:vAlign w:val="center"/>
          </w:tcPr>
          <w:p w:rsidR="00095BD9" w:rsidRPr="00095BD9" w:rsidRDefault="00095BD9" w:rsidP="00846F9A">
            <w:pPr>
              <w:jc w:val="center"/>
              <w:rPr>
                <w:noProof/>
                <w:color w:val="2F5496" w:themeColor="accent5" w:themeShade="BF"/>
                <w:sz w:val="16"/>
                <w:szCs w:val="16"/>
              </w:rPr>
            </w:pPr>
            <w:r w:rsidRPr="00095BD9">
              <w:rPr>
                <w:noProof/>
                <w:color w:val="2F5496" w:themeColor="accent5" w:themeShade="BF"/>
                <w:sz w:val="16"/>
                <w:szCs w:val="16"/>
              </w:rPr>
              <w:t>250 000</w:t>
            </w:r>
          </w:p>
        </w:tc>
        <w:tc>
          <w:tcPr>
            <w:tcW w:w="894"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370 982</w:t>
            </w:r>
          </w:p>
        </w:tc>
        <w:tc>
          <w:tcPr>
            <w:tcW w:w="437" w:type="dxa"/>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11,06</w:t>
            </w:r>
          </w:p>
        </w:tc>
      </w:tr>
      <w:tr w:rsidR="00095BD9" w:rsidRPr="00846F9A" w:rsidTr="00095BD9">
        <w:trPr>
          <w:jc w:val="center"/>
        </w:trPr>
        <w:tc>
          <w:tcPr>
            <w:tcW w:w="2816" w:type="dxa"/>
            <w:vAlign w:val="center"/>
          </w:tcPr>
          <w:p w:rsidR="00095BD9" w:rsidRPr="00846F9A" w:rsidRDefault="00095BD9" w:rsidP="00846F9A">
            <w:pPr>
              <w:jc w:val="center"/>
              <w:rPr>
                <w:b/>
                <w:noProof/>
                <w:color w:val="2F5496" w:themeColor="accent5" w:themeShade="BF"/>
              </w:rPr>
            </w:pPr>
            <w:r w:rsidRPr="00095BD9">
              <w:rPr>
                <w:b/>
                <w:noProof/>
                <w:color w:val="2F5496" w:themeColor="accent5" w:themeShade="BF"/>
                <w:sz w:val="18"/>
              </w:rPr>
              <w:t>TOTAL</w:t>
            </w:r>
          </w:p>
        </w:tc>
        <w:tc>
          <w:tcPr>
            <w:tcW w:w="936" w:type="dxa"/>
            <w:vAlign w:val="center"/>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2 860 416</w:t>
            </w:r>
          </w:p>
        </w:tc>
        <w:tc>
          <w:tcPr>
            <w:tcW w:w="806" w:type="dxa"/>
            <w:vAlign w:val="center"/>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29 750</w:t>
            </w:r>
          </w:p>
        </w:tc>
        <w:tc>
          <w:tcPr>
            <w:tcW w:w="950" w:type="dxa"/>
            <w:vAlign w:val="center"/>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162 500</w:t>
            </w:r>
          </w:p>
        </w:tc>
        <w:tc>
          <w:tcPr>
            <w:tcW w:w="1161" w:type="dxa"/>
            <w:vAlign w:val="center"/>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51 850</w:t>
            </w:r>
          </w:p>
        </w:tc>
        <w:tc>
          <w:tcPr>
            <w:tcW w:w="857" w:type="dxa"/>
            <w:vAlign w:val="center"/>
          </w:tcPr>
          <w:p w:rsidR="00095BD9" w:rsidRPr="00095BD9" w:rsidRDefault="00095BD9" w:rsidP="00846F9A">
            <w:pPr>
              <w:jc w:val="center"/>
              <w:rPr>
                <w:b/>
                <w:noProof/>
                <w:color w:val="2F5496" w:themeColor="accent5" w:themeShade="BF"/>
                <w:sz w:val="16"/>
                <w:szCs w:val="16"/>
              </w:rPr>
            </w:pPr>
            <w:r w:rsidRPr="00095BD9">
              <w:rPr>
                <w:b/>
                <w:noProof/>
                <w:color w:val="2F5496" w:themeColor="accent5" w:themeShade="BF"/>
                <w:sz w:val="16"/>
                <w:szCs w:val="16"/>
              </w:rPr>
              <w:t>250 000</w:t>
            </w:r>
          </w:p>
        </w:tc>
        <w:tc>
          <w:tcPr>
            <w:tcW w:w="894" w:type="dxa"/>
            <w:vAlign w:val="center"/>
          </w:tcPr>
          <w:p w:rsidR="00095BD9" w:rsidRPr="00095BD9" w:rsidRDefault="00095BD9" w:rsidP="00846F9A">
            <w:pPr>
              <w:jc w:val="center"/>
              <w:rPr>
                <w:b/>
                <w:noProof/>
                <w:color w:val="2F5496" w:themeColor="accent5" w:themeShade="BF"/>
                <w:sz w:val="16"/>
                <w:szCs w:val="16"/>
              </w:rPr>
            </w:pPr>
            <w:r>
              <w:rPr>
                <w:b/>
                <w:noProof/>
                <w:color w:val="2F5496" w:themeColor="accent5" w:themeShade="BF"/>
                <w:sz w:val="16"/>
                <w:szCs w:val="16"/>
              </w:rPr>
              <w:t>3 354 516</w:t>
            </w:r>
          </w:p>
        </w:tc>
        <w:tc>
          <w:tcPr>
            <w:tcW w:w="437" w:type="dxa"/>
            <w:vAlign w:val="center"/>
          </w:tcPr>
          <w:p w:rsidR="00095BD9" w:rsidRPr="00095BD9" w:rsidRDefault="00095BD9" w:rsidP="00846F9A">
            <w:pPr>
              <w:jc w:val="center"/>
              <w:rPr>
                <w:b/>
                <w:noProof/>
                <w:color w:val="2F5496" w:themeColor="accent5" w:themeShade="BF"/>
                <w:sz w:val="16"/>
                <w:szCs w:val="16"/>
              </w:rPr>
            </w:pPr>
          </w:p>
        </w:tc>
      </w:tr>
    </w:tbl>
    <w:p w:rsidR="00095BD9" w:rsidRPr="00846F9A" w:rsidRDefault="00095BD9" w:rsidP="00611DE1">
      <w:pPr>
        <w:spacing w:after="0"/>
        <w:rPr>
          <w:b/>
          <w:noProof/>
          <w:sz w:val="20"/>
          <w:u w:val="single"/>
        </w:rPr>
      </w:pPr>
    </w:p>
    <w:p w:rsidR="00846F9A" w:rsidRPr="00095BD9" w:rsidRDefault="00846F9A" w:rsidP="00846F9A">
      <w:pPr>
        <w:pStyle w:val="Paragraphedeliste"/>
        <w:numPr>
          <w:ilvl w:val="0"/>
          <w:numId w:val="118"/>
        </w:numPr>
        <w:spacing w:after="100" w:afterAutospacing="1"/>
        <w:rPr>
          <w:b/>
          <w:noProof/>
          <w:sz w:val="20"/>
          <w:u w:val="single"/>
        </w:rPr>
      </w:pPr>
      <w:r w:rsidRPr="00846F9A">
        <w:rPr>
          <w:b/>
          <w:noProof/>
          <w:sz w:val="20"/>
        </w:rPr>
        <w:t>Déterminez le coût unitaire des inducteurs ;</w:t>
      </w:r>
    </w:p>
    <w:tbl>
      <w:tblPr>
        <w:tblStyle w:val="Grilledutableau3"/>
        <w:tblW w:w="6986" w:type="dxa"/>
        <w:jc w:val="center"/>
        <w:tblLook w:val="04A0" w:firstRow="1" w:lastRow="0" w:firstColumn="1" w:lastColumn="0" w:noHBand="0" w:noVBand="1"/>
      </w:tblPr>
      <w:tblGrid>
        <w:gridCol w:w="2749"/>
        <w:gridCol w:w="1251"/>
        <w:gridCol w:w="1701"/>
        <w:gridCol w:w="1285"/>
      </w:tblGrid>
      <w:tr w:rsidR="00095BD9" w:rsidRPr="00846F9A" w:rsidTr="00095BD9">
        <w:trPr>
          <w:trHeight w:hRule="exact" w:val="227"/>
          <w:jc w:val="center"/>
        </w:trPr>
        <w:tc>
          <w:tcPr>
            <w:tcW w:w="2749" w:type="dxa"/>
          </w:tcPr>
          <w:p w:rsidR="00095BD9" w:rsidRPr="00095BD9" w:rsidRDefault="00095BD9" w:rsidP="001616CF">
            <w:pPr>
              <w:jc w:val="center"/>
              <w:rPr>
                <w:b/>
                <w:noProof/>
                <w:color w:val="2F5496" w:themeColor="accent5" w:themeShade="BF"/>
                <w:sz w:val="18"/>
                <w:szCs w:val="18"/>
              </w:rPr>
            </w:pPr>
            <w:r w:rsidRPr="00095BD9">
              <w:rPr>
                <w:b/>
                <w:noProof/>
                <w:color w:val="2F5496" w:themeColor="accent5" w:themeShade="BF"/>
                <w:sz w:val="18"/>
                <w:szCs w:val="18"/>
              </w:rPr>
              <w:t>ACTIVITES</w:t>
            </w:r>
          </w:p>
        </w:tc>
        <w:tc>
          <w:tcPr>
            <w:tcW w:w="1251" w:type="dxa"/>
          </w:tcPr>
          <w:p w:rsidR="00095BD9" w:rsidRPr="00095BD9" w:rsidRDefault="00095BD9" w:rsidP="001616CF">
            <w:pPr>
              <w:jc w:val="center"/>
              <w:rPr>
                <w:b/>
                <w:noProof/>
                <w:color w:val="2F5496" w:themeColor="accent5" w:themeShade="BF"/>
                <w:sz w:val="18"/>
                <w:szCs w:val="18"/>
              </w:rPr>
            </w:pPr>
            <w:r w:rsidRPr="00095BD9">
              <w:rPr>
                <w:b/>
                <w:noProof/>
                <w:color w:val="2F5496" w:themeColor="accent5" w:themeShade="BF"/>
                <w:sz w:val="18"/>
                <w:szCs w:val="18"/>
              </w:rPr>
              <w:t>Coût activité</w:t>
            </w:r>
          </w:p>
        </w:tc>
        <w:tc>
          <w:tcPr>
            <w:tcW w:w="1701" w:type="dxa"/>
          </w:tcPr>
          <w:p w:rsidR="00095BD9" w:rsidRPr="00095BD9" w:rsidRDefault="00095BD9" w:rsidP="001616CF">
            <w:pPr>
              <w:jc w:val="center"/>
              <w:rPr>
                <w:b/>
                <w:noProof/>
                <w:color w:val="2F5496" w:themeColor="accent5" w:themeShade="BF"/>
                <w:sz w:val="18"/>
                <w:szCs w:val="18"/>
              </w:rPr>
            </w:pPr>
            <w:r w:rsidRPr="00095BD9">
              <w:rPr>
                <w:b/>
                <w:noProof/>
                <w:color w:val="2F5496" w:themeColor="accent5" w:themeShade="BF"/>
                <w:sz w:val="18"/>
                <w:szCs w:val="18"/>
              </w:rPr>
              <w:t>Nombre inducteur</w:t>
            </w:r>
            <w:r>
              <w:rPr>
                <w:b/>
                <w:noProof/>
                <w:color w:val="2F5496" w:themeColor="accent5" w:themeShade="BF"/>
                <w:sz w:val="18"/>
                <w:szCs w:val="18"/>
              </w:rPr>
              <w:t>s</w:t>
            </w:r>
          </w:p>
          <w:p w:rsidR="00095BD9" w:rsidRPr="00095BD9" w:rsidRDefault="00095BD9" w:rsidP="001616CF">
            <w:pPr>
              <w:jc w:val="center"/>
              <w:rPr>
                <w:b/>
                <w:noProof/>
                <w:color w:val="2F5496" w:themeColor="accent5" w:themeShade="BF"/>
                <w:sz w:val="18"/>
                <w:szCs w:val="18"/>
              </w:rPr>
            </w:pPr>
          </w:p>
        </w:tc>
        <w:tc>
          <w:tcPr>
            <w:tcW w:w="1285" w:type="dxa"/>
          </w:tcPr>
          <w:p w:rsidR="00095BD9" w:rsidRPr="00095BD9" w:rsidRDefault="00095BD9" w:rsidP="001616CF">
            <w:pPr>
              <w:jc w:val="center"/>
              <w:rPr>
                <w:b/>
                <w:noProof/>
                <w:color w:val="2F5496" w:themeColor="accent5" w:themeShade="BF"/>
                <w:sz w:val="18"/>
                <w:szCs w:val="18"/>
              </w:rPr>
            </w:pPr>
            <w:r>
              <w:rPr>
                <w:b/>
                <w:noProof/>
                <w:color w:val="2F5496" w:themeColor="accent5" w:themeShade="BF"/>
                <w:sz w:val="18"/>
                <w:szCs w:val="18"/>
              </w:rPr>
              <w:t>Coût unitaire</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t>Gestion des opérations courantes</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767 548</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1 250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614,04</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t>Conseil bancaire</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382 774</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12 200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31,37</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t>Gestion des prêts</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538 734</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1 150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468,50</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lastRenderedPageBreak/>
              <w:t>Gestion des placements</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657 366</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2 550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257,80</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t>Gestion du contentieux</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431 202</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280 000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1,54</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t>Promotion des produits</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205 910</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6 000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34,32</w:t>
            </w:r>
          </w:p>
        </w:tc>
      </w:tr>
      <w:tr w:rsidR="00095BD9" w:rsidRPr="00846F9A" w:rsidTr="00095BD9">
        <w:trPr>
          <w:jc w:val="center"/>
        </w:trPr>
        <w:tc>
          <w:tcPr>
            <w:tcW w:w="2749" w:type="dxa"/>
            <w:vAlign w:val="center"/>
          </w:tcPr>
          <w:p w:rsidR="00095BD9" w:rsidRPr="00095BD9" w:rsidRDefault="00095BD9" w:rsidP="001616CF">
            <w:pPr>
              <w:jc w:val="center"/>
              <w:rPr>
                <w:b/>
                <w:noProof/>
                <w:color w:val="2F5496" w:themeColor="accent5" w:themeShade="BF"/>
                <w:sz w:val="18"/>
                <w:szCs w:val="20"/>
              </w:rPr>
            </w:pPr>
            <w:r w:rsidRPr="00095BD9">
              <w:rPr>
                <w:b/>
                <w:noProof/>
                <w:color w:val="2F5496" w:themeColor="accent5" w:themeShade="BF"/>
                <w:sz w:val="18"/>
                <w:szCs w:val="20"/>
              </w:rPr>
              <w:t>Site internet</w:t>
            </w:r>
          </w:p>
        </w:tc>
        <w:tc>
          <w:tcPr>
            <w:tcW w:w="1251" w:type="dxa"/>
            <w:vAlign w:val="center"/>
          </w:tcPr>
          <w:p w:rsidR="00095BD9" w:rsidRPr="00095BD9" w:rsidRDefault="00095BD9" w:rsidP="001616CF">
            <w:pPr>
              <w:jc w:val="center"/>
              <w:rPr>
                <w:noProof/>
                <w:color w:val="2F5496" w:themeColor="accent5" w:themeShade="BF"/>
                <w:sz w:val="16"/>
                <w:szCs w:val="16"/>
              </w:rPr>
            </w:pPr>
            <w:r>
              <w:rPr>
                <w:noProof/>
                <w:color w:val="2F5496" w:themeColor="accent5" w:themeShade="BF"/>
                <w:sz w:val="16"/>
                <w:szCs w:val="16"/>
              </w:rPr>
              <w:t>370 982</w:t>
            </w:r>
          </w:p>
        </w:tc>
        <w:tc>
          <w:tcPr>
            <w:tcW w:w="1701"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168 000</w:t>
            </w:r>
          </w:p>
        </w:tc>
        <w:tc>
          <w:tcPr>
            <w:tcW w:w="1285" w:type="dxa"/>
            <w:vAlign w:val="center"/>
          </w:tcPr>
          <w:p w:rsidR="00095BD9" w:rsidRPr="00095BD9" w:rsidRDefault="003402C1" w:rsidP="001616CF">
            <w:pPr>
              <w:jc w:val="center"/>
              <w:rPr>
                <w:noProof/>
                <w:color w:val="2F5496" w:themeColor="accent5" w:themeShade="BF"/>
                <w:sz w:val="16"/>
                <w:szCs w:val="16"/>
              </w:rPr>
            </w:pPr>
            <w:r>
              <w:rPr>
                <w:noProof/>
                <w:color w:val="2F5496" w:themeColor="accent5" w:themeShade="BF"/>
                <w:sz w:val="16"/>
                <w:szCs w:val="16"/>
              </w:rPr>
              <w:t>2,21</w:t>
            </w:r>
          </w:p>
        </w:tc>
      </w:tr>
      <w:tr w:rsidR="00095BD9" w:rsidRPr="00846F9A" w:rsidTr="00095BD9">
        <w:trPr>
          <w:jc w:val="center"/>
        </w:trPr>
        <w:tc>
          <w:tcPr>
            <w:tcW w:w="2749" w:type="dxa"/>
            <w:vAlign w:val="center"/>
          </w:tcPr>
          <w:p w:rsidR="00095BD9" w:rsidRPr="00846F9A" w:rsidRDefault="00095BD9" w:rsidP="001616CF">
            <w:pPr>
              <w:jc w:val="center"/>
              <w:rPr>
                <w:b/>
                <w:noProof/>
                <w:color w:val="2F5496" w:themeColor="accent5" w:themeShade="BF"/>
              </w:rPr>
            </w:pPr>
            <w:r w:rsidRPr="00095BD9">
              <w:rPr>
                <w:b/>
                <w:noProof/>
                <w:color w:val="2F5496" w:themeColor="accent5" w:themeShade="BF"/>
                <w:sz w:val="18"/>
              </w:rPr>
              <w:t>TOTAL</w:t>
            </w:r>
          </w:p>
        </w:tc>
        <w:tc>
          <w:tcPr>
            <w:tcW w:w="1251" w:type="dxa"/>
            <w:vAlign w:val="center"/>
          </w:tcPr>
          <w:p w:rsidR="00095BD9" w:rsidRPr="00095BD9" w:rsidRDefault="007141E1" w:rsidP="001616CF">
            <w:pPr>
              <w:jc w:val="center"/>
              <w:rPr>
                <w:b/>
                <w:noProof/>
                <w:color w:val="2F5496" w:themeColor="accent5" w:themeShade="BF"/>
                <w:sz w:val="16"/>
                <w:szCs w:val="16"/>
              </w:rPr>
            </w:pPr>
            <w:r>
              <w:rPr>
                <w:b/>
                <w:noProof/>
                <w:color w:val="2F5496" w:themeColor="accent5" w:themeShade="BF"/>
                <w:sz w:val="16"/>
                <w:szCs w:val="16"/>
              </w:rPr>
              <w:t>3 354 516</w:t>
            </w:r>
          </w:p>
        </w:tc>
        <w:tc>
          <w:tcPr>
            <w:tcW w:w="1701" w:type="dxa"/>
            <w:vAlign w:val="center"/>
          </w:tcPr>
          <w:p w:rsidR="00095BD9" w:rsidRPr="00095BD9" w:rsidRDefault="00095BD9" w:rsidP="001616CF">
            <w:pPr>
              <w:jc w:val="center"/>
              <w:rPr>
                <w:b/>
                <w:noProof/>
                <w:color w:val="2F5496" w:themeColor="accent5" w:themeShade="BF"/>
                <w:sz w:val="16"/>
                <w:szCs w:val="16"/>
              </w:rPr>
            </w:pPr>
          </w:p>
        </w:tc>
        <w:tc>
          <w:tcPr>
            <w:tcW w:w="1285" w:type="dxa"/>
            <w:vAlign w:val="center"/>
          </w:tcPr>
          <w:p w:rsidR="00095BD9" w:rsidRPr="00095BD9" w:rsidRDefault="00095BD9" w:rsidP="001616CF">
            <w:pPr>
              <w:jc w:val="center"/>
              <w:rPr>
                <w:b/>
                <w:noProof/>
                <w:color w:val="2F5496" w:themeColor="accent5" w:themeShade="BF"/>
                <w:sz w:val="16"/>
                <w:szCs w:val="16"/>
              </w:rPr>
            </w:pPr>
          </w:p>
        </w:tc>
      </w:tr>
    </w:tbl>
    <w:p w:rsidR="00095BD9" w:rsidRPr="00095BD9" w:rsidRDefault="00095BD9" w:rsidP="00095BD9">
      <w:pPr>
        <w:spacing w:after="100" w:afterAutospacing="1"/>
        <w:rPr>
          <w:b/>
          <w:noProof/>
          <w:sz w:val="20"/>
          <w:u w:val="single"/>
        </w:rPr>
      </w:pPr>
    </w:p>
    <w:p w:rsidR="00846F9A" w:rsidRPr="007141E1" w:rsidRDefault="00846F9A" w:rsidP="00846F9A">
      <w:pPr>
        <w:pStyle w:val="Paragraphedeliste"/>
        <w:numPr>
          <w:ilvl w:val="0"/>
          <w:numId w:val="118"/>
        </w:numPr>
        <w:spacing w:after="100" w:afterAutospacing="1"/>
        <w:rPr>
          <w:b/>
          <w:noProof/>
          <w:sz w:val="20"/>
          <w:u w:val="single"/>
        </w:rPr>
      </w:pPr>
      <w:r w:rsidRPr="00846F9A">
        <w:rPr>
          <w:b/>
          <w:noProof/>
          <w:sz w:val="20"/>
        </w:rPr>
        <w:t>Déterminez le coût des catégories de clients ;</w:t>
      </w:r>
    </w:p>
    <w:tbl>
      <w:tblPr>
        <w:tblStyle w:val="Grilledutableau3"/>
        <w:tblW w:w="8002" w:type="dxa"/>
        <w:jc w:val="center"/>
        <w:tblLook w:val="04A0" w:firstRow="1" w:lastRow="0" w:firstColumn="1" w:lastColumn="0" w:noHBand="0" w:noVBand="1"/>
      </w:tblPr>
      <w:tblGrid>
        <w:gridCol w:w="2749"/>
        <w:gridCol w:w="1065"/>
        <w:gridCol w:w="1047"/>
        <w:gridCol w:w="1047"/>
        <w:gridCol w:w="1047"/>
        <w:gridCol w:w="1047"/>
      </w:tblGrid>
      <w:tr w:rsidR="007141E1" w:rsidRPr="00846F9A" w:rsidTr="007141E1">
        <w:trPr>
          <w:trHeight w:hRule="exact" w:val="227"/>
          <w:jc w:val="center"/>
        </w:trPr>
        <w:tc>
          <w:tcPr>
            <w:tcW w:w="2749" w:type="dxa"/>
          </w:tcPr>
          <w:p w:rsidR="007141E1" w:rsidRPr="00095BD9" w:rsidRDefault="007141E1" w:rsidP="001616CF">
            <w:pPr>
              <w:jc w:val="center"/>
              <w:rPr>
                <w:b/>
                <w:noProof/>
                <w:color w:val="2F5496" w:themeColor="accent5" w:themeShade="BF"/>
                <w:sz w:val="18"/>
                <w:szCs w:val="18"/>
              </w:rPr>
            </w:pPr>
            <w:r w:rsidRPr="00095BD9">
              <w:rPr>
                <w:b/>
                <w:noProof/>
                <w:color w:val="2F5496" w:themeColor="accent5" w:themeShade="BF"/>
                <w:sz w:val="18"/>
                <w:szCs w:val="18"/>
              </w:rPr>
              <w:t>ACTIVITES</w:t>
            </w:r>
          </w:p>
        </w:tc>
        <w:tc>
          <w:tcPr>
            <w:tcW w:w="1065" w:type="dxa"/>
          </w:tcPr>
          <w:p w:rsidR="007141E1" w:rsidRPr="00095BD9" w:rsidRDefault="007141E1" w:rsidP="001616CF">
            <w:pPr>
              <w:jc w:val="center"/>
              <w:rPr>
                <w:b/>
                <w:noProof/>
                <w:color w:val="2F5496" w:themeColor="accent5" w:themeShade="BF"/>
                <w:sz w:val="18"/>
                <w:szCs w:val="18"/>
              </w:rPr>
            </w:pPr>
            <w:r>
              <w:rPr>
                <w:b/>
                <w:noProof/>
                <w:color w:val="2F5496" w:themeColor="accent5" w:themeShade="BF"/>
                <w:sz w:val="18"/>
                <w:szCs w:val="18"/>
              </w:rPr>
              <w:t>Ménage 1</w:t>
            </w:r>
          </w:p>
          <w:p w:rsidR="007141E1" w:rsidRPr="00095BD9" w:rsidRDefault="007141E1" w:rsidP="001616CF">
            <w:pPr>
              <w:jc w:val="center"/>
              <w:rPr>
                <w:b/>
                <w:noProof/>
                <w:color w:val="2F5496" w:themeColor="accent5" w:themeShade="BF"/>
                <w:sz w:val="18"/>
                <w:szCs w:val="18"/>
              </w:rPr>
            </w:pPr>
          </w:p>
        </w:tc>
        <w:tc>
          <w:tcPr>
            <w:tcW w:w="1047" w:type="dxa"/>
          </w:tcPr>
          <w:p w:rsidR="007141E1" w:rsidRPr="00095BD9" w:rsidRDefault="007141E1" w:rsidP="001616CF">
            <w:pPr>
              <w:jc w:val="center"/>
              <w:rPr>
                <w:b/>
                <w:noProof/>
                <w:color w:val="2F5496" w:themeColor="accent5" w:themeShade="BF"/>
                <w:sz w:val="18"/>
                <w:szCs w:val="18"/>
              </w:rPr>
            </w:pPr>
            <w:r>
              <w:rPr>
                <w:b/>
                <w:noProof/>
                <w:color w:val="2F5496" w:themeColor="accent5" w:themeShade="BF"/>
                <w:sz w:val="18"/>
                <w:szCs w:val="18"/>
              </w:rPr>
              <w:t>Ménage 2</w:t>
            </w:r>
          </w:p>
        </w:tc>
        <w:tc>
          <w:tcPr>
            <w:tcW w:w="1047" w:type="dxa"/>
          </w:tcPr>
          <w:p w:rsidR="007141E1" w:rsidRDefault="007141E1" w:rsidP="001616CF">
            <w:pPr>
              <w:jc w:val="center"/>
              <w:rPr>
                <w:b/>
                <w:noProof/>
                <w:color w:val="2F5496" w:themeColor="accent5" w:themeShade="BF"/>
                <w:sz w:val="18"/>
                <w:szCs w:val="18"/>
              </w:rPr>
            </w:pPr>
            <w:r>
              <w:rPr>
                <w:b/>
                <w:noProof/>
                <w:color w:val="2F5496" w:themeColor="accent5" w:themeShade="BF"/>
                <w:sz w:val="18"/>
                <w:szCs w:val="18"/>
              </w:rPr>
              <w:t>Ménage 3</w:t>
            </w:r>
          </w:p>
        </w:tc>
        <w:tc>
          <w:tcPr>
            <w:tcW w:w="1047" w:type="dxa"/>
          </w:tcPr>
          <w:p w:rsidR="007141E1" w:rsidRDefault="007141E1" w:rsidP="001616CF">
            <w:pPr>
              <w:jc w:val="center"/>
              <w:rPr>
                <w:b/>
                <w:noProof/>
                <w:color w:val="2F5496" w:themeColor="accent5" w:themeShade="BF"/>
                <w:sz w:val="18"/>
                <w:szCs w:val="18"/>
              </w:rPr>
            </w:pPr>
            <w:r>
              <w:rPr>
                <w:b/>
                <w:noProof/>
                <w:color w:val="2F5496" w:themeColor="accent5" w:themeShade="BF"/>
                <w:sz w:val="18"/>
                <w:szCs w:val="18"/>
              </w:rPr>
              <w:t>Ménage 4</w:t>
            </w:r>
          </w:p>
        </w:tc>
        <w:tc>
          <w:tcPr>
            <w:tcW w:w="1047" w:type="dxa"/>
          </w:tcPr>
          <w:p w:rsidR="007141E1" w:rsidRDefault="007141E1" w:rsidP="001616CF">
            <w:pPr>
              <w:jc w:val="center"/>
              <w:rPr>
                <w:b/>
                <w:noProof/>
                <w:color w:val="2F5496" w:themeColor="accent5" w:themeShade="BF"/>
                <w:sz w:val="18"/>
                <w:szCs w:val="18"/>
              </w:rPr>
            </w:pPr>
            <w:r>
              <w:rPr>
                <w:b/>
                <w:noProof/>
                <w:color w:val="2F5496" w:themeColor="accent5" w:themeShade="BF"/>
                <w:sz w:val="18"/>
                <w:szCs w:val="18"/>
              </w:rPr>
              <w:t>TOTAL</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Gestion des opérations courantes</w:t>
            </w:r>
          </w:p>
        </w:tc>
        <w:tc>
          <w:tcPr>
            <w:tcW w:w="1065" w:type="dxa"/>
            <w:vAlign w:val="center"/>
          </w:tcPr>
          <w:p w:rsidR="007141E1" w:rsidRPr="00095BD9" w:rsidRDefault="003402C1" w:rsidP="001616CF">
            <w:pPr>
              <w:jc w:val="center"/>
              <w:rPr>
                <w:noProof/>
                <w:color w:val="2F5496" w:themeColor="accent5" w:themeShade="BF"/>
                <w:sz w:val="16"/>
                <w:szCs w:val="16"/>
              </w:rPr>
            </w:pPr>
            <w:r>
              <w:rPr>
                <w:noProof/>
                <w:color w:val="2F5496" w:themeColor="accent5" w:themeShade="BF"/>
                <w:sz w:val="16"/>
                <w:szCs w:val="16"/>
              </w:rPr>
              <w:t>61 404</w:t>
            </w:r>
          </w:p>
        </w:tc>
        <w:tc>
          <w:tcPr>
            <w:tcW w:w="1047" w:type="dxa"/>
            <w:vAlign w:val="center"/>
          </w:tcPr>
          <w:p w:rsidR="007141E1" w:rsidRPr="00095BD9" w:rsidRDefault="003402C1" w:rsidP="001616CF">
            <w:pPr>
              <w:jc w:val="center"/>
              <w:rPr>
                <w:noProof/>
                <w:color w:val="2F5496" w:themeColor="accent5" w:themeShade="BF"/>
                <w:sz w:val="16"/>
                <w:szCs w:val="16"/>
              </w:rPr>
            </w:pPr>
            <w:r>
              <w:rPr>
                <w:noProof/>
                <w:color w:val="2F5496" w:themeColor="accent5" w:themeShade="BF"/>
                <w:sz w:val="16"/>
                <w:szCs w:val="16"/>
              </w:rPr>
              <w:t>153 510</w:t>
            </w:r>
          </w:p>
        </w:tc>
        <w:tc>
          <w:tcPr>
            <w:tcW w:w="1047" w:type="dxa"/>
          </w:tcPr>
          <w:p w:rsidR="007141E1" w:rsidRPr="00095BD9" w:rsidRDefault="003402C1" w:rsidP="001616CF">
            <w:pPr>
              <w:jc w:val="center"/>
              <w:rPr>
                <w:noProof/>
                <w:color w:val="2F5496" w:themeColor="accent5" w:themeShade="BF"/>
                <w:sz w:val="16"/>
                <w:szCs w:val="16"/>
              </w:rPr>
            </w:pPr>
            <w:r>
              <w:rPr>
                <w:noProof/>
                <w:color w:val="2F5496" w:themeColor="accent5" w:themeShade="BF"/>
                <w:sz w:val="16"/>
                <w:szCs w:val="16"/>
              </w:rPr>
              <w:t>184 212</w:t>
            </w:r>
          </w:p>
        </w:tc>
        <w:tc>
          <w:tcPr>
            <w:tcW w:w="1047" w:type="dxa"/>
          </w:tcPr>
          <w:p w:rsidR="007141E1" w:rsidRPr="00095BD9" w:rsidRDefault="003402C1" w:rsidP="001616CF">
            <w:pPr>
              <w:jc w:val="center"/>
              <w:rPr>
                <w:noProof/>
                <w:color w:val="2F5496" w:themeColor="accent5" w:themeShade="BF"/>
                <w:sz w:val="16"/>
                <w:szCs w:val="16"/>
              </w:rPr>
            </w:pPr>
            <w:r>
              <w:rPr>
                <w:noProof/>
                <w:color w:val="2F5496" w:themeColor="accent5" w:themeShade="BF"/>
                <w:sz w:val="16"/>
                <w:szCs w:val="16"/>
              </w:rPr>
              <w:t>368 424</w:t>
            </w:r>
          </w:p>
        </w:tc>
        <w:tc>
          <w:tcPr>
            <w:tcW w:w="1047" w:type="dxa"/>
          </w:tcPr>
          <w:p w:rsidR="007141E1" w:rsidRPr="00095BD9" w:rsidRDefault="003402C1" w:rsidP="001616CF">
            <w:pPr>
              <w:jc w:val="center"/>
              <w:rPr>
                <w:noProof/>
                <w:color w:val="2F5496" w:themeColor="accent5" w:themeShade="BF"/>
                <w:sz w:val="16"/>
                <w:szCs w:val="16"/>
              </w:rPr>
            </w:pPr>
            <w:r>
              <w:rPr>
                <w:noProof/>
                <w:color w:val="2F5496" w:themeColor="accent5" w:themeShade="BF"/>
                <w:sz w:val="16"/>
                <w:szCs w:val="16"/>
              </w:rPr>
              <w:t>767 550</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Conseil bancaire</w:t>
            </w:r>
          </w:p>
        </w:tc>
        <w:tc>
          <w:tcPr>
            <w:tcW w:w="1065" w:type="dxa"/>
            <w:vAlign w:val="center"/>
          </w:tcPr>
          <w:p w:rsidR="007141E1" w:rsidRPr="00095BD9" w:rsidRDefault="003402C1" w:rsidP="001616CF">
            <w:pPr>
              <w:jc w:val="center"/>
              <w:rPr>
                <w:noProof/>
                <w:color w:val="2F5496" w:themeColor="accent5" w:themeShade="BF"/>
                <w:sz w:val="16"/>
                <w:szCs w:val="16"/>
              </w:rPr>
            </w:pPr>
            <w:r>
              <w:rPr>
                <w:noProof/>
                <w:color w:val="2F5496" w:themeColor="accent5" w:themeShade="BF"/>
                <w:sz w:val="16"/>
                <w:szCs w:val="16"/>
              </w:rPr>
              <w:t>47 055</w:t>
            </w:r>
          </w:p>
        </w:tc>
        <w:tc>
          <w:tcPr>
            <w:tcW w:w="1047"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125 480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78 425</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131 754</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382 714</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Gestion des prêts</w:t>
            </w:r>
          </w:p>
        </w:tc>
        <w:tc>
          <w:tcPr>
            <w:tcW w:w="1065"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117 125</w:t>
            </w:r>
          </w:p>
        </w:tc>
        <w:tc>
          <w:tcPr>
            <w:tcW w:w="1047"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210 825</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93 700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117 125</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538 775</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Gestion des placements</w:t>
            </w:r>
          </w:p>
        </w:tc>
        <w:tc>
          <w:tcPr>
            <w:tcW w:w="1065"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128 900</w:t>
            </w:r>
          </w:p>
        </w:tc>
        <w:tc>
          <w:tcPr>
            <w:tcW w:w="1047"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193 350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309 360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25 780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657 390</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Gestion du contentieux</w:t>
            </w:r>
          </w:p>
        </w:tc>
        <w:tc>
          <w:tcPr>
            <w:tcW w:w="1065"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15 400</w:t>
            </w:r>
          </w:p>
        </w:tc>
        <w:tc>
          <w:tcPr>
            <w:tcW w:w="1047"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77 000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30 800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308 000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431 200</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Promotion des produits</w:t>
            </w:r>
          </w:p>
        </w:tc>
        <w:tc>
          <w:tcPr>
            <w:tcW w:w="1065"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27 456</w:t>
            </w:r>
          </w:p>
        </w:tc>
        <w:tc>
          <w:tcPr>
            <w:tcW w:w="1047"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51 480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58 344</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68 640</w:t>
            </w:r>
          </w:p>
        </w:tc>
        <w:tc>
          <w:tcPr>
            <w:tcW w:w="1047" w:type="dxa"/>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205 920</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sidRPr="00095BD9">
              <w:rPr>
                <w:b/>
                <w:noProof/>
                <w:color w:val="2F5496" w:themeColor="accent5" w:themeShade="BF"/>
                <w:sz w:val="18"/>
                <w:szCs w:val="20"/>
              </w:rPr>
              <w:t>Site internet</w:t>
            </w:r>
          </w:p>
        </w:tc>
        <w:tc>
          <w:tcPr>
            <w:tcW w:w="1065" w:type="dxa"/>
            <w:vAlign w:val="center"/>
          </w:tcPr>
          <w:p w:rsidR="007141E1" w:rsidRPr="00095BD9" w:rsidRDefault="006B787D" w:rsidP="001616CF">
            <w:pPr>
              <w:jc w:val="center"/>
              <w:rPr>
                <w:noProof/>
                <w:color w:val="2F5496" w:themeColor="accent5" w:themeShade="BF"/>
                <w:sz w:val="16"/>
                <w:szCs w:val="16"/>
              </w:rPr>
            </w:pPr>
            <w:r>
              <w:rPr>
                <w:noProof/>
                <w:color w:val="2F5496" w:themeColor="accent5" w:themeShade="BF"/>
                <w:sz w:val="16"/>
                <w:szCs w:val="16"/>
              </w:rPr>
              <w:t>39 780</w:t>
            </w:r>
          </w:p>
        </w:tc>
        <w:tc>
          <w:tcPr>
            <w:tcW w:w="1047" w:type="dxa"/>
            <w:vAlign w:val="center"/>
          </w:tcPr>
          <w:p w:rsidR="007141E1" w:rsidRPr="00095BD9" w:rsidRDefault="00AE788A" w:rsidP="001616CF">
            <w:pPr>
              <w:jc w:val="center"/>
              <w:rPr>
                <w:noProof/>
                <w:color w:val="2F5496" w:themeColor="accent5" w:themeShade="BF"/>
                <w:sz w:val="16"/>
                <w:szCs w:val="16"/>
              </w:rPr>
            </w:pPr>
            <w:r>
              <w:rPr>
                <w:noProof/>
                <w:color w:val="2F5496" w:themeColor="accent5" w:themeShade="BF"/>
                <w:sz w:val="16"/>
                <w:szCs w:val="16"/>
              </w:rPr>
              <w:t>110 500</w:t>
            </w:r>
          </w:p>
        </w:tc>
        <w:tc>
          <w:tcPr>
            <w:tcW w:w="1047" w:type="dxa"/>
          </w:tcPr>
          <w:p w:rsidR="007141E1" w:rsidRPr="00095BD9" w:rsidRDefault="00AE788A" w:rsidP="001616CF">
            <w:pPr>
              <w:jc w:val="center"/>
              <w:rPr>
                <w:noProof/>
                <w:color w:val="2F5496" w:themeColor="accent5" w:themeShade="BF"/>
                <w:sz w:val="16"/>
                <w:szCs w:val="16"/>
              </w:rPr>
            </w:pPr>
            <w:r>
              <w:rPr>
                <w:noProof/>
                <w:color w:val="2F5496" w:themeColor="accent5" w:themeShade="BF"/>
                <w:sz w:val="16"/>
                <w:szCs w:val="16"/>
              </w:rPr>
              <w:t>88 400</w:t>
            </w:r>
          </w:p>
        </w:tc>
        <w:tc>
          <w:tcPr>
            <w:tcW w:w="1047" w:type="dxa"/>
          </w:tcPr>
          <w:p w:rsidR="007141E1" w:rsidRPr="00095BD9" w:rsidRDefault="00AE788A" w:rsidP="001616CF">
            <w:pPr>
              <w:jc w:val="center"/>
              <w:rPr>
                <w:noProof/>
                <w:color w:val="2F5496" w:themeColor="accent5" w:themeShade="BF"/>
                <w:sz w:val="16"/>
                <w:szCs w:val="16"/>
              </w:rPr>
            </w:pPr>
            <w:r>
              <w:rPr>
                <w:noProof/>
                <w:color w:val="2F5496" w:themeColor="accent5" w:themeShade="BF"/>
                <w:sz w:val="16"/>
                <w:szCs w:val="16"/>
              </w:rPr>
              <w:t>132 600</w:t>
            </w:r>
          </w:p>
        </w:tc>
        <w:tc>
          <w:tcPr>
            <w:tcW w:w="1047" w:type="dxa"/>
          </w:tcPr>
          <w:p w:rsidR="007141E1" w:rsidRPr="00095BD9" w:rsidRDefault="00AE788A" w:rsidP="001616CF">
            <w:pPr>
              <w:jc w:val="center"/>
              <w:rPr>
                <w:noProof/>
                <w:color w:val="2F5496" w:themeColor="accent5" w:themeShade="BF"/>
                <w:sz w:val="16"/>
                <w:szCs w:val="16"/>
              </w:rPr>
            </w:pPr>
            <w:r>
              <w:rPr>
                <w:noProof/>
                <w:color w:val="2F5496" w:themeColor="accent5" w:themeShade="BF"/>
                <w:sz w:val="16"/>
                <w:szCs w:val="16"/>
              </w:rPr>
              <w:t>371 280</w:t>
            </w:r>
          </w:p>
        </w:tc>
      </w:tr>
      <w:tr w:rsidR="007141E1" w:rsidRPr="00846F9A" w:rsidTr="007141E1">
        <w:trPr>
          <w:jc w:val="center"/>
        </w:trPr>
        <w:tc>
          <w:tcPr>
            <w:tcW w:w="2749" w:type="dxa"/>
            <w:vAlign w:val="center"/>
          </w:tcPr>
          <w:p w:rsidR="007141E1" w:rsidRPr="00846F9A" w:rsidRDefault="007141E1" w:rsidP="001616CF">
            <w:pPr>
              <w:jc w:val="center"/>
              <w:rPr>
                <w:b/>
                <w:noProof/>
                <w:color w:val="2F5496" w:themeColor="accent5" w:themeShade="BF"/>
              </w:rPr>
            </w:pPr>
            <w:r w:rsidRPr="00095BD9">
              <w:rPr>
                <w:b/>
                <w:noProof/>
                <w:color w:val="2F5496" w:themeColor="accent5" w:themeShade="BF"/>
                <w:sz w:val="18"/>
              </w:rPr>
              <w:t>TOTAL</w:t>
            </w:r>
          </w:p>
        </w:tc>
        <w:tc>
          <w:tcPr>
            <w:tcW w:w="1065" w:type="dxa"/>
            <w:vAlign w:val="center"/>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437 120</w:t>
            </w:r>
          </w:p>
        </w:tc>
        <w:tc>
          <w:tcPr>
            <w:tcW w:w="1047" w:type="dxa"/>
            <w:vAlign w:val="center"/>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922 145</w:t>
            </w:r>
          </w:p>
        </w:tc>
        <w:tc>
          <w:tcPr>
            <w:tcW w:w="1047" w:type="dxa"/>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843 241</w:t>
            </w:r>
          </w:p>
        </w:tc>
        <w:tc>
          <w:tcPr>
            <w:tcW w:w="1047" w:type="dxa"/>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1 152 323</w:t>
            </w:r>
          </w:p>
        </w:tc>
        <w:tc>
          <w:tcPr>
            <w:tcW w:w="1047" w:type="dxa"/>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3 354 829</w:t>
            </w:r>
          </w:p>
        </w:tc>
      </w:tr>
      <w:tr w:rsidR="007141E1" w:rsidRPr="00846F9A" w:rsidTr="007141E1">
        <w:trPr>
          <w:jc w:val="center"/>
        </w:trPr>
        <w:tc>
          <w:tcPr>
            <w:tcW w:w="2749" w:type="dxa"/>
            <w:vAlign w:val="center"/>
          </w:tcPr>
          <w:p w:rsidR="007141E1" w:rsidRPr="00095BD9" w:rsidRDefault="007141E1" w:rsidP="001616CF">
            <w:pPr>
              <w:jc w:val="center"/>
              <w:rPr>
                <w:b/>
                <w:noProof/>
                <w:color w:val="2F5496" w:themeColor="accent5" w:themeShade="BF"/>
                <w:sz w:val="18"/>
              </w:rPr>
            </w:pPr>
            <w:r>
              <w:rPr>
                <w:b/>
                <w:noProof/>
                <w:color w:val="2F5496" w:themeColor="accent5" w:themeShade="BF"/>
                <w:sz w:val="18"/>
              </w:rPr>
              <w:t>En % du coût total</w:t>
            </w:r>
          </w:p>
        </w:tc>
        <w:tc>
          <w:tcPr>
            <w:tcW w:w="1065" w:type="dxa"/>
            <w:vAlign w:val="center"/>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13,03%</w:t>
            </w:r>
          </w:p>
        </w:tc>
        <w:tc>
          <w:tcPr>
            <w:tcW w:w="1047" w:type="dxa"/>
            <w:vAlign w:val="center"/>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27,49%</w:t>
            </w:r>
          </w:p>
        </w:tc>
        <w:tc>
          <w:tcPr>
            <w:tcW w:w="1047" w:type="dxa"/>
          </w:tcPr>
          <w:p w:rsidR="007141E1" w:rsidRPr="00095BD9" w:rsidRDefault="00AE788A" w:rsidP="001616CF">
            <w:pPr>
              <w:jc w:val="center"/>
              <w:rPr>
                <w:b/>
                <w:noProof/>
                <w:color w:val="2F5496" w:themeColor="accent5" w:themeShade="BF"/>
                <w:sz w:val="16"/>
                <w:szCs w:val="16"/>
              </w:rPr>
            </w:pPr>
            <w:r>
              <w:rPr>
                <w:b/>
                <w:noProof/>
                <w:color w:val="2F5496" w:themeColor="accent5" w:themeShade="BF"/>
                <w:sz w:val="16"/>
                <w:szCs w:val="16"/>
              </w:rPr>
              <w:t>25,14%</w:t>
            </w:r>
          </w:p>
        </w:tc>
        <w:tc>
          <w:tcPr>
            <w:tcW w:w="1047" w:type="dxa"/>
          </w:tcPr>
          <w:p w:rsidR="007141E1" w:rsidRPr="00095BD9" w:rsidRDefault="00611DE1" w:rsidP="001616CF">
            <w:pPr>
              <w:jc w:val="center"/>
              <w:rPr>
                <w:b/>
                <w:noProof/>
                <w:color w:val="2F5496" w:themeColor="accent5" w:themeShade="BF"/>
                <w:sz w:val="16"/>
                <w:szCs w:val="16"/>
              </w:rPr>
            </w:pPr>
            <w:r>
              <w:rPr>
                <w:b/>
                <w:noProof/>
                <w:color w:val="2F5496" w:themeColor="accent5" w:themeShade="BF"/>
                <w:sz w:val="16"/>
                <w:szCs w:val="16"/>
              </w:rPr>
              <w:t>34,35%</w:t>
            </w:r>
          </w:p>
        </w:tc>
        <w:tc>
          <w:tcPr>
            <w:tcW w:w="1047" w:type="dxa"/>
          </w:tcPr>
          <w:p w:rsidR="007141E1" w:rsidRPr="00095BD9" w:rsidRDefault="00611DE1" w:rsidP="001616CF">
            <w:pPr>
              <w:jc w:val="center"/>
              <w:rPr>
                <w:b/>
                <w:noProof/>
                <w:color w:val="2F5496" w:themeColor="accent5" w:themeShade="BF"/>
                <w:sz w:val="16"/>
                <w:szCs w:val="16"/>
              </w:rPr>
            </w:pPr>
            <w:r>
              <w:rPr>
                <w:b/>
                <w:noProof/>
                <w:color w:val="2F5496" w:themeColor="accent5" w:themeShade="BF"/>
                <w:sz w:val="16"/>
                <w:szCs w:val="16"/>
              </w:rPr>
              <w:t>100%</w:t>
            </w:r>
          </w:p>
        </w:tc>
      </w:tr>
    </w:tbl>
    <w:p w:rsidR="007141E1" w:rsidRPr="007141E1" w:rsidRDefault="007141E1" w:rsidP="007141E1">
      <w:pPr>
        <w:spacing w:after="100" w:afterAutospacing="1"/>
        <w:rPr>
          <w:b/>
          <w:noProof/>
          <w:sz w:val="20"/>
          <w:u w:val="single"/>
        </w:rPr>
      </w:pPr>
    </w:p>
    <w:p w:rsidR="00846F9A" w:rsidRPr="007141E1" w:rsidRDefault="00846F9A" w:rsidP="00846F9A">
      <w:pPr>
        <w:pStyle w:val="Paragraphedeliste"/>
        <w:numPr>
          <w:ilvl w:val="0"/>
          <w:numId w:val="118"/>
        </w:numPr>
        <w:spacing w:after="100" w:afterAutospacing="1"/>
        <w:rPr>
          <w:b/>
          <w:noProof/>
          <w:sz w:val="20"/>
          <w:u w:val="single"/>
        </w:rPr>
      </w:pPr>
      <w:r w:rsidRPr="00846F9A">
        <w:rPr>
          <w:b/>
          <w:noProof/>
          <w:sz w:val="20"/>
        </w:rPr>
        <w:t>Déterminez la marge dégagée par segment de clientèle</w:t>
      </w:r>
    </w:p>
    <w:tbl>
      <w:tblPr>
        <w:tblStyle w:val="Grilledutableau3"/>
        <w:tblW w:w="8002" w:type="dxa"/>
        <w:jc w:val="center"/>
        <w:tblLook w:val="04A0" w:firstRow="1" w:lastRow="0" w:firstColumn="1" w:lastColumn="0" w:noHBand="0" w:noVBand="1"/>
      </w:tblPr>
      <w:tblGrid>
        <w:gridCol w:w="2749"/>
        <w:gridCol w:w="1065"/>
        <w:gridCol w:w="1047"/>
        <w:gridCol w:w="1047"/>
        <w:gridCol w:w="1047"/>
        <w:gridCol w:w="1047"/>
      </w:tblGrid>
      <w:tr w:rsidR="007141E1" w:rsidRPr="00846F9A" w:rsidTr="001616CF">
        <w:trPr>
          <w:trHeight w:hRule="exact" w:val="227"/>
          <w:jc w:val="center"/>
        </w:trPr>
        <w:tc>
          <w:tcPr>
            <w:tcW w:w="2749" w:type="dxa"/>
          </w:tcPr>
          <w:p w:rsidR="007141E1" w:rsidRPr="00095BD9" w:rsidRDefault="007141E1" w:rsidP="001616CF">
            <w:pPr>
              <w:jc w:val="center"/>
              <w:rPr>
                <w:b/>
                <w:noProof/>
                <w:color w:val="2F5496" w:themeColor="accent5" w:themeShade="BF"/>
                <w:sz w:val="18"/>
                <w:szCs w:val="18"/>
              </w:rPr>
            </w:pPr>
            <w:r w:rsidRPr="00095BD9">
              <w:rPr>
                <w:b/>
                <w:noProof/>
                <w:color w:val="2F5496" w:themeColor="accent5" w:themeShade="BF"/>
                <w:sz w:val="18"/>
                <w:szCs w:val="18"/>
              </w:rPr>
              <w:t>ACTIVITES</w:t>
            </w:r>
          </w:p>
        </w:tc>
        <w:tc>
          <w:tcPr>
            <w:tcW w:w="1065" w:type="dxa"/>
          </w:tcPr>
          <w:p w:rsidR="007141E1" w:rsidRPr="00095BD9" w:rsidRDefault="007141E1" w:rsidP="001616CF">
            <w:pPr>
              <w:jc w:val="center"/>
              <w:rPr>
                <w:b/>
                <w:noProof/>
                <w:color w:val="2F5496" w:themeColor="accent5" w:themeShade="BF"/>
                <w:sz w:val="18"/>
                <w:szCs w:val="18"/>
              </w:rPr>
            </w:pPr>
            <w:r>
              <w:rPr>
                <w:b/>
                <w:noProof/>
                <w:color w:val="2F5496" w:themeColor="accent5" w:themeShade="BF"/>
                <w:sz w:val="18"/>
                <w:szCs w:val="18"/>
              </w:rPr>
              <w:t>Ménage 1</w:t>
            </w:r>
          </w:p>
          <w:p w:rsidR="007141E1" w:rsidRPr="00095BD9" w:rsidRDefault="007141E1" w:rsidP="001616CF">
            <w:pPr>
              <w:jc w:val="center"/>
              <w:rPr>
                <w:b/>
                <w:noProof/>
                <w:color w:val="2F5496" w:themeColor="accent5" w:themeShade="BF"/>
                <w:sz w:val="18"/>
                <w:szCs w:val="18"/>
              </w:rPr>
            </w:pPr>
          </w:p>
        </w:tc>
        <w:tc>
          <w:tcPr>
            <w:tcW w:w="1047" w:type="dxa"/>
          </w:tcPr>
          <w:p w:rsidR="007141E1" w:rsidRPr="00095BD9" w:rsidRDefault="007141E1" w:rsidP="001616CF">
            <w:pPr>
              <w:jc w:val="center"/>
              <w:rPr>
                <w:b/>
                <w:noProof/>
                <w:color w:val="2F5496" w:themeColor="accent5" w:themeShade="BF"/>
                <w:sz w:val="18"/>
                <w:szCs w:val="18"/>
              </w:rPr>
            </w:pPr>
            <w:r>
              <w:rPr>
                <w:b/>
                <w:noProof/>
                <w:color w:val="2F5496" w:themeColor="accent5" w:themeShade="BF"/>
                <w:sz w:val="18"/>
                <w:szCs w:val="18"/>
              </w:rPr>
              <w:t>Ménage 2</w:t>
            </w:r>
          </w:p>
        </w:tc>
        <w:tc>
          <w:tcPr>
            <w:tcW w:w="1047" w:type="dxa"/>
          </w:tcPr>
          <w:p w:rsidR="007141E1" w:rsidRDefault="007141E1" w:rsidP="001616CF">
            <w:pPr>
              <w:jc w:val="center"/>
              <w:rPr>
                <w:b/>
                <w:noProof/>
                <w:color w:val="2F5496" w:themeColor="accent5" w:themeShade="BF"/>
                <w:sz w:val="18"/>
                <w:szCs w:val="18"/>
              </w:rPr>
            </w:pPr>
            <w:r>
              <w:rPr>
                <w:b/>
                <w:noProof/>
                <w:color w:val="2F5496" w:themeColor="accent5" w:themeShade="BF"/>
                <w:sz w:val="18"/>
                <w:szCs w:val="18"/>
              </w:rPr>
              <w:t>Ménage 3</w:t>
            </w:r>
          </w:p>
        </w:tc>
        <w:tc>
          <w:tcPr>
            <w:tcW w:w="1047" w:type="dxa"/>
          </w:tcPr>
          <w:p w:rsidR="007141E1" w:rsidRDefault="007141E1" w:rsidP="001616CF">
            <w:pPr>
              <w:jc w:val="center"/>
              <w:rPr>
                <w:b/>
                <w:noProof/>
                <w:color w:val="2F5496" w:themeColor="accent5" w:themeShade="BF"/>
                <w:sz w:val="18"/>
                <w:szCs w:val="18"/>
              </w:rPr>
            </w:pPr>
            <w:r>
              <w:rPr>
                <w:b/>
                <w:noProof/>
                <w:color w:val="2F5496" w:themeColor="accent5" w:themeShade="BF"/>
                <w:sz w:val="18"/>
                <w:szCs w:val="18"/>
              </w:rPr>
              <w:t>Ménage 4</w:t>
            </w:r>
          </w:p>
        </w:tc>
        <w:tc>
          <w:tcPr>
            <w:tcW w:w="1047" w:type="dxa"/>
          </w:tcPr>
          <w:p w:rsidR="007141E1" w:rsidRDefault="007141E1" w:rsidP="001616CF">
            <w:pPr>
              <w:jc w:val="center"/>
              <w:rPr>
                <w:b/>
                <w:noProof/>
                <w:color w:val="2F5496" w:themeColor="accent5" w:themeShade="BF"/>
                <w:sz w:val="18"/>
                <w:szCs w:val="18"/>
              </w:rPr>
            </w:pPr>
            <w:r>
              <w:rPr>
                <w:b/>
                <w:noProof/>
                <w:color w:val="2F5496" w:themeColor="accent5" w:themeShade="BF"/>
                <w:sz w:val="18"/>
                <w:szCs w:val="18"/>
              </w:rPr>
              <w:t>TOTAL</w:t>
            </w:r>
          </w:p>
        </w:tc>
      </w:tr>
      <w:tr w:rsidR="007141E1" w:rsidRPr="00846F9A" w:rsidTr="001616CF">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Pr>
                <w:b/>
                <w:noProof/>
                <w:color w:val="2F5496" w:themeColor="accent5" w:themeShade="BF"/>
                <w:sz w:val="18"/>
                <w:szCs w:val="20"/>
              </w:rPr>
              <w:t>Chiffre d’affaires</w:t>
            </w:r>
          </w:p>
        </w:tc>
        <w:tc>
          <w:tcPr>
            <w:tcW w:w="1065"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2 500</w:t>
            </w:r>
          </w:p>
        </w:tc>
        <w:tc>
          <w:tcPr>
            <w:tcW w:w="1047"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5 250</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4 850</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2 030</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14 630</w:t>
            </w:r>
          </w:p>
        </w:tc>
      </w:tr>
      <w:tr w:rsidR="007141E1" w:rsidRPr="00846F9A" w:rsidTr="001616CF">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Pr>
                <w:b/>
                <w:noProof/>
                <w:color w:val="2F5496" w:themeColor="accent5" w:themeShade="BF"/>
                <w:sz w:val="18"/>
                <w:szCs w:val="20"/>
              </w:rPr>
              <w:t>Coût des catégories</w:t>
            </w:r>
          </w:p>
        </w:tc>
        <w:tc>
          <w:tcPr>
            <w:tcW w:w="1065"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437</w:t>
            </w:r>
          </w:p>
        </w:tc>
        <w:tc>
          <w:tcPr>
            <w:tcW w:w="1047"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922</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843</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1 152</w:t>
            </w:r>
          </w:p>
        </w:tc>
        <w:tc>
          <w:tcPr>
            <w:tcW w:w="1047" w:type="dxa"/>
          </w:tcPr>
          <w:p w:rsidR="007141E1" w:rsidRPr="00095BD9" w:rsidRDefault="00981AE7" w:rsidP="001616CF">
            <w:pPr>
              <w:jc w:val="center"/>
              <w:rPr>
                <w:noProof/>
                <w:color w:val="2F5496" w:themeColor="accent5" w:themeShade="BF"/>
                <w:sz w:val="16"/>
                <w:szCs w:val="16"/>
              </w:rPr>
            </w:pPr>
            <w:r>
              <w:rPr>
                <w:noProof/>
                <w:color w:val="2F5496" w:themeColor="accent5" w:themeShade="BF"/>
                <w:sz w:val="16"/>
                <w:szCs w:val="16"/>
              </w:rPr>
              <w:t>3 354</w:t>
            </w:r>
          </w:p>
        </w:tc>
      </w:tr>
      <w:tr w:rsidR="007141E1" w:rsidRPr="00846F9A" w:rsidTr="001616CF">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Pr>
                <w:b/>
                <w:noProof/>
                <w:color w:val="2F5496" w:themeColor="accent5" w:themeShade="BF"/>
                <w:sz w:val="18"/>
                <w:szCs w:val="20"/>
              </w:rPr>
              <w:t>Marge Globale par catégorie</w:t>
            </w:r>
          </w:p>
        </w:tc>
        <w:tc>
          <w:tcPr>
            <w:tcW w:w="1065"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2 063</w:t>
            </w:r>
          </w:p>
        </w:tc>
        <w:tc>
          <w:tcPr>
            <w:tcW w:w="1047"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4 328</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4 007</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878</w:t>
            </w:r>
          </w:p>
        </w:tc>
        <w:tc>
          <w:tcPr>
            <w:tcW w:w="1047" w:type="dxa"/>
          </w:tcPr>
          <w:p w:rsidR="007141E1" w:rsidRPr="00095BD9" w:rsidRDefault="00981AE7" w:rsidP="001616CF">
            <w:pPr>
              <w:jc w:val="center"/>
              <w:rPr>
                <w:noProof/>
                <w:color w:val="2F5496" w:themeColor="accent5" w:themeShade="BF"/>
                <w:sz w:val="16"/>
                <w:szCs w:val="16"/>
              </w:rPr>
            </w:pPr>
            <w:r>
              <w:rPr>
                <w:noProof/>
                <w:color w:val="2F5496" w:themeColor="accent5" w:themeShade="BF"/>
                <w:sz w:val="16"/>
                <w:szCs w:val="16"/>
              </w:rPr>
              <w:t>11 276</w:t>
            </w:r>
          </w:p>
        </w:tc>
      </w:tr>
      <w:tr w:rsidR="007141E1" w:rsidRPr="00846F9A" w:rsidTr="001616CF">
        <w:trPr>
          <w:jc w:val="center"/>
        </w:trPr>
        <w:tc>
          <w:tcPr>
            <w:tcW w:w="2749" w:type="dxa"/>
            <w:vAlign w:val="center"/>
          </w:tcPr>
          <w:p w:rsidR="007141E1" w:rsidRPr="00095BD9" w:rsidRDefault="007141E1" w:rsidP="001616CF">
            <w:pPr>
              <w:jc w:val="center"/>
              <w:rPr>
                <w:b/>
                <w:noProof/>
                <w:color w:val="2F5496" w:themeColor="accent5" w:themeShade="BF"/>
                <w:sz w:val="18"/>
                <w:szCs w:val="20"/>
              </w:rPr>
            </w:pPr>
            <w:r>
              <w:rPr>
                <w:b/>
                <w:noProof/>
                <w:color w:val="2F5496" w:themeColor="accent5" w:themeShade="BF"/>
                <w:sz w:val="18"/>
                <w:szCs w:val="20"/>
              </w:rPr>
              <w:t>Nombre de clients</w:t>
            </w:r>
          </w:p>
        </w:tc>
        <w:tc>
          <w:tcPr>
            <w:tcW w:w="1065"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895</w:t>
            </w:r>
          </w:p>
        </w:tc>
        <w:tc>
          <w:tcPr>
            <w:tcW w:w="1047" w:type="dxa"/>
            <w:vAlign w:val="center"/>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2 010</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1 920</w:t>
            </w:r>
          </w:p>
        </w:tc>
        <w:tc>
          <w:tcPr>
            <w:tcW w:w="1047" w:type="dxa"/>
          </w:tcPr>
          <w:p w:rsidR="007141E1" w:rsidRPr="00095BD9" w:rsidRDefault="00611DE1" w:rsidP="001616CF">
            <w:pPr>
              <w:jc w:val="center"/>
              <w:rPr>
                <w:noProof/>
                <w:color w:val="2F5496" w:themeColor="accent5" w:themeShade="BF"/>
                <w:sz w:val="16"/>
                <w:szCs w:val="16"/>
              </w:rPr>
            </w:pPr>
            <w:r>
              <w:rPr>
                <w:noProof/>
                <w:color w:val="2F5496" w:themeColor="accent5" w:themeShade="BF"/>
                <w:sz w:val="16"/>
                <w:szCs w:val="16"/>
              </w:rPr>
              <w:t>3 075</w:t>
            </w:r>
          </w:p>
        </w:tc>
        <w:tc>
          <w:tcPr>
            <w:tcW w:w="1047" w:type="dxa"/>
          </w:tcPr>
          <w:p w:rsidR="007141E1" w:rsidRPr="00095BD9" w:rsidRDefault="00981AE7" w:rsidP="001616CF">
            <w:pPr>
              <w:jc w:val="center"/>
              <w:rPr>
                <w:noProof/>
                <w:color w:val="2F5496" w:themeColor="accent5" w:themeShade="BF"/>
                <w:sz w:val="16"/>
                <w:szCs w:val="16"/>
              </w:rPr>
            </w:pPr>
            <w:r>
              <w:rPr>
                <w:noProof/>
                <w:color w:val="2F5496" w:themeColor="accent5" w:themeShade="BF"/>
                <w:sz w:val="16"/>
                <w:szCs w:val="16"/>
              </w:rPr>
              <w:t>7 900</w:t>
            </w:r>
          </w:p>
        </w:tc>
      </w:tr>
      <w:tr w:rsidR="007141E1" w:rsidRPr="00846F9A" w:rsidTr="001616CF">
        <w:trPr>
          <w:jc w:val="center"/>
        </w:trPr>
        <w:tc>
          <w:tcPr>
            <w:tcW w:w="2749" w:type="dxa"/>
            <w:vAlign w:val="center"/>
          </w:tcPr>
          <w:p w:rsidR="007141E1" w:rsidRPr="00846F9A" w:rsidRDefault="007141E1" w:rsidP="001616CF">
            <w:pPr>
              <w:jc w:val="center"/>
              <w:rPr>
                <w:b/>
                <w:noProof/>
                <w:color w:val="2F5496" w:themeColor="accent5" w:themeShade="BF"/>
              </w:rPr>
            </w:pPr>
            <w:r>
              <w:rPr>
                <w:b/>
                <w:noProof/>
                <w:color w:val="2F5496" w:themeColor="accent5" w:themeShade="BF"/>
                <w:sz w:val="18"/>
              </w:rPr>
              <w:t>Marge par clients</w:t>
            </w:r>
          </w:p>
        </w:tc>
        <w:tc>
          <w:tcPr>
            <w:tcW w:w="1065" w:type="dxa"/>
            <w:vAlign w:val="center"/>
          </w:tcPr>
          <w:p w:rsidR="007141E1" w:rsidRPr="00095BD9" w:rsidRDefault="00611DE1" w:rsidP="001616CF">
            <w:pPr>
              <w:jc w:val="center"/>
              <w:rPr>
                <w:b/>
                <w:noProof/>
                <w:color w:val="2F5496" w:themeColor="accent5" w:themeShade="BF"/>
                <w:sz w:val="16"/>
                <w:szCs w:val="16"/>
              </w:rPr>
            </w:pPr>
            <w:r>
              <w:rPr>
                <w:b/>
                <w:noProof/>
                <w:color w:val="2F5496" w:themeColor="accent5" w:themeShade="BF"/>
                <w:sz w:val="16"/>
                <w:szCs w:val="16"/>
              </w:rPr>
              <w:t>2,305</w:t>
            </w:r>
          </w:p>
        </w:tc>
        <w:tc>
          <w:tcPr>
            <w:tcW w:w="1047" w:type="dxa"/>
            <w:vAlign w:val="center"/>
          </w:tcPr>
          <w:p w:rsidR="007141E1" w:rsidRPr="00095BD9" w:rsidRDefault="00611DE1" w:rsidP="001616CF">
            <w:pPr>
              <w:jc w:val="center"/>
              <w:rPr>
                <w:b/>
                <w:noProof/>
                <w:color w:val="2F5496" w:themeColor="accent5" w:themeShade="BF"/>
                <w:sz w:val="16"/>
                <w:szCs w:val="16"/>
              </w:rPr>
            </w:pPr>
            <w:r>
              <w:rPr>
                <w:b/>
                <w:noProof/>
                <w:color w:val="2F5496" w:themeColor="accent5" w:themeShade="BF"/>
                <w:sz w:val="16"/>
                <w:szCs w:val="16"/>
              </w:rPr>
              <w:t>2,153</w:t>
            </w:r>
          </w:p>
        </w:tc>
        <w:tc>
          <w:tcPr>
            <w:tcW w:w="1047" w:type="dxa"/>
          </w:tcPr>
          <w:p w:rsidR="007141E1" w:rsidRPr="00095BD9" w:rsidRDefault="00611DE1" w:rsidP="001616CF">
            <w:pPr>
              <w:jc w:val="center"/>
              <w:rPr>
                <w:b/>
                <w:noProof/>
                <w:color w:val="2F5496" w:themeColor="accent5" w:themeShade="BF"/>
                <w:sz w:val="16"/>
                <w:szCs w:val="16"/>
              </w:rPr>
            </w:pPr>
            <w:r>
              <w:rPr>
                <w:b/>
                <w:noProof/>
                <w:color w:val="2F5496" w:themeColor="accent5" w:themeShade="BF"/>
                <w:sz w:val="16"/>
                <w:szCs w:val="16"/>
              </w:rPr>
              <w:t>2,087</w:t>
            </w:r>
          </w:p>
        </w:tc>
        <w:tc>
          <w:tcPr>
            <w:tcW w:w="1047" w:type="dxa"/>
          </w:tcPr>
          <w:p w:rsidR="007141E1" w:rsidRPr="00095BD9" w:rsidRDefault="00611DE1" w:rsidP="001616CF">
            <w:pPr>
              <w:jc w:val="center"/>
              <w:rPr>
                <w:b/>
                <w:noProof/>
                <w:color w:val="2F5496" w:themeColor="accent5" w:themeShade="BF"/>
                <w:sz w:val="16"/>
                <w:szCs w:val="16"/>
              </w:rPr>
            </w:pPr>
            <w:r>
              <w:rPr>
                <w:b/>
                <w:noProof/>
                <w:color w:val="2F5496" w:themeColor="accent5" w:themeShade="BF"/>
                <w:sz w:val="16"/>
                <w:szCs w:val="16"/>
              </w:rPr>
              <w:t>0,286</w:t>
            </w:r>
          </w:p>
        </w:tc>
        <w:tc>
          <w:tcPr>
            <w:tcW w:w="1047" w:type="dxa"/>
          </w:tcPr>
          <w:p w:rsidR="007141E1" w:rsidRPr="00095BD9" w:rsidRDefault="00981AE7" w:rsidP="001616CF">
            <w:pPr>
              <w:jc w:val="center"/>
              <w:rPr>
                <w:b/>
                <w:noProof/>
                <w:color w:val="2F5496" w:themeColor="accent5" w:themeShade="BF"/>
                <w:sz w:val="16"/>
                <w:szCs w:val="16"/>
              </w:rPr>
            </w:pPr>
            <w:r>
              <w:rPr>
                <w:b/>
                <w:noProof/>
                <w:color w:val="2F5496" w:themeColor="accent5" w:themeShade="BF"/>
                <w:sz w:val="16"/>
                <w:szCs w:val="16"/>
              </w:rPr>
              <w:t>1,427</w:t>
            </w:r>
          </w:p>
        </w:tc>
      </w:tr>
    </w:tbl>
    <w:p w:rsidR="007141E1" w:rsidRPr="007141E1" w:rsidRDefault="007141E1" w:rsidP="007141E1">
      <w:pPr>
        <w:spacing w:after="100" w:afterAutospacing="1"/>
        <w:rPr>
          <w:b/>
          <w:noProof/>
          <w:sz w:val="20"/>
          <w:u w:val="single"/>
        </w:rPr>
      </w:pPr>
    </w:p>
    <w:p w:rsidR="00846F9A" w:rsidRPr="00846F9A" w:rsidRDefault="00846F9A" w:rsidP="00846F9A">
      <w:pPr>
        <w:pStyle w:val="Paragraphedeliste"/>
        <w:numPr>
          <w:ilvl w:val="0"/>
          <w:numId w:val="118"/>
        </w:numPr>
        <w:spacing w:after="100" w:afterAutospacing="1"/>
        <w:rPr>
          <w:b/>
          <w:noProof/>
          <w:sz w:val="20"/>
          <w:u w:val="single"/>
        </w:rPr>
      </w:pPr>
      <w:r w:rsidRPr="00846F9A">
        <w:rPr>
          <w:b/>
          <w:noProof/>
          <w:sz w:val="20"/>
        </w:rPr>
        <w:t>Commentez les résultats obtenus.</w:t>
      </w:r>
    </w:p>
    <w:p w:rsidR="00AA1F53" w:rsidRDefault="00AA1F53" w:rsidP="00846F9A">
      <w:pPr>
        <w:spacing w:after="0"/>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AA1F53" w:rsidRDefault="00AA1F53" w:rsidP="00F34891">
      <w:pPr>
        <w:spacing w:after="0"/>
        <w:jc w:val="center"/>
        <w:rPr>
          <w:b/>
          <w:sz w:val="18"/>
          <w:szCs w:val="18"/>
          <w:u w:val="single"/>
        </w:rPr>
      </w:pPr>
    </w:p>
    <w:p w:rsidR="007141E1" w:rsidRDefault="007141E1" w:rsidP="00AA1F53">
      <w:pPr>
        <w:spacing w:after="0"/>
        <w:rPr>
          <w:b/>
          <w:sz w:val="18"/>
          <w:szCs w:val="18"/>
          <w:u w:val="single"/>
        </w:rPr>
      </w:pPr>
    </w:p>
    <w:p w:rsidR="007141E1" w:rsidRDefault="007141E1" w:rsidP="00AA1F53">
      <w:pPr>
        <w:spacing w:after="0"/>
        <w:rPr>
          <w:b/>
          <w:sz w:val="18"/>
          <w:szCs w:val="18"/>
          <w:u w:val="single"/>
        </w:rPr>
      </w:pPr>
    </w:p>
    <w:p w:rsidR="007141E1" w:rsidRDefault="007141E1" w:rsidP="00AA1F53">
      <w:pPr>
        <w:spacing w:after="0"/>
        <w:rPr>
          <w:b/>
          <w:sz w:val="18"/>
          <w:szCs w:val="18"/>
          <w:u w:val="single"/>
        </w:rPr>
      </w:pPr>
    </w:p>
    <w:p w:rsidR="007141E1" w:rsidRDefault="007141E1" w:rsidP="00AA1F53">
      <w:pPr>
        <w:spacing w:after="0"/>
        <w:rPr>
          <w:b/>
          <w:sz w:val="18"/>
          <w:szCs w:val="18"/>
          <w:u w:val="single"/>
        </w:rPr>
      </w:pPr>
    </w:p>
    <w:p w:rsidR="00AA1F53" w:rsidRDefault="00AA1F53" w:rsidP="00AA1F53">
      <w:pPr>
        <w:spacing w:after="0"/>
        <w:rPr>
          <w:b/>
          <w:sz w:val="18"/>
          <w:szCs w:val="18"/>
          <w:u w:val="single"/>
        </w:rPr>
      </w:pPr>
      <w:r>
        <w:rPr>
          <w:b/>
          <w:sz w:val="18"/>
          <w:szCs w:val="18"/>
          <w:u w:val="single"/>
        </w:rPr>
        <w:t>EXERCICE 43</w:t>
      </w:r>
    </w:p>
    <w:p w:rsidR="00BC50DD" w:rsidRDefault="00BC50DD" w:rsidP="00AA1F53">
      <w:pPr>
        <w:spacing w:after="0"/>
        <w:rPr>
          <w:b/>
          <w:sz w:val="18"/>
          <w:szCs w:val="18"/>
          <w:u w:val="single"/>
        </w:rPr>
      </w:pPr>
    </w:p>
    <w:p w:rsidR="00BC50DD" w:rsidRDefault="00BC50DD" w:rsidP="00AA1F53">
      <w:pPr>
        <w:spacing w:after="0"/>
        <w:rPr>
          <w:sz w:val="18"/>
          <w:szCs w:val="18"/>
        </w:rPr>
      </w:pPr>
      <w:r w:rsidRPr="00BC50DD">
        <w:rPr>
          <w:sz w:val="18"/>
          <w:szCs w:val="18"/>
        </w:rPr>
        <w:t>L’entreprise</w:t>
      </w:r>
      <w:r>
        <w:rPr>
          <w:sz w:val="18"/>
          <w:szCs w:val="18"/>
        </w:rPr>
        <w:t xml:space="preserve"> Vapiget est une entreprise industrielle dont le processus de fabrication est le suivant : les MP sont d’abord transformées en dix produits intermédiaires qui sont assemblés pour donner un produit fini. Plusieurs lots de PF peuvent être simultanément en fabrication. Le tableau de répartition des charges indirectes (centres principaux) est le suivant :</w:t>
      </w:r>
    </w:p>
    <w:p w:rsidR="00BC50DD" w:rsidRDefault="00BC50DD" w:rsidP="00AA1F53">
      <w:pPr>
        <w:spacing w:after="0"/>
        <w:rPr>
          <w:sz w:val="18"/>
          <w:szCs w:val="18"/>
        </w:rPr>
      </w:pPr>
    </w:p>
    <w:tbl>
      <w:tblPr>
        <w:tblStyle w:val="Grilledutableau"/>
        <w:tblW w:w="0" w:type="auto"/>
        <w:tblLook w:val="04A0" w:firstRow="1" w:lastRow="0" w:firstColumn="1" w:lastColumn="0" w:noHBand="0" w:noVBand="1"/>
      </w:tblPr>
      <w:tblGrid>
        <w:gridCol w:w="1812"/>
        <w:gridCol w:w="1812"/>
        <w:gridCol w:w="1812"/>
        <w:gridCol w:w="1813"/>
        <w:gridCol w:w="1813"/>
      </w:tblGrid>
      <w:tr w:rsidR="00BC50DD" w:rsidTr="00BC50DD">
        <w:tc>
          <w:tcPr>
            <w:tcW w:w="1812" w:type="dxa"/>
          </w:tcPr>
          <w:p w:rsidR="00BC50DD" w:rsidRDefault="00BC50DD" w:rsidP="00AA1F53">
            <w:pPr>
              <w:rPr>
                <w:sz w:val="18"/>
                <w:szCs w:val="18"/>
              </w:rPr>
            </w:pPr>
          </w:p>
        </w:tc>
        <w:tc>
          <w:tcPr>
            <w:tcW w:w="1812" w:type="dxa"/>
          </w:tcPr>
          <w:p w:rsidR="00BC50DD" w:rsidRPr="004D11FE" w:rsidRDefault="00BC50DD" w:rsidP="00BC50DD">
            <w:pPr>
              <w:jc w:val="center"/>
              <w:rPr>
                <w:b/>
                <w:sz w:val="18"/>
                <w:szCs w:val="18"/>
              </w:rPr>
            </w:pPr>
            <w:r w:rsidRPr="004D11FE">
              <w:rPr>
                <w:b/>
                <w:sz w:val="18"/>
                <w:szCs w:val="18"/>
              </w:rPr>
              <w:t>approvisionnement</w:t>
            </w:r>
          </w:p>
        </w:tc>
        <w:tc>
          <w:tcPr>
            <w:tcW w:w="1812" w:type="dxa"/>
          </w:tcPr>
          <w:p w:rsidR="00BC50DD" w:rsidRPr="004D11FE" w:rsidRDefault="00BC50DD" w:rsidP="00BC50DD">
            <w:pPr>
              <w:jc w:val="center"/>
              <w:rPr>
                <w:b/>
                <w:sz w:val="18"/>
                <w:szCs w:val="18"/>
              </w:rPr>
            </w:pPr>
            <w:r w:rsidRPr="004D11FE">
              <w:rPr>
                <w:b/>
                <w:sz w:val="18"/>
                <w:szCs w:val="18"/>
              </w:rPr>
              <w:t>Fabrication</w:t>
            </w:r>
          </w:p>
        </w:tc>
        <w:tc>
          <w:tcPr>
            <w:tcW w:w="1813" w:type="dxa"/>
          </w:tcPr>
          <w:p w:rsidR="00BC50DD" w:rsidRPr="004D11FE" w:rsidRDefault="00BC50DD" w:rsidP="00BC50DD">
            <w:pPr>
              <w:jc w:val="center"/>
              <w:rPr>
                <w:b/>
                <w:sz w:val="18"/>
                <w:szCs w:val="18"/>
              </w:rPr>
            </w:pPr>
            <w:r w:rsidRPr="004D11FE">
              <w:rPr>
                <w:b/>
                <w:sz w:val="18"/>
                <w:szCs w:val="18"/>
              </w:rPr>
              <w:t>Assemblage</w:t>
            </w:r>
          </w:p>
        </w:tc>
        <w:tc>
          <w:tcPr>
            <w:tcW w:w="1813" w:type="dxa"/>
          </w:tcPr>
          <w:p w:rsidR="00BC50DD" w:rsidRPr="004D11FE" w:rsidRDefault="00BC50DD" w:rsidP="00BC50DD">
            <w:pPr>
              <w:jc w:val="center"/>
              <w:rPr>
                <w:b/>
                <w:sz w:val="18"/>
                <w:szCs w:val="18"/>
              </w:rPr>
            </w:pPr>
            <w:r w:rsidRPr="004D11FE">
              <w:rPr>
                <w:b/>
                <w:sz w:val="18"/>
                <w:szCs w:val="18"/>
              </w:rPr>
              <w:t>Contrôle</w:t>
            </w:r>
          </w:p>
        </w:tc>
      </w:tr>
      <w:tr w:rsidR="00BC50DD" w:rsidTr="00BC50DD">
        <w:tc>
          <w:tcPr>
            <w:tcW w:w="1812" w:type="dxa"/>
          </w:tcPr>
          <w:p w:rsidR="00BC50DD" w:rsidRDefault="00BC50DD" w:rsidP="00AA1F53">
            <w:pPr>
              <w:rPr>
                <w:sz w:val="18"/>
                <w:szCs w:val="18"/>
              </w:rPr>
            </w:pPr>
            <w:r>
              <w:rPr>
                <w:sz w:val="18"/>
                <w:szCs w:val="18"/>
              </w:rPr>
              <w:t>TOTAUX RS : 112 520</w:t>
            </w:r>
          </w:p>
        </w:tc>
        <w:tc>
          <w:tcPr>
            <w:tcW w:w="1812" w:type="dxa"/>
          </w:tcPr>
          <w:p w:rsidR="00BC50DD" w:rsidRDefault="00BC50DD" w:rsidP="00BC50DD">
            <w:pPr>
              <w:jc w:val="center"/>
              <w:rPr>
                <w:sz w:val="18"/>
                <w:szCs w:val="18"/>
              </w:rPr>
            </w:pPr>
            <w:r>
              <w:rPr>
                <w:sz w:val="18"/>
                <w:szCs w:val="18"/>
              </w:rPr>
              <w:t>15 120</w:t>
            </w:r>
          </w:p>
        </w:tc>
        <w:tc>
          <w:tcPr>
            <w:tcW w:w="1812" w:type="dxa"/>
          </w:tcPr>
          <w:p w:rsidR="00BC50DD" w:rsidRDefault="00BC50DD" w:rsidP="00BC50DD">
            <w:pPr>
              <w:jc w:val="center"/>
              <w:rPr>
                <w:sz w:val="18"/>
                <w:szCs w:val="18"/>
              </w:rPr>
            </w:pPr>
            <w:r>
              <w:rPr>
                <w:sz w:val="18"/>
                <w:szCs w:val="18"/>
              </w:rPr>
              <w:t>47 500</w:t>
            </w:r>
          </w:p>
        </w:tc>
        <w:tc>
          <w:tcPr>
            <w:tcW w:w="1813" w:type="dxa"/>
          </w:tcPr>
          <w:p w:rsidR="00BC50DD" w:rsidRDefault="00BC50DD" w:rsidP="00BC50DD">
            <w:pPr>
              <w:jc w:val="center"/>
              <w:rPr>
                <w:sz w:val="18"/>
                <w:szCs w:val="18"/>
              </w:rPr>
            </w:pPr>
            <w:r>
              <w:rPr>
                <w:sz w:val="18"/>
                <w:szCs w:val="18"/>
              </w:rPr>
              <w:t>28 600</w:t>
            </w:r>
          </w:p>
        </w:tc>
        <w:tc>
          <w:tcPr>
            <w:tcW w:w="1813" w:type="dxa"/>
          </w:tcPr>
          <w:p w:rsidR="00BC50DD" w:rsidRDefault="00BC50DD" w:rsidP="00BC50DD">
            <w:pPr>
              <w:jc w:val="center"/>
              <w:rPr>
                <w:sz w:val="18"/>
                <w:szCs w:val="18"/>
              </w:rPr>
            </w:pPr>
            <w:r>
              <w:rPr>
                <w:sz w:val="18"/>
                <w:szCs w:val="18"/>
              </w:rPr>
              <w:t>21 300</w:t>
            </w:r>
          </w:p>
        </w:tc>
      </w:tr>
      <w:tr w:rsidR="00BC50DD" w:rsidTr="004D11FE">
        <w:tc>
          <w:tcPr>
            <w:tcW w:w="1812" w:type="dxa"/>
            <w:vAlign w:val="center"/>
          </w:tcPr>
          <w:p w:rsidR="00BC50DD" w:rsidRDefault="00BC50DD" w:rsidP="00AA1F53">
            <w:pPr>
              <w:rPr>
                <w:sz w:val="18"/>
                <w:szCs w:val="18"/>
              </w:rPr>
            </w:pPr>
            <w:r>
              <w:rPr>
                <w:sz w:val="18"/>
                <w:szCs w:val="18"/>
              </w:rPr>
              <w:lastRenderedPageBreak/>
              <w:t>Unités d’œuvre</w:t>
            </w:r>
          </w:p>
        </w:tc>
        <w:tc>
          <w:tcPr>
            <w:tcW w:w="1812" w:type="dxa"/>
          </w:tcPr>
          <w:p w:rsidR="00BC50DD" w:rsidRDefault="00BC50DD" w:rsidP="00BC50DD">
            <w:pPr>
              <w:jc w:val="center"/>
              <w:rPr>
                <w:sz w:val="18"/>
                <w:szCs w:val="18"/>
              </w:rPr>
            </w:pPr>
            <w:r>
              <w:rPr>
                <w:sz w:val="18"/>
                <w:szCs w:val="18"/>
              </w:rPr>
              <w:t>Q de Matière consommées</w:t>
            </w:r>
          </w:p>
        </w:tc>
        <w:tc>
          <w:tcPr>
            <w:tcW w:w="1812" w:type="dxa"/>
          </w:tcPr>
          <w:p w:rsidR="00BC50DD" w:rsidRDefault="00BC50DD" w:rsidP="00BC50DD">
            <w:pPr>
              <w:jc w:val="center"/>
              <w:rPr>
                <w:sz w:val="18"/>
                <w:szCs w:val="18"/>
              </w:rPr>
            </w:pPr>
            <w:r>
              <w:rPr>
                <w:sz w:val="18"/>
                <w:szCs w:val="18"/>
              </w:rPr>
              <w:t>Heures de machines utilisées</w:t>
            </w:r>
          </w:p>
        </w:tc>
        <w:tc>
          <w:tcPr>
            <w:tcW w:w="1813" w:type="dxa"/>
          </w:tcPr>
          <w:p w:rsidR="00BC50DD" w:rsidRDefault="00BC50DD" w:rsidP="00BC50DD">
            <w:pPr>
              <w:jc w:val="center"/>
              <w:rPr>
                <w:sz w:val="18"/>
                <w:szCs w:val="18"/>
              </w:rPr>
            </w:pPr>
            <w:r>
              <w:rPr>
                <w:sz w:val="18"/>
                <w:szCs w:val="18"/>
              </w:rPr>
              <w:t>Heures de machine utilisées</w:t>
            </w:r>
          </w:p>
        </w:tc>
        <w:tc>
          <w:tcPr>
            <w:tcW w:w="1813" w:type="dxa"/>
          </w:tcPr>
          <w:p w:rsidR="00BC50DD" w:rsidRDefault="00BC50DD" w:rsidP="00BC50DD">
            <w:pPr>
              <w:jc w:val="center"/>
              <w:rPr>
                <w:sz w:val="18"/>
                <w:szCs w:val="18"/>
              </w:rPr>
            </w:pPr>
            <w:r>
              <w:rPr>
                <w:sz w:val="18"/>
                <w:szCs w:val="18"/>
              </w:rPr>
              <w:t>Heures de MO consommées</w:t>
            </w:r>
          </w:p>
        </w:tc>
      </w:tr>
      <w:tr w:rsidR="00BC50DD" w:rsidTr="00BC50DD">
        <w:tc>
          <w:tcPr>
            <w:tcW w:w="1812" w:type="dxa"/>
          </w:tcPr>
          <w:p w:rsidR="00BC50DD" w:rsidRDefault="004D11FE" w:rsidP="00AA1F53">
            <w:pPr>
              <w:rPr>
                <w:sz w:val="18"/>
                <w:szCs w:val="18"/>
              </w:rPr>
            </w:pPr>
            <w:r>
              <w:rPr>
                <w:sz w:val="18"/>
                <w:szCs w:val="18"/>
              </w:rPr>
              <w:t>Nombre d’UO</w:t>
            </w:r>
          </w:p>
        </w:tc>
        <w:tc>
          <w:tcPr>
            <w:tcW w:w="1812" w:type="dxa"/>
          </w:tcPr>
          <w:p w:rsidR="00BC50DD" w:rsidRDefault="004D11FE" w:rsidP="00BC50DD">
            <w:pPr>
              <w:jc w:val="center"/>
              <w:rPr>
                <w:sz w:val="18"/>
                <w:szCs w:val="18"/>
              </w:rPr>
            </w:pPr>
            <w:r>
              <w:rPr>
                <w:sz w:val="18"/>
                <w:szCs w:val="18"/>
              </w:rPr>
              <w:t>10 000</w:t>
            </w:r>
          </w:p>
        </w:tc>
        <w:tc>
          <w:tcPr>
            <w:tcW w:w="1812" w:type="dxa"/>
          </w:tcPr>
          <w:p w:rsidR="00BC50DD" w:rsidRDefault="004D11FE" w:rsidP="00BC50DD">
            <w:pPr>
              <w:jc w:val="center"/>
              <w:rPr>
                <w:sz w:val="18"/>
                <w:szCs w:val="18"/>
              </w:rPr>
            </w:pPr>
            <w:r>
              <w:rPr>
                <w:sz w:val="18"/>
                <w:szCs w:val="18"/>
              </w:rPr>
              <w:t>1 900 (1)</w:t>
            </w:r>
          </w:p>
        </w:tc>
        <w:tc>
          <w:tcPr>
            <w:tcW w:w="1813" w:type="dxa"/>
          </w:tcPr>
          <w:p w:rsidR="00BC50DD" w:rsidRDefault="004D11FE" w:rsidP="00BC50DD">
            <w:pPr>
              <w:jc w:val="center"/>
              <w:rPr>
                <w:sz w:val="18"/>
                <w:szCs w:val="18"/>
              </w:rPr>
            </w:pPr>
            <w:r>
              <w:rPr>
                <w:sz w:val="18"/>
                <w:szCs w:val="18"/>
              </w:rPr>
              <w:t>1 040 (2)</w:t>
            </w:r>
          </w:p>
        </w:tc>
        <w:tc>
          <w:tcPr>
            <w:tcW w:w="1813" w:type="dxa"/>
          </w:tcPr>
          <w:p w:rsidR="00BC50DD" w:rsidRDefault="004D11FE" w:rsidP="00BC50DD">
            <w:pPr>
              <w:jc w:val="center"/>
              <w:rPr>
                <w:sz w:val="18"/>
                <w:szCs w:val="18"/>
              </w:rPr>
            </w:pPr>
            <w:r>
              <w:rPr>
                <w:sz w:val="18"/>
                <w:szCs w:val="18"/>
              </w:rPr>
              <w:t>1 420 (2)</w:t>
            </w:r>
          </w:p>
        </w:tc>
      </w:tr>
      <w:tr w:rsidR="00BC50DD" w:rsidTr="00BC50DD">
        <w:tc>
          <w:tcPr>
            <w:tcW w:w="1812" w:type="dxa"/>
          </w:tcPr>
          <w:p w:rsidR="00BC50DD" w:rsidRPr="004D11FE" w:rsidRDefault="004D11FE" w:rsidP="00AA1F53">
            <w:pPr>
              <w:rPr>
                <w:b/>
                <w:sz w:val="18"/>
                <w:szCs w:val="18"/>
              </w:rPr>
            </w:pPr>
            <w:r w:rsidRPr="004D11FE">
              <w:rPr>
                <w:b/>
                <w:sz w:val="18"/>
                <w:szCs w:val="18"/>
              </w:rPr>
              <w:t>Coût de l’UO</w:t>
            </w:r>
          </w:p>
        </w:tc>
        <w:tc>
          <w:tcPr>
            <w:tcW w:w="1812" w:type="dxa"/>
          </w:tcPr>
          <w:p w:rsidR="00BC50DD" w:rsidRPr="004D11FE" w:rsidRDefault="004D11FE" w:rsidP="00BC50DD">
            <w:pPr>
              <w:jc w:val="center"/>
              <w:rPr>
                <w:b/>
                <w:sz w:val="18"/>
                <w:szCs w:val="18"/>
              </w:rPr>
            </w:pPr>
            <w:r w:rsidRPr="004D11FE">
              <w:rPr>
                <w:b/>
                <w:sz w:val="18"/>
                <w:szCs w:val="18"/>
              </w:rPr>
              <w:t>1,512</w:t>
            </w:r>
          </w:p>
        </w:tc>
        <w:tc>
          <w:tcPr>
            <w:tcW w:w="1812" w:type="dxa"/>
          </w:tcPr>
          <w:p w:rsidR="00BC50DD" w:rsidRPr="004D11FE" w:rsidRDefault="004D11FE" w:rsidP="00BC50DD">
            <w:pPr>
              <w:jc w:val="center"/>
              <w:rPr>
                <w:b/>
                <w:sz w:val="18"/>
                <w:szCs w:val="18"/>
              </w:rPr>
            </w:pPr>
            <w:r>
              <w:rPr>
                <w:b/>
                <w:sz w:val="18"/>
                <w:szCs w:val="18"/>
              </w:rPr>
              <w:t>25</w:t>
            </w:r>
          </w:p>
        </w:tc>
        <w:tc>
          <w:tcPr>
            <w:tcW w:w="1813" w:type="dxa"/>
          </w:tcPr>
          <w:p w:rsidR="00BC50DD" w:rsidRPr="004D11FE" w:rsidRDefault="004D11FE" w:rsidP="00BC50DD">
            <w:pPr>
              <w:jc w:val="center"/>
              <w:rPr>
                <w:b/>
                <w:sz w:val="18"/>
                <w:szCs w:val="18"/>
              </w:rPr>
            </w:pPr>
            <w:r>
              <w:rPr>
                <w:b/>
                <w:sz w:val="18"/>
                <w:szCs w:val="18"/>
              </w:rPr>
              <w:t>27,50</w:t>
            </w:r>
          </w:p>
        </w:tc>
        <w:tc>
          <w:tcPr>
            <w:tcW w:w="1813" w:type="dxa"/>
          </w:tcPr>
          <w:p w:rsidR="00BC50DD" w:rsidRPr="004D11FE" w:rsidRDefault="004D11FE" w:rsidP="00BC50DD">
            <w:pPr>
              <w:jc w:val="center"/>
              <w:rPr>
                <w:b/>
                <w:sz w:val="18"/>
                <w:szCs w:val="18"/>
              </w:rPr>
            </w:pPr>
            <w:r>
              <w:rPr>
                <w:b/>
                <w:sz w:val="18"/>
                <w:szCs w:val="18"/>
              </w:rPr>
              <w:t>15</w:t>
            </w:r>
          </w:p>
        </w:tc>
      </w:tr>
    </w:tbl>
    <w:p w:rsidR="00BC50DD" w:rsidRDefault="00BC50DD" w:rsidP="00AA1F53">
      <w:pPr>
        <w:spacing w:after="0"/>
        <w:rPr>
          <w:sz w:val="18"/>
          <w:szCs w:val="18"/>
        </w:rPr>
      </w:pPr>
    </w:p>
    <w:p w:rsidR="00BC50DD" w:rsidRDefault="004D11FE" w:rsidP="00AA1F53">
      <w:pPr>
        <w:spacing w:after="0"/>
        <w:rPr>
          <w:sz w:val="18"/>
          <w:szCs w:val="18"/>
        </w:rPr>
      </w:pPr>
      <w:r>
        <w:rPr>
          <w:sz w:val="18"/>
          <w:szCs w:val="18"/>
        </w:rPr>
        <w:t>(1) dont 1 400 pour le produit P</w:t>
      </w:r>
    </w:p>
    <w:p w:rsidR="004D11FE" w:rsidRDefault="004D11FE" w:rsidP="00AA1F53">
      <w:pPr>
        <w:spacing w:after="0"/>
        <w:rPr>
          <w:sz w:val="18"/>
          <w:szCs w:val="18"/>
        </w:rPr>
      </w:pPr>
      <w:r>
        <w:rPr>
          <w:sz w:val="18"/>
          <w:szCs w:val="18"/>
        </w:rPr>
        <w:t>(2) dont 800 pour le produit P</w:t>
      </w:r>
    </w:p>
    <w:p w:rsidR="004D11FE" w:rsidRDefault="004D11FE" w:rsidP="00AA1F53">
      <w:pPr>
        <w:spacing w:after="0"/>
        <w:rPr>
          <w:sz w:val="18"/>
          <w:szCs w:val="18"/>
        </w:rPr>
      </w:pPr>
    </w:p>
    <w:p w:rsidR="004D11FE" w:rsidRPr="001D770E" w:rsidRDefault="004D11FE" w:rsidP="00AA1F53">
      <w:pPr>
        <w:spacing w:after="0"/>
        <w:rPr>
          <w:b/>
          <w:sz w:val="18"/>
          <w:szCs w:val="18"/>
          <w:u w:val="single"/>
        </w:rPr>
      </w:pPr>
      <w:r w:rsidRPr="001D770E">
        <w:rPr>
          <w:b/>
          <w:sz w:val="18"/>
          <w:szCs w:val="18"/>
          <w:u w:val="single"/>
        </w:rPr>
        <w:t>Travail à faire :</w:t>
      </w:r>
    </w:p>
    <w:p w:rsidR="004D11FE" w:rsidRDefault="004D11FE" w:rsidP="00AA1F53">
      <w:pPr>
        <w:spacing w:after="0"/>
        <w:rPr>
          <w:sz w:val="18"/>
          <w:szCs w:val="18"/>
        </w:rPr>
      </w:pPr>
    </w:p>
    <w:p w:rsidR="004D11FE" w:rsidRDefault="001D770E" w:rsidP="001E6689">
      <w:pPr>
        <w:pStyle w:val="Paragraphedeliste"/>
        <w:numPr>
          <w:ilvl w:val="0"/>
          <w:numId w:val="115"/>
        </w:numPr>
        <w:spacing w:after="0"/>
        <w:rPr>
          <w:sz w:val="18"/>
          <w:szCs w:val="18"/>
        </w:rPr>
      </w:pPr>
      <w:r>
        <w:rPr>
          <w:sz w:val="18"/>
          <w:szCs w:val="18"/>
        </w:rPr>
        <w:t>Sachant que la quantité vendue de produit P est 250</w:t>
      </w:r>
      <w:r w:rsidR="00EE74F4">
        <w:rPr>
          <w:sz w:val="18"/>
          <w:szCs w:val="18"/>
        </w:rPr>
        <w:t>, que la quantité de MP achetée est de 6000 kg au prix unitaire de 10 €</w:t>
      </w:r>
      <w:r>
        <w:rPr>
          <w:sz w:val="18"/>
          <w:szCs w:val="18"/>
        </w:rPr>
        <w:t xml:space="preserve"> et que le prix </w:t>
      </w:r>
      <w:r w:rsidR="00EE74F4">
        <w:rPr>
          <w:sz w:val="18"/>
          <w:szCs w:val="18"/>
        </w:rPr>
        <w:t xml:space="preserve">de vente </w:t>
      </w:r>
      <w:r>
        <w:rPr>
          <w:sz w:val="18"/>
          <w:szCs w:val="18"/>
        </w:rPr>
        <w:t>unitaire est de 840 €, calculez le résultat analytique</w:t>
      </w:r>
      <w:r w:rsidR="00EE74F4">
        <w:rPr>
          <w:sz w:val="18"/>
          <w:szCs w:val="18"/>
        </w:rPr>
        <w:t xml:space="preserve"> ainsi que le taux de marge de ce produit considéré comme un produit standard.</w:t>
      </w:r>
    </w:p>
    <w:p w:rsidR="00410837" w:rsidRDefault="00410837" w:rsidP="00410837">
      <w:pPr>
        <w:pStyle w:val="Paragraphedeliste"/>
        <w:spacing w:after="0"/>
        <w:rPr>
          <w:sz w:val="18"/>
          <w:szCs w:val="18"/>
        </w:rPr>
      </w:pPr>
    </w:p>
    <w:p w:rsidR="001D770E" w:rsidRPr="00410837" w:rsidRDefault="00EE74F4" w:rsidP="001E6689">
      <w:pPr>
        <w:pStyle w:val="Paragraphedeliste"/>
        <w:numPr>
          <w:ilvl w:val="0"/>
          <w:numId w:val="115"/>
        </w:numPr>
        <w:spacing w:after="0"/>
        <w:rPr>
          <w:sz w:val="18"/>
          <w:szCs w:val="18"/>
        </w:rPr>
      </w:pPr>
      <w:r>
        <w:rPr>
          <w:sz w:val="18"/>
          <w:szCs w:val="18"/>
        </w:rPr>
        <w:t>Sachant que la quantité vendue de produit Q est 80 et que le prix de vente unitaire est de 1 500 €, calculez le résultat analytique ainsi que le taux de marge.</w:t>
      </w:r>
    </w:p>
    <w:p w:rsidR="001D770E" w:rsidRPr="001D770E" w:rsidRDefault="001D770E" w:rsidP="001D770E">
      <w:pPr>
        <w:spacing w:after="0"/>
        <w:rPr>
          <w:sz w:val="18"/>
          <w:szCs w:val="18"/>
        </w:rPr>
      </w:pPr>
    </w:p>
    <w:p w:rsidR="001D770E" w:rsidRDefault="004D11FE" w:rsidP="001E6689">
      <w:pPr>
        <w:pStyle w:val="Paragraphedeliste"/>
        <w:numPr>
          <w:ilvl w:val="0"/>
          <w:numId w:val="115"/>
        </w:numPr>
        <w:spacing w:after="0"/>
        <w:rPr>
          <w:b/>
          <w:sz w:val="18"/>
          <w:szCs w:val="18"/>
        </w:rPr>
      </w:pPr>
      <w:r w:rsidRPr="001D770E">
        <w:rPr>
          <w:b/>
          <w:sz w:val="18"/>
          <w:szCs w:val="18"/>
        </w:rPr>
        <w:t>A l’aide des informations ci-dessous, calculez le cout de cha</w:t>
      </w:r>
      <w:r w:rsidR="001D770E" w:rsidRPr="001D770E">
        <w:rPr>
          <w:b/>
          <w:sz w:val="18"/>
          <w:szCs w:val="18"/>
        </w:rPr>
        <w:t>que inducteur.</w:t>
      </w:r>
    </w:p>
    <w:p w:rsidR="00B253D7" w:rsidRDefault="00B253D7" w:rsidP="00B253D7">
      <w:pPr>
        <w:spacing w:after="0"/>
        <w:rPr>
          <w:b/>
          <w:sz w:val="18"/>
          <w:szCs w:val="18"/>
        </w:rPr>
      </w:pPr>
    </w:p>
    <w:p w:rsidR="00B253D7" w:rsidRDefault="00B253D7" w:rsidP="00B253D7">
      <w:pPr>
        <w:spacing w:after="0"/>
        <w:rPr>
          <w:b/>
          <w:sz w:val="18"/>
          <w:szCs w:val="18"/>
        </w:rPr>
      </w:pPr>
      <w:r>
        <w:rPr>
          <w:b/>
          <w:sz w:val="18"/>
          <w:szCs w:val="18"/>
        </w:rPr>
        <w:t>Nature des inducteurs :</w:t>
      </w:r>
    </w:p>
    <w:p w:rsidR="00B253D7" w:rsidRDefault="00B253D7" w:rsidP="001E6689">
      <w:pPr>
        <w:pStyle w:val="Paragraphedeliste"/>
        <w:numPr>
          <w:ilvl w:val="0"/>
          <w:numId w:val="116"/>
        </w:numPr>
        <w:spacing w:after="0"/>
        <w:rPr>
          <w:b/>
          <w:sz w:val="18"/>
          <w:szCs w:val="18"/>
        </w:rPr>
      </w:pPr>
      <w:r>
        <w:rPr>
          <w:b/>
          <w:sz w:val="18"/>
          <w:szCs w:val="18"/>
        </w:rPr>
        <w:t>Relation avec les fournisseurs</w:t>
      </w:r>
      <w:r>
        <w:rPr>
          <w:b/>
          <w:sz w:val="18"/>
          <w:szCs w:val="18"/>
        </w:rPr>
        <w:tab/>
      </w:r>
      <w:r>
        <w:rPr>
          <w:b/>
          <w:sz w:val="18"/>
          <w:szCs w:val="18"/>
        </w:rPr>
        <w:tab/>
        <w:t>Catégories de produits</w:t>
      </w:r>
    </w:p>
    <w:p w:rsidR="00B253D7" w:rsidRDefault="00B253D7" w:rsidP="001E6689">
      <w:pPr>
        <w:pStyle w:val="Paragraphedeliste"/>
        <w:numPr>
          <w:ilvl w:val="0"/>
          <w:numId w:val="116"/>
        </w:numPr>
        <w:spacing w:after="0"/>
        <w:rPr>
          <w:b/>
          <w:sz w:val="18"/>
          <w:szCs w:val="18"/>
        </w:rPr>
      </w:pPr>
      <w:r>
        <w:rPr>
          <w:b/>
          <w:sz w:val="18"/>
          <w:szCs w:val="18"/>
        </w:rPr>
        <w:t>Réception des MP</w:t>
      </w:r>
      <w:r>
        <w:rPr>
          <w:b/>
          <w:sz w:val="18"/>
          <w:szCs w:val="18"/>
        </w:rPr>
        <w:tab/>
      </w:r>
      <w:r>
        <w:rPr>
          <w:b/>
          <w:sz w:val="18"/>
          <w:szCs w:val="18"/>
        </w:rPr>
        <w:tab/>
      </w:r>
      <w:r>
        <w:rPr>
          <w:b/>
          <w:sz w:val="18"/>
          <w:szCs w:val="18"/>
        </w:rPr>
        <w:tab/>
      </w:r>
      <w:r>
        <w:rPr>
          <w:b/>
          <w:sz w:val="18"/>
          <w:szCs w:val="18"/>
        </w:rPr>
        <w:tab/>
        <w:t>Catégories de produits</w:t>
      </w:r>
    </w:p>
    <w:p w:rsidR="00B253D7" w:rsidRDefault="00B253D7" w:rsidP="001E6689">
      <w:pPr>
        <w:pStyle w:val="Paragraphedeliste"/>
        <w:numPr>
          <w:ilvl w:val="0"/>
          <w:numId w:val="116"/>
        </w:numPr>
        <w:spacing w:after="0"/>
        <w:rPr>
          <w:b/>
          <w:sz w:val="18"/>
          <w:szCs w:val="18"/>
        </w:rPr>
      </w:pPr>
      <w:r>
        <w:rPr>
          <w:b/>
          <w:sz w:val="18"/>
          <w:szCs w:val="18"/>
        </w:rPr>
        <w:t>Entreposage</w:t>
      </w:r>
      <w:r>
        <w:rPr>
          <w:b/>
          <w:sz w:val="18"/>
          <w:szCs w:val="18"/>
        </w:rPr>
        <w:tab/>
      </w:r>
      <w:r>
        <w:rPr>
          <w:b/>
          <w:sz w:val="18"/>
          <w:szCs w:val="18"/>
        </w:rPr>
        <w:tab/>
      </w:r>
      <w:r>
        <w:rPr>
          <w:b/>
          <w:sz w:val="18"/>
          <w:szCs w:val="18"/>
        </w:rPr>
        <w:tab/>
      </w:r>
      <w:r>
        <w:rPr>
          <w:b/>
          <w:sz w:val="18"/>
          <w:szCs w:val="18"/>
        </w:rPr>
        <w:tab/>
        <w:t>Catégories de produits</w:t>
      </w:r>
    </w:p>
    <w:p w:rsidR="00B253D7" w:rsidRDefault="00B253D7" w:rsidP="001E6689">
      <w:pPr>
        <w:pStyle w:val="Paragraphedeliste"/>
        <w:numPr>
          <w:ilvl w:val="0"/>
          <w:numId w:val="116"/>
        </w:numPr>
        <w:spacing w:after="0"/>
        <w:rPr>
          <w:b/>
          <w:sz w:val="18"/>
          <w:szCs w:val="18"/>
        </w:rPr>
      </w:pPr>
      <w:r>
        <w:rPr>
          <w:b/>
          <w:sz w:val="18"/>
          <w:szCs w:val="18"/>
        </w:rPr>
        <w:t>Fabrication</w:t>
      </w:r>
      <w:r>
        <w:rPr>
          <w:b/>
          <w:sz w:val="18"/>
          <w:szCs w:val="18"/>
        </w:rPr>
        <w:tab/>
      </w:r>
      <w:r>
        <w:rPr>
          <w:b/>
          <w:sz w:val="18"/>
          <w:szCs w:val="18"/>
        </w:rPr>
        <w:tab/>
      </w:r>
      <w:r>
        <w:rPr>
          <w:b/>
          <w:sz w:val="18"/>
          <w:szCs w:val="18"/>
        </w:rPr>
        <w:tab/>
      </w:r>
      <w:r>
        <w:rPr>
          <w:b/>
          <w:sz w:val="18"/>
          <w:szCs w:val="18"/>
        </w:rPr>
        <w:tab/>
        <w:t>Nombre de produits intermédiaires fabriqués</w:t>
      </w:r>
    </w:p>
    <w:p w:rsidR="00B253D7" w:rsidRDefault="00B253D7" w:rsidP="001E6689">
      <w:pPr>
        <w:pStyle w:val="Paragraphedeliste"/>
        <w:numPr>
          <w:ilvl w:val="0"/>
          <w:numId w:val="116"/>
        </w:numPr>
        <w:spacing w:after="0"/>
        <w:rPr>
          <w:b/>
          <w:sz w:val="18"/>
          <w:szCs w:val="18"/>
        </w:rPr>
      </w:pPr>
      <w:r>
        <w:rPr>
          <w:b/>
          <w:sz w:val="18"/>
          <w:szCs w:val="18"/>
        </w:rPr>
        <w:t>Assemblage</w:t>
      </w:r>
      <w:r>
        <w:rPr>
          <w:b/>
          <w:sz w:val="18"/>
          <w:szCs w:val="18"/>
        </w:rPr>
        <w:tab/>
      </w:r>
      <w:r>
        <w:rPr>
          <w:b/>
          <w:sz w:val="18"/>
          <w:szCs w:val="18"/>
        </w:rPr>
        <w:tab/>
      </w:r>
      <w:r>
        <w:rPr>
          <w:b/>
          <w:sz w:val="18"/>
          <w:szCs w:val="18"/>
        </w:rPr>
        <w:tab/>
      </w:r>
      <w:r>
        <w:rPr>
          <w:b/>
          <w:sz w:val="18"/>
          <w:szCs w:val="18"/>
        </w:rPr>
        <w:tab/>
        <w:t>Nombre de produits finis assemblés</w:t>
      </w:r>
    </w:p>
    <w:p w:rsidR="00B253D7" w:rsidRDefault="00B253D7" w:rsidP="001E6689">
      <w:pPr>
        <w:pStyle w:val="Paragraphedeliste"/>
        <w:numPr>
          <w:ilvl w:val="0"/>
          <w:numId w:val="116"/>
        </w:numPr>
        <w:spacing w:after="0"/>
        <w:rPr>
          <w:b/>
          <w:sz w:val="18"/>
          <w:szCs w:val="18"/>
        </w:rPr>
      </w:pPr>
      <w:r>
        <w:rPr>
          <w:b/>
          <w:sz w:val="18"/>
          <w:szCs w:val="18"/>
        </w:rPr>
        <w:t>Entretien</w:t>
      </w:r>
      <w:r>
        <w:rPr>
          <w:b/>
          <w:sz w:val="18"/>
          <w:szCs w:val="18"/>
        </w:rPr>
        <w:tab/>
      </w:r>
      <w:r>
        <w:rPr>
          <w:b/>
          <w:sz w:val="18"/>
          <w:szCs w:val="18"/>
        </w:rPr>
        <w:tab/>
      </w:r>
      <w:r>
        <w:rPr>
          <w:b/>
          <w:sz w:val="18"/>
          <w:szCs w:val="18"/>
        </w:rPr>
        <w:tab/>
      </w:r>
      <w:r>
        <w:rPr>
          <w:b/>
          <w:sz w:val="18"/>
          <w:szCs w:val="18"/>
        </w:rPr>
        <w:tab/>
      </w:r>
      <w:r>
        <w:rPr>
          <w:b/>
          <w:sz w:val="18"/>
          <w:szCs w:val="18"/>
        </w:rPr>
        <w:tab/>
        <w:t>Nombre d’heures machine</w:t>
      </w:r>
    </w:p>
    <w:p w:rsidR="00B253D7" w:rsidRDefault="00B253D7" w:rsidP="001E6689">
      <w:pPr>
        <w:pStyle w:val="Paragraphedeliste"/>
        <w:numPr>
          <w:ilvl w:val="0"/>
          <w:numId w:val="116"/>
        </w:numPr>
        <w:spacing w:after="0"/>
        <w:rPr>
          <w:b/>
          <w:sz w:val="18"/>
          <w:szCs w:val="18"/>
        </w:rPr>
      </w:pPr>
      <w:r>
        <w:rPr>
          <w:b/>
          <w:sz w:val="18"/>
          <w:szCs w:val="18"/>
        </w:rPr>
        <w:t xml:space="preserve">Contrôle </w:t>
      </w:r>
      <w:r>
        <w:rPr>
          <w:b/>
          <w:sz w:val="18"/>
          <w:szCs w:val="18"/>
        </w:rPr>
        <w:tab/>
      </w:r>
      <w:r>
        <w:rPr>
          <w:b/>
          <w:sz w:val="18"/>
          <w:szCs w:val="18"/>
        </w:rPr>
        <w:tab/>
      </w:r>
      <w:r>
        <w:rPr>
          <w:b/>
          <w:sz w:val="18"/>
          <w:szCs w:val="18"/>
        </w:rPr>
        <w:tab/>
      </w:r>
      <w:r>
        <w:rPr>
          <w:b/>
          <w:sz w:val="18"/>
          <w:szCs w:val="18"/>
        </w:rPr>
        <w:tab/>
      </w:r>
      <w:r>
        <w:rPr>
          <w:b/>
          <w:sz w:val="18"/>
          <w:szCs w:val="18"/>
        </w:rPr>
        <w:tab/>
        <w:t>Nombre d’heures de main-d’œuvre</w:t>
      </w:r>
    </w:p>
    <w:p w:rsidR="00B253D7" w:rsidRDefault="00B253D7" w:rsidP="00B253D7">
      <w:pPr>
        <w:spacing w:after="0"/>
        <w:rPr>
          <w:b/>
          <w:sz w:val="18"/>
          <w:szCs w:val="18"/>
        </w:rPr>
      </w:pPr>
    </w:p>
    <w:tbl>
      <w:tblPr>
        <w:tblStyle w:val="Grilledutableau"/>
        <w:tblW w:w="9422" w:type="dxa"/>
        <w:jc w:val="center"/>
        <w:tblLook w:val="04A0" w:firstRow="1" w:lastRow="0" w:firstColumn="1" w:lastColumn="0" w:noHBand="0" w:noVBand="1"/>
      </w:tblPr>
      <w:tblGrid>
        <w:gridCol w:w="770"/>
        <w:gridCol w:w="739"/>
        <w:gridCol w:w="938"/>
        <w:gridCol w:w="941"/>
        <w:gridCol w:w="937"/>
        <w:gridCol w:w="824"/>
        <w:gridCol w:w="913"/>
        <w:gridCol w:w="894"/>
        <w:gridCol w:w="786"/>
        <w:gridCol w:w="739"/>
        <w:gridCol w:w="941"/>
      </w:tblGrid>
      <w:tr w:rsidR="00410837" w:rsidTr="00410837">
        <w:trPr>
          <w:jc w:val="center"/>
        </w:trPr>
        <w:tc>
          <w:tcPr>
            <w:tcW w:w="772" w:type="dxa"/>
          </w:tcPr>
          <w:p w:rsidR="00410837" w:rsidRDefault="00410837" w:rsidP="00B253D7">
            <w:pPr>
              <w:rPr>
                <w:b/>
                <w:sz w:val="18"/>
                <w:szCs w:val="18"/>
              </w:rPr>
            </w:pPr>
          </w:p>
        </w:tc>
        <w:tc>
          <w:tcPr>
            <w:tcW w:w="2637" w:type="dxa"/>
            <w:gridSpan w:val="3"/>
          </w:tcPr>
          <w:p w:rsidR="00410837" w:rsidRDefault="00410837" w:rsidP="00B253D7">
            <w:pPr>
              <w:jc w:val="center"/>
              <w:rPr>
                <w:b/>
                <w:sz w:val="18"/>
                <w:szCs w:val="18"/>
              </w:rPr>
            </w:pPr>
            <w:r>
              <w:rPr>
                <w:b/>
                <w:sz w:val="18"/>
                <w:szCs w:val="18"/>
              </w:rPr>
              <w:t>Centre approvisionnement</w:t>
            </w:r>
          </w:p>
        </w:tc>
        <w:tc>
          <w:tcPr>
            <w:tcW w:w="1767" w:type="dxa"/>
            <w:gridSpan w:val="2"/>
          </w:tcPr>
          <w:p w:rsidR="00410837" w:rsidRDefault="00410837" w:rsidP="00B253D7">
            <w:pPr>
              <w:jc w:val="center"/>
              <w:rPr>
                <w:b/>
                <w:sz w:val="18"/>
                <w:szCs w:val="18"/>
              </w:rPr>
            </w:pPr>
            <w:r>
              <w:rPr>
                <w:b/>
                <w:sz w:val="18"/>
                <w:szCs w:val="18"/>
              </w:rPr>
              <w:t>fabrication</w:t>
            </w:r>
          </w:p>
        </w:tc>
        <w:tc>
          <w:tcPr>
            <w:tcW w:w="1812" w:type="dxa"/>
            <w:gridSpan w:val="2"/>
          </w:tcPr>
          <w:p w:rsidR="00410837" w:rsidRDefault="00410837" w:rsidP="00B253D7">
            <w:pPr>
              <w:jc w:val="center"/>
              <w:rPr>
                <w:b/>
                <w:sz w:val="18"/>
                <w:szCs w:val="18"/>
              </w:rPr>
            </w:pPr>
            <w:r>
              <w:rPr>
                <w:b/>
                <w:sz w:val="18"/>
                <w:szCs w:val="18"/>
              </w:rPr>
              <w:t>assemblage</w:t>
            </w:r>
          </w:p>
        </w:tc>
        <w:tc>
          <w:tcPr>
            <w:tcW w:w="2434" w:type="dxa"/>
            <w:gridSpan w:val="3"/>
          </w:tcPr>
          <w:p w:rsidR="00410837" w:rsidRDefault="00410837" w:rsidP="00410837">
            <w:pPr>
              <w:jc w:val="center"/>
              <w:rPr>
                <w:b/>
                <w:sz w:val="18"/>
                <w:szCs w:val="18"/>
              </w:rPr>
            </w:pPr>
            <w:r>
              <w:rPr>
                <w:b/>
                <w:sz w:val="18"/>
                <w:szCs w:val="18"/>
              </w:rPr>
              <w:t>Contrôle</w:t>
            </w:r>
          </w:p>
        </w:tc>
      </w:tr>
      <w:tr w:rsidR="00410837" w:rsidTr="00410837">
        <w:trPr>
          <w:jc w:val="center"/>
        </w:trPr>
        <w:tc>
          <w:tcPr>
            <w:tcW w:w="772" w:type="dxa"/>
          </w:tcPr>
          <w:p w:rsidR="00410837" w:rsidRPr="00B253D7" w:rsidRDefault="00410837" w:rsidP="00410837">
            <w:pPr>
              <w:jc w:val="center"/>
              <w:rPr>
                <w:b/>
                <w:sz w:val="14"/>
                <w:szCs w:val="18"/>
              </w:rPr>
            </w:pPr>
            <w:r w:rsidRPr="00B253D7">
              <w:rPr>
                <w:b/>
                <w:sz w:val="14"/>
                <w:szCs w:val="18"/>
              </w:rPr>
              <w:t>activités</w:t>
            </w:r>
          </w:p>
        </w:tc>
        <w:tc>
          <w:tcPr>
            <w:tcW w:w="748" w:type="dxa"/>
          </w:tcPr>
          <w:p w:rsidR="00410837" w:rsidRPr="00B253D7" w:rsidRDefault="00410837" w:rsidP="00410837">
            <w:pPr>
              <w:jc w:val="center"/>
              <w:rPr>
                <w:b/>
                <w:sz w:val="14"/>
                <w:szCs w:val="18"/>
              </w:rPr>
            </w:pPr>
            <w:r>
              <w:rPr>
                <w:b/>
                <w:sz w:val="14"/>
                <w:szCs w:val="18"/>
              </w:rPr>
              <w:t xml:space="preserve">Rel. </w:t>
            </w:r>
            <w:r w:rsidRPr="00B253D7">
              <w:rPr>
                <w:b/>
                <w:sz w:val="14"/>
                <w:szCs w:val="18"/>
              </w:rPr>
              <w:t>FRS</w:t>
            </w:r>
          </w:p>
        </w:tc>
        <w:tc>
          <w:tcPr>
            <w:tcW w:w="948" w:type="dxa"/>
          </w:tcPr>
          <w:p w:rsidR="00410837" w:rsidRPr="00B253D7" w:rsidRDefault="00410837" w:rsidP="00410837">
            <w:pPr>
              <w:jc w:val="center"/>
              <w:rPr>
                <w:b/>
                <w:sz w:val="14"/>
                <w:szCs w:val="18"/>
              </w:rPr>
            </w:pPr>
            <w:r w:rsidRPr="00B253D7">
              <w:rPr>
                <w:b/>
                <w:sz w:val="14"/>
                <w:szCs w:val="18"/>
              </w:rPr>
              <w:t>Récept. MP</w:t>
            </w:r>
          </w:p>
        </w:tc>
        <w:tc>
          <w:tcPr>
            <w:tcW w:w="941" w:type="dxa"/>
          </w:tcPr>
          <w:p w:rsidR="00410837" w:rsidRPr="00B253D7" w:rsidRDefault="00410837" w:rsidP="00410837">
            <w:pPr>
              <w:jc w:val="center"/>
              <w:rPr>
                <w:b/>
                <w:sz w:val="14"/>
                <w:szCs w:val="18"/>
              </w:rPr>
            </w:pPr>
            <w:r>
              <w:rPr>
                <w:b/>
                <w:sz w:val="14"/>
                <w:szCs w:val="18"/>
              </w:rPr>
              <w:t>Entreposage</w:t>
            </w:r>
          </w:p>
        </w:tc>
        <w:tc>
          <w:tcPr>
            <w:tcW w:w="940" w:type="dxa"/>
          </w:tcPr>
          <w:p w:rsidR="00410837" w:rsidRPr="00B253D7" w:rsidRDefault="00410837" w:rsidP="00410837">
            <w:pPr>
              <w:jc w:val="center"/>
              <w:rPr>
                <w:b/>
                <w:sz w:val="14"/>
                <w:szCs w:val="18"/>
              </w:rPr>
            </w:pPr>
            <w:r>
              <w:rPr>
                <w:b/>
                <w:sz w:val="14"/>
                <w:szCs w:val="18"/>
              </w:rPr>
              <w:t>Fabrication</w:t>
            </w:r>
          </w:p>
        </w:tc>
        <w:tc>
          <w:tcPr>
            <w:tcW w:w="827" w:type="dxa"/>
          </w:tcPr>
          <w:p w:rsidR="00410837" w:rsidRPr="00B253D7" w:rsidRDefault="00410837" w:rsidP="00410837">
            <w:pPr>
              <w:jc w:val="center"/>
              <w:rPr>
                <w:b/>
                <w:sz w:val="14"/>
                <w:szCs w:val="18"/>
              </w:rPr>
            </w:pPr>
            <w:r>
              <w:rPr>
                <w:b/>
                <w:sz w:val="14"/>
                <w:szCs w:val="18"/>
              </w:rPr>
              <w:t>Entretien</w:t>
            </w:r>
          </w:p>
        </w:tc>
        <w:tc>
          <w:tcPr>
            <w:tcW w:w="913" w:type="dxa"/>
          </w:tcPr>
          <w:p w:rsidR="00410837" w:rsidRPr="00B253D7" w:rsidRDefault="00410837" w:rsidP="00410837">
            <w:pPr>
              <w:jc w:val="center"/>
              <w:rPr>
                <w:b/>
                <w:sz w:val="14"/>
                <w:szCs w:val="18"/>
              </w:rPr>
            </w:pPr>
            <w:r>
              <w:rPr>
                <w:b/>
                <w:sz w:val="14"/>
                <w:szCs w:val="18"/>
              </w:rPr>
              <w:t>Assemblage</w:t>
            </w:r>
          </w:p>
        </w:tc>
        <w:tc>
          <w:tcPr>
            <w:tcW w:w="899" w:type="dxa"/>
          </w:tcPr>
          <w:p w:rsidR="00410837" w:rsidRPr="00B253D7" w:rsidRDefault="00410837" w:rsidP="00410837">
            <w:pPr>
              <w:jc w:val="center"/>
              <w:rPr>
                <w:b/>
                <w:sz w:val="14"/>
                <w:szCs w:val="18"/>
              </w:rPr>
            </w:pPr>
            <w:r>
              <w:rPr>
                <w:b/>
                <w:sz w:val="14"/>
                <w:szCs w:val="18"/>
              </w:rPr>
              <w:t>Entretien</w:t>
            </w:r>
          </w:p>
        </w:tc>
        <w:tc>
          <w:tcPr>
            <w:tcW w:w="789" w:type="dxa"/>
          </w:tcPr>
          <w:p w:rsidR="00410837" w:rsidRPr="00B253D7" w:rsidRDefault="00410837" w:rsidP="00410837">
            <w:pPr>
              <w:jc w:val="center"/>
              <w:rPr>
                <w:b/>
                <w:sz w:val="14"/>
                <w:szCs w:val="18"/>
              </w:rPr>
            </w:pPr>
            <w:r>
              <w:rPr>
                <w:b/>
                <w:sz w:val="14"/>
                <w:szCs w:val="18"/>
              </w:rPr>
              <w:t>Contrôle</w:t>
            </w:r>
          </w:p>
        </w:tc>
        <w:tc>
          <w:tcPr>
            <w:tcW w:w="748" w:type="dxa"/>
          </w:tcPr>
          <w:p w:rsidR="00410837" w:rsidRPr="00B253D7" w:rsidRDefault="00410837" w:rsidP="00410837">
            <w:pPr>
              <w:jc w:val="center"/>
              <w:rPr>
                <w:b/>
                <w:sz w:val="14"/>
                <w:szCs w:val="18"/>
              </w:rPr>
            </w:pPr>
            <w:r>
              <w:rPr>
                <w:b/>
                <w:sz w:val="14"/>
                <w:szCs w:val="18"/>
              </w:rPr>
              <w:t>Rel. FRS</w:t>
            </w:r>
          </w:p>
        </w:tc>
        <w:tc>
          <w:tcPr>
            <w:tcW w:w="897" w:type="dxa"/>
          </w:tcPr>
          <w:p w:rsidR="00410837" w:rsidRPr="00B253D7" w:rsidRDefault="00410837" w:rsidP="00410837">
            <w:pPr>
              <w:jc w:val="center"/>
              <w:rPr>
                <w:b/>
                <w:sz w:val="14"/>
                <w:szCs w:val="18"/>
              </w:rPr>
            </w:pPr>
            <w:r>
              <w:rPr>
                <w:b/>
                <w:sz w:val="14"/>
                <w:szCs w:val="18"/>
              </w:rPr>
              <w:t>Entreposage</w:t>
            </w:r>
          </w:p>
        </w:tc>
      </w:tr>
      <w:tr w:rsidR="00410837" w:rsidTr="00410837">
        <w:trPr>
          <w:jc w:val="center"/>
        </w:trPr>
        <w:tc>
          <w:tcPr>
            <w:tcW w:w="772" w:type="dxa"/>
          </w:tcPr>
          <w:p w:rsidR="00410837" w:rsidRDefault="00410837" w:rsidP="00410837">
            <w:pPr>
              <w:jc w:val="center"/>
              <w:rPr>
                <w:b/>
                <w:sz w:val="18"/>
                <w:szCs w:val="18"/>
              </w:rPr>
            </w:pPr>
            <w:r w:rsidRPr="00410837">
              <w:rPr>
                <w:b/>
                <w:sz w:val="16"/>
                <w:szCs w:val="18"/>
              </w:rPr>
              <w:t>112 520</w:t>
            </w:r>
          </w:p>
        </w:tc>
        <w:tc>
          <w:tcPr>
            <w:tcW w:w="748" w:type="dxa"/>
          </w:tcPr>
          <w:p w:rsidR="00410837" w:rsidRDefault="00410837" w:rsidP="00410837">
            <w:pPr>
              <w:jc w:val="center"/>
              <w:rPr>
                <w:b/>
                <w:sz w:val="18"/>
                <w:szCs w:val="18"/>
              </w:rPr>
            </w:pPr>
            <w:r>
              <w:rPr>
                <w:b/>
                <w:sz w:val="18"/>
                <w:szCs w:val="18"/>
              </w:rPr>
              <w:t>4 400</w:t>
            </w:r>
          </w:p>
        </w:tc>
        <w:tc>
          <w:tcPr>
            <w:tcW w:w="948" w:type="dxa"/>
          </w:tcPr>
          <w:p w:rsidR="00410837" w:rsidRDefault="00410837" w:rsidP="00410837">
            <w:pPr>
              <w:jc w:val="center"/>
              <w:rPr>
                <w:b/>
                <w:sz w:val="18"/>
                <w:szCs w:val="18"/>
              </w:rPr>
            </w:pPr>
            <w:r>
              <w:rPr>
                <w:b/>
                <w:sz w:val="18"/>
                <w:szCs w:val="18"/>
              </w:rPr>
              <w:t>2 900</w:t>
            </w:r>
          </w:p>
        </w:tc>
        <w:tc>
          <w:tcPr>
            <w:tcW w:w="941" w:type="dxa"/>
          </w:tcPr>
          <w:p w:rsidR="00410837" w:rsidRDefault="00410837" w:rsidP="00410837">
            <w:pPr>
              <w:jc w:val="center"/>
              <w:rPr>
                <w:b/>
                <w:sz w:val="18"/>
                <w:szCs w:val="18"/>
              </w:rPr>
            </w:pPr>
            <w:r>
              <w:rPr>
                <w:b/>
                <w:sz w:val="18"/>
                <w:szCs w:val="18"/>
              </w:rPr>
              <w:t>7 820</w:t>
            </w:r>
          </w:p>
        </w:tc>
        <w:tc>
          <w:tcPr>
            <w:tcW w:w="940" w:type="dxa"/>
          </w:tcPr>
          <w:p w:rsidR="00410837" w:rsidRDefault="00410837" w:rsidP="00410837">
            <w:pPr>
              <w:jc w:val="center"/>
              <w:rPr>
                <w:b/>
                <w:sz w:val="18"/>
                <w:szCs w:val="18"/>
              </w:rPr>
            </w:pPr>
            <w:r>
              <w:rPr>
                <w:b/>
                <w:sz w:val="18"/>
                <w:szCs w:val="18"/>
              </w:rPr>
              <w:t>40 920</w:t>
            </w:r>
          </w:p>
        </w:tc>
        <w:tc>
          <w:tcPr>
            <w:tcW w:w="827" w:type="dxa"/>
          </w:tcPr>
          <w:p w:rsidR="00410837" w:rsidRDefault="00410837" w:rsidP="00410837">
            <w:pPr>
              <w:jc w:val="center"/>
              <w:rPr>
                <w:b/>
                <w:sz w:val="18"/>
                <w:szCs w:val="18"/>
              </w:rPr>
            </w:pPr>
            <w:r>
              <w:rPr>
                <w:b/>
                <w:sz w:val="18"/>
                <w:szCs w:val="18"/>
              </w:rPr>
              <w:t>6 580</w:t>
            </w:r>
          </w:p>
        </w:tc>
        <w:tc>
          <w:tcPr>
            <w:tcW w:w="913" w:type="dxa"/>
          </w:tcPr>
          <w:p w:rsidR="00410837" w:rsidRDefault="00410837" w:rsidP="00410837">
            <w:pPr>
              <w:jc w:val="center"/>
              <w:rPr>
                <w:b/>
                <w:sz w:val="18"/>
                <w:szCs w:val="18"/>
              </w:rPr>
            </w:pPr>
            <w:r>
              <w:rPr>
                <w:b/>
                <w:sz w:val="18"/>
                <w:szCs w:val="18"/>
              </w:rPr>
              <w:t>19 800</w:t>
            </w:r>
          </w:p>
        </w:tc>
        <w:tc>
          <w:tcPr>
            <w:tcW w:w="899" w:type="dxa"/>
          </w:tcPr>
          <w:p w:rsidR="00410837" w:rsidRDefault="00410837" w:rsidP="00410837">
            <w:pPr>
              <w:jc w:val="center"/>
              <w:rPr>
                <w:b/>
                <w:sz w:val="18"/>
                <w:szCs w:val="18"/>
              </w:rPr>
            </w:pPr>
            <w:r>
              <w:rPr>
                <w:b/>
                <w:sz w:val="18"/>
                <w:szCs w:val="18"/>
              </w:rPr>
              <w:t>8 800</w:t>
            </w:r>
          </w:p>
        </w:tc>
        <w:tc>
          <w:tcPr>
            <w:tcW w:w="789" w:type="dxa"/>
          </w:tcPr>
          <w:p w:rsidR="00410837" w:rsidRDefault="00410837" w:rsidP="00410837">
            <w:pPr>
              <w:jc w:val="center"/>
              <w:rPr>
                <w:b/>
                <w:sz w:val="18"/>
                <w:szCs w:val="18"/>
              </w:rPr>
            </w:pPr>
            <w:r>
              <w:rPr>
                <w:b/>
                <w:sz w:val="18"/>
                <w:szCs w:val="18"/>
              </w:rPr>
              <w:t>9 940</w:t>
            </w:r>
          </w:p>
        </w:tc>
        <w:tc>
          <w:tcPr>
            <w:tcW w:w="748" w:type="dxa"/>
          </w:tcPr>
          <w:p w:rsidR="00410837" w:rsidRDefault="00410837" w:rsidP="00410837">
            <w:pPr>
              <w:jc w:val="center"/>
              <w:rPr>
                <w:b/>
                <w:sz w:val="18"/>
                <w:szCs w:val="18"/>
              </w:rPr>
            </w:pPr>
            <w:r>
              <w:rPr>
                <w:b/>
                <w:sz w:val="18"/>
                <w:szCs w:val="18"/>
              </w:rPr>
              <w:t>2 360</w:t>
            </w:r>
          </w:p>
        </w:tc>
        <w:tc>
          <w:tcPr>
            <w:tcW w:w="897" w:type="dxa"/>
          </w:tcPr>
          <w:p w:rsidR="00410837" w:rsidRDefault="00410837" w:rsidP="00410837">
            <w:pPr>
              <w:jc w:val="center"/>
              <w:rPr>
                <w:b/>
                <w:sz w:val="18"/>
                <w:szCs w:val="18"/>
              </w:rPr>
            </w:pPr>
            <w:r>
              <w:rPr>
                <w:b/>
                <w:sz w:val="18"/>
                <w:szCs w:val="18"/>
              </w:rPr>
              <w:t>9 000</w:t>
            </w:r>
          </w:p>
        </w:tc>
      </w:tr>
    </w:tbl>
    <w:p w:rsidR="001D770E" w:rsidRPr="001D770E" w:rsidRDefault="001D770E" w:rsidP="001D770E">
      <w:pPr>
        <w:spacing w:after="0"/>
        <w:rPr>
          <w:sz w:val="18"/>
          <w:szCs w:val="18"/>
        </w:rPr>
      </w:pPr>
    </w:p>
    <w:p w:rsidR="004D11FE" w:rsidRDefault="001D770E" w:rsidP="001E6689">
      <w:pPr>
        <w:pStyle w:val="Paragraphedeliste"/>
        <w:numPr>
          <w:ilvl w:val="0"/>
          <w:numId w:val="115"/>
        </w:numPr>
        <w:spacing w:after="0"/>
        <w:rPr>
          <w:sz w:val="18"/>
          <w:szCs w:val="18"/>
        </w:rPr>
      </w:pPr>
      <w:r>
        <w:rPr>
          <w:sz w:val="18"/>
          <w:szCs w:val="18"/>
        </w:rPr>
        <w:t>Calculez les coûts des produits P et Q en utilisant la méthode ABC</w:t>
      </w:r>
      <w:r w:rsidR="004D11FE">
        <w:rPr>
          <w:sz w:val="18"/>
          <w:szCs w:val="18"/>
        </w:rPr>
        <w:t xml:space="preserve"> </w:t>
      </w:r>
    </w:p>
    <w:p w:rsidR="001D770E" w:rsidRPr="004D11FE" w:rsidRDefault="001D770E" w:rsidP="001E6689">
      <w:pPr>
        <w:pStyle w:val="Paragraphedeliste"/>
        <w:numPr>
          <w:ilvl w:val="0"/>
          <w:numId w:val="115"/>
        </w:numPr>
        <w:spacing w:after="0"/>
        <w:rPr>
          <w:sz w:val="18"/>
          <w:szCs w:val="18"/>
        </w:rPr>
      </w:pPr>
      <w:r>
        <w:rPr>
          <w:sz w:val="18"/>
          <w:szCs w:val="18"/>
        </w:rPr>
        <w:t>Comparez les résultats</w:t>
      </w:r>
    </w:p>
    <w:p w:rsidR="00BC50DD" w:rsidRDefault="00BC50DD" w:rsidP="00AA1F53">
      <w:pPr>
        <w:spacing w:after="0"/>
        <w:rPr>
          <w:sz w:val="18"/>
          <w:szCs w:val="18"/>
        </w:rPr>
      </w:pPr>
      <w:r>
        <w:rPr>
          <w:sz w:val="18"/>
          <w:szCs w:val="18"/>
        </w:rPr>
        <w:t xml:space="preserve">   </w:t>
      </w:r>
    </w:p>
    <w:p w:rsidR="003D3346" w:rsidRDefault="003D3346" w:rsidP="00AA1F53">
      <w:pPr>
        <w:spacing w:after="0"/>
        <w:rPr>
          <w:sz w:val="18"/>
          <w:szCs w:val="18"/>
        </w:rPr>
      </w:pPr>
    </w:p>
    <w:p w:rsidR="003D3346" w:rsidRPr="00BC50DD" w:rsidRDefault="003D3346" w:rsidP="00AA1F53">
      <w:pPr>
        <w:spacing w:after="0"/>
        <w:rPr>
          <w:sz w:val="18"/>
          <w:szCs w:val="18"/>
        </w:rPr>
      </w:pPr>
    </w:p>
    <w:p w:rsidR="00AA1F53" w:rsidRDefault="00AA1F53" w:rsidP="00AA1F53">
      <w:pPr>
        <w:spacing w:after="0"/>
        <w:rPr>
          <w:b/>
          <w:sz w:val="18"/>
          <w:szCs w:val="18"/>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Pr="006A301C" w:rsidRDefault="003D3346" w:rsidP="003D3346">
      <w:pPr>
        <w:rPr>
          <w:b/>
          <w:u w:val="single"/>
        </w:rPr>
      </w:pPr>
      <w:r w:rsidRPr="006A301C">
        <w:rPr>
          <w:b/>
          <w:u w:val="single"/>
        </w:rPr>
        <w:t>Exercice 44</w:t>
      </w:r>
    </w:p>
    <w:p w:rsidR="003D3346" w:rsidRDefault="003D3346" w:rsidP="003D3346">
      <w:r>
        <w:t>L’entreprise Pilote commercialise plusieurs produits, les ventes de l’un d’entre eux subissent des variations saisonnières liées au marché :</w:t>
      </w:r>
    </w:p>
    <w:tbl>
      <w:tblPr>
        <w:tblStyle w:val="Grilledutableau"/>
        <w:tblW w:w="9062" w:type="dxa"/>
        <w:tblLook w:val="04A0" w:firstRow="1" w:lastRow="0" w:firstColumn="1" w:lastColumn="0" w:noHBand="0" w:noVBand="1"/>
      </w:tblPr>
      <w:tblGrid>
        <w:gridCol w:w="612"/>
        <w:gridCol w:w="723"/>
        <w:gridCol w:w="720"/>
        <w:gridCol w:w="599"/>
        <w:gridCol w:w="561"/>
        <w:gridCol w:w="553"/>
        <w:gridCol w:w="551"/>
        <w:gridCol w:w="646"/>
        <w:gridCol w:w="560"/>
        <w:gridCol w:w="934"/>
        <w:gridCol w:w="811"/>
        <w:gridCol w:w="903"/>
        <w:gridCol w:w="889"/>
      </w:tblGrid>
      <w:tr w:rsidR="003D3346" w:rsidTr="001616CF">
        <w:tc>
          <w:tcPr>
            <w:tcW w:w="641" w:type="dxa"/>
          </w:tcPr>
          <w:p w:rsidR="003D3346" w:rsidRPr="006826C5" w:rsidRDefault="003D3346" w:rsidP="001616CF">
            <w:pPr>
              <w:rPr>
                <w:sz w:val="16"/>
              </w:rPr>
            </w:pPr>
            <w:r w:rsidRPr="006826C5">
              <w:rPr>
                <w:sz w:val="16"/>
              </w:rPr>
              <w:t xml:space="preserve">Mois </w:t>
            </w:r>
          </w:p>
        </w:tc>
        <w:tc>
          <w:tcPr>
            <w:tcW w:w="744" w:type="dxa"/>
          </w:tcPr>
          <w:p w:rsidR="003D3346" w:rsidRPr="006826C5" w:rsidRDefault="003D3346" w:rsidP="001616CF">
            <w:pPr>
              <w:rPr>
                <w:sz w:val="16"/>
              </w:rPr>
            </w:pPr>
            <w:r w:rsidRPr="006826C5">
              <w:rPr>
                <w:sz w:val="16"/>
              </w:rPr>
              <w:t>Janvier</w:t>
            </w:r>
          </w:p>
        </w:tc>
        <w:tc>
          <w:tcPr>
            <w:tcW w:w="741" w:type="dxa"/>
          </w:tcPr>
          <w:p w:rsidR="003D3346" w:rsidRPr="006826C5" w:rsidRDefault="003D3346" w:rsidP="001616CF">
            <w:pPr>
              <w:rPr>
                <w:sz w:val="16"/>
              </w:rPr>
            </w:pPr>
            <w:r w:rsidRPr="006826C5">
              <w:rPr>
                <w:sz w:val="16"/>
              </w:rPr>
              <w:t>Février</w:t>
            </w:r>
          </w:p>
        </w:tc>
        <w:tc>
          <w:tcPr>
            <w:tcW w:w="620" w:type="dxa"/>
          </w:tcPr>
          <w:p w:rsidR="003D3346" w:rsidRPr="006826C5" w:rsidRDefault="003D3346" w:rsidP="001616CF">
            <w:pPr>
              <w:rPr>
                <w:sz w:val="16"/>
              </w:rPr>
            </w:pPr>
            <w:r w:rsidRPr="006826C5">
              <w:rPr>
                <w:sz w:val="16"/>
              </w:rPr>
              <w:t>Mars</w:t>
            </w:r>
          </w:p>
        </w:tc>
        <w:tc>
          <w:tcPr>
            <w:tcW w:w="582" w:type="dxa"/>
          </w:tcPr>
          <w:p w:rsidR="003D3346" w:rsidRPr="006826C5" w:rsidRDefault="003D3346" w:rsidP="001616CF">
            <w:pPr>
              <w:rPr>
                <w:sz w:val="16"/>
              </w:rPr>
            </w:pPr>
            <w:r w:rsidRPr="006826C5">
              <w:rPr>
                <w:sz w:val="16"/>
              </w:rPr>
              <w:t>Avril</w:t>
            </w:r>
          </w:p>
        </w:tc>
        <w:tc>
          <w:tcPr>
            <w:tcW w:w="575" w:type="dxa"/>
          </w:tcPr>
          <w:p w:rsidR="003D3346" w:rsidRPr="006826C5" w:rsidRDefault="003D3346" w:rsidP="001616CF">
            <w:pPr>
              <w:rPr>
                <w:sz w:val="16"/>
              </w:rPr>
            </w:pPr>
            <w:r w:rsidRPr="006826C5">
              <w:rPr>
                <w:sz w:val="16"/>
              </w:rPr>
              <w:t xml:space="preserve">Mai </w:t>
            </w:r>
          </w:p>
        </w:tc>
        <w:tc>
          <w:tcPr>
            <w:tcW w:w="572" w:type="dxa"/>
          </w:tcPr>
          <w:p w:rsidR="003D3346" w:rsidRPr="006826C5" w:rsidRDefault="003D3346" w:rsidP="001616CF">
            <w:pPr>
              <w:rPr>
                <w:sz w:val="16"/>
              </w:rPr>
            </w:pPr>
            <w:r w:rsidRPr="006826C5">
              <w:rPr>
                <w:sz w:val="16"/>
              </w:rPr>
              <w:t>juin</w:t>
            </w:r>
          </w:p>
        </w:tc>
        <w:tc>
          <w:tcPr>
            <w:tcW w:w="667" w:type="dxa"/>
          </w:tcPr>
          <w:p w:rsidR="003D3346" w:rsidRPr="006826C5" w:rsidRDefault="003D3346" w:rsidP="001616CF">
            <w:pPr>
              <w:rPr>
                <w:sz w:val="16"/>
              </w:rPr>
            </w:pPr>
            <w:r w:rsidRPr="006826C5">
              <w:rPr>
                <w:sz w:val="16"/>
              </w:rPr>
              <w:t>Juillet</w:t>
            </w:r>
          </w:p>
        </w:tc>
        <w:tc>
          <w:tcPr>
            <w:tcW w:w="572" w:type="dxa"/>
          </w:tcPr>
          <w:p w:rsidR="003D3346" w:rsidRPr="006826C5" w:rsidRDefault="003D3346" w:rsidP="001616CF">
            <w:pPr>
              <w:rPr>
                <w:sz w:val="16"/>
              </w:rPr>
            </w:pPr>
            <w:r>
              <w:rPr>
                <w:sz w:val="16"/>
              </w:rPr>
              <w:t>Aout</w:t>
            </w:r>
          </w:p>
        </w:tc>
        <w:tc>
          <w:tcPr>
            <w:tcW w:w="837" w:type="dxa"/>
          </w:tcPr>
          <w:p w:rsidR="003D3346" w:rsidRPr="006826C5" w:rsidRDefault="003D3346" w:rsidP="001616CF">
            <w:pPr>
              <w:rPr>
                <w:sz w:val="16"/>
              </w:rPr>
            </w:pPr>
            <w:r>
              <w:rPr>
                <w:sz w:val="16"/>
              </w:rPr>
              <w:t>Septembre</w:t>
            </w:r>
          </w:p>
        </w:tc>
        <w:tc>
          <w:tcPr>
            <w:tcW w:w="837" w:type="dxa"/>
          </w:tcPr>
          <w:p w:rsidR="003D3346" w:rsidRPr="006826C5" w:rsidRDefault="003D3346" w:rsidP="001616CF">
            <w:pPr>
              <w:rPr>
                <w:sz w:val="16"/>
              </w:rPr>
            </w:pPr>
            <w:r>
              <w:rPr>
                <w:sz w:val="16"/>
              </w:rPr>
              <w:t>Octobre</w:t>
            </w:r>
          </w:p>
        </w:tc>
        <w:tc>
          <w:tcPr>
            <w:tcW w:w="837" w:type="dxa"/>
          </w:tcPr>
          <w:p w:rsidR="003D3346" w:rsidRPr="006826C5" w:rsidRDefault="003D3346" w:rsidP="001616CF">
            <w:pPr>
              <w:rPr>
                <w:sz w:val="16"/>
              </w:rPr>
            </w:pPr>
            <w:r>
              <w:rPr>
                <w:sz w:val="16"/>
              </w:rPr>
              <w:t>Novembre</w:t>
            </w:r>
          </w:p>
        </w:tc>
        <w:tc>
          <w:tcPr>
            <w:tcW w:w="837" w:type="dxa"/>
          </w:tcPr>
          <w:p w:rsidR="003D3346" w:rsidRPr="006826C5" w:rsidRDefault="003D3346" w:rsidP="001616CF">
            <w:pPr>
              <w:rPr>
                <w:sz w:val="16"/>
              </w:rPr>
            </w:pPr>
            <w:r>
              <w:rPr>
                <w:sz w:val="16"/>
              </w:rPr>
              <w:t>Décembre</w:t>
            </w:r>
          </w:p>
        </w:tc>
      </w:tr>
      <w:tr w:rsidR="003D3346" w:rsidTr="001616CF">
        <w:tc>
          <w:tcPr>
            <w:tcW w:w="641" w:type="dxa"/>
          </w:tcPr>
          <w:p w:rsidR="003D3346" w:rsidRPr="006826C5" w:rsidRDefault="003D3346" w:rsidP="001616CF">
            <w:pPr>
              <w:rPr>
                <w:sz w:val="16"/>
              </w:rPr>
            </w:pPr>
            <w:r w:rsidRPr="006826C5">
              <w:rPr>
                <w:sz w:val="16"/>
              </w:rPr>
              <w:t>CS</w:t>
            </w:r>
          </w:p>
        </w:tc>
        <w:tc>
          <w:tcPr>
            <w:tcW w:w="744" w:type="dxa"/>
          </w:tcPr>
          <w:p w:rsidR="003D3346" w:rsidRPr="006826C5" w:rsidRDefault="003D3346" w:rsidP="001616CF">
            <w:pPr>
              <w:jc w:val="center"/>
              <w:rPr>
                <w:sz w:val="16"/>
              </w:rPr>
            </w:pPr>
            <w:r w:rsidRPr="006826C5">
              <w:rPr>
                <w:sz w:val="16"/>
              </w:rPr>
              <w:t>1.1</w:t>
            </w:r>
          </w:p>
        </w:tc>
        <w:tc>
          <w:tcPr>
            <w:tcW w:w="741" w:type="dxa"/>
          </w:tcPr>
          <w:p w:rsidR="003D3346" w:rsidRPr="006826C5" w:rsidRDefault="003D3346" w:rsidP="001616CF">
            <w:pPr>
              <w:jc w:val="center"/>
              <w:rPr>
                <w:sz w:val="16"/>
              </w:rPr>
            </w:pPr>
            <w:r w:rsidRPr="006826C5">
              <w:rPr>
                <w:sz w:val="16"/>
              </w:rPr>
              <w:t>1.2</w:t>
            </w:r>
          </w:p>
        </w:tc>
        <w:tc>
          <w:tcPr>
            <w:tcW w:w="620" w:type="dxa"/>
          </w:tcPr>
          <w:p w:rsidR="003D3346" w:rsidRPr="006826C5" w:rsidRDefault="003D3346" w:rsidP="001616CF">
            <w:pPr>
              <w:jc w:val="center"/>
              <w:rPr>
                <w:sz w:val="16"/>
              </w:rPr>
            </w:pPr>
            <w:r w:rsidRPr="006826C5">
              <w:rPr>
                <w:sz w:val="16"/>
              </w:rPr>
              <w:t>0.8</w:t>
            </w:r>
          </w:p>
        </w:tc>
        <w:tc>
          <w:tcPr>
            <w:tcW w:w="582" w:type="dxa"/>
          </w:tcPr>
          <w:p w:rsidR="003D3346" w:rsidRPr="006826C5" w:rsidRDefault="003D3346" w:rsidP="001616CF">
            <w:pPr>
              <w:jc w:val="center"/>
              <w:rPr>
                <w:sz w:val="16"/>
              </w:rPr>
            </w:pPr>
            <w:r w:rsidRPr="006826C5">
              <w:rPr>
                <w:sz w:val="16"/>
              </w:rPr>
              <w:t>0.95</w:t>
            </w:r>
          </w:p>
        </w:tc>
        <w:tc>
          <w:tcPr>
            <w:tcW w:w="575" w:type="dxa"/>
          </w:tcPr>
          <w:p w:rsidR="003D3346" w:rsidRPr="006826C5" w:rsidRDefault="003D3346" w:rsidP="001616CF">
            <w:pPr>
              <w:jc w:val="center"/>
              <w:rPr>
                <w:sz w:val="16"/>
              </w:rPr>
            </w:pPr>
            <w:r w:rsidRPr="006826C5">
              <w:rPr>
                <w:sz w:val="16"/>
              </w:rPr>
              <w:t>0.85</w:t>
            </w:r>
          </w:p>
        </w:tc>
        <w:tc>
          <w:tcPr>
            <w:tcW w:w="572" w:type="dxa"/>
          </w:tcPr>
          <w:p w:rsidR="003D3346" w:rsidRPr="006826C5" w:rsidRDefault="003D3346" w:rsidP="001616CF">
            <w:pPr>
              <w:jc w:val="center"/>
              <w:rPr>
                <w:sz w:val="16"/>
              </w:rPr>
            </w:pPr>
            <w:r w:rsidRPr="006826C5">
              <w:rPr>
                <w:sz w:val="16"/>
              </w:rPr>
              <w:t>1.05</w:t>
            </w:r>
          </w:p>
        </w:tc>
        <w:tc>
          <w:tcPr>
            <w:tcW w:w="667" w:type="dxa"/>
          </w:tcPr>
          <w:p w:rsidR="003D3346" w:rsidRPr="006826C5" w:rsidRDefault="003D3346" w:rsidP="001616CF">
            <w:pPr>
              <w:jc w:val="center"/>
              <w:rPr>
                <w:sz w:val="16"/>
              </w:rPr>
            </w:pPr>
            <w:r w:rsidRPr="006826C5">
              <w:rPr>
                <w:sz w:val="16"/>
              </w:rPr>
              <w:t>1.25</w:t>
            </w:r>
          </w:p>
        </w:tc>
        <w:tc>
          <w:tcPr>
            <w:tcW w:w="572" w:type="dxa"/>
          </w:tcPr>
          <w:p w:rsidR="003D3346" w:rsidRPr="006826C5" w:rsidRDefault="003D3346" w:rsidP="001616CF">
            <w:pPr>
              <w:jc w:val="center"/>
              <w:rPr>
                <w:sz w:val="16"/>
              </w:rPr>
            </w:pPr>
            <w:r w:rsidRPr="006826C5">
              <w:rPr>
                <w:sz w:val="16"/>
              </w:rPr>
              <w:t>0.98</w:t>
            </w:r>
          </w:p>
        </w:tc>
        <w:tc>
          <w:tcPr>
            <w:tcW w:w="837" w:type="dxa"/>
          </w:tcPr>
          <w:p w:rsidR="003D3346" w:rsidRPr="006826C5" w:rsidRDefault="003D3346" w:rsidP="001616CF">
            <w:pPr>
              <w:jc w:val="center"/>
              <w:rPr>
                <w:sz w:val="16"/>
              </w:rPr>
            </w:pPr>
            <w:r>
              <w:rPr>
                <w:sz w:val="16"/>
              </w:rPr>
              <w:t>0.87</w:t>
            </w:r>
          </w:p>
        </w:tc>
        <w:tc>
          <w:tcPr>
            <w:tcW w:w="837" w:type="dxa"/>
          </w:tcPr>
          <w:p w:rsidR="003D3346" w:rsidRPr="006826C5" w:rsidRDefault="003D3346" w:rsidP="001616CF">
            <w:pPr>
              <w:jc w:val="center"/>
              <w:rPr>
                <w:sz w:val="16"/>
              </w:rPr>
            </w:pPr>
            <w:r>
              <w:rPr>
                <w:sz w:val="16"/>
              </w:rPr>
              <w:t>1.08</w:t>
            </w:r>
          </w:p>
        </w:tc>
        <w:tc>
          <w:tcPr>
            <w:tcW w:w="837" w:type="dxa"/>
          </w:tcPr>
          <w:p w:rsidR="003D3346" w:rsidRPr="006826C5" w:rsidRDefault="003D3346" w:rsidP="001616CF">
            <w:pPr>
              <w:jc w:val="center"/>
              <w:rPr>
                <w:sz w:val="16"/>
              </w:rPr>
            </w:pPr>
            <w:r>
              <w:rPr>
                <w:sz w:val="16"/>
              </w:rPr>
              <w:t>1.02</w:t>
            </w:r>
          </w:p>
        </w:tc>
        <w:tc>
          <w:tcPr>
            <w:tcW w:w="837" w:type="dxa"/>
          </w:tcPr>
          <w:p w:rsidR="003D3346" w:rsidRPr="006826C5" w:rsidRDefault="003D3346" w:rsidP="001616CF">
            <w:pPr>
              <w:jc w:val="center"/>
              <w:rPr>
                <w:sz w:val="16"/>
              </w:rPr>
            </w:pPr>
            <w:r>
              <w:rPr>
                <w:sz w:val="16"/>
              </w:rPr>
              <w:t>0.85</w:t>
            </w:r>
          </w:p>
        </w:tc>
      </w:tr>
    </w:tbl>
    <w:p w:rsidR="003D3346" w:rsidRPr="006826C5" w:rsidRDefault="003D3346" w:rsidP="003D3346"/>
    <w:p w:rsidR="003D3346" w:rsidRDefault="003D3346" w:rsidP="003D3346">
      <w:pPr>
        <w:pStyle w:val="Paragraphedeliste"/>
        <w:ind w:left="1065"/>
      </w:pPr>
      <w:r>
        <w:t>CS : Coefficients saisonniers</w:t>
      </w:r>
    </w:p>
    <w:p w:rsidR="003D3346" w:rsidRDefault="003D3346" w:rsidP="003D3346">
      <w:pPr>
        <w:pStyle w:val="Paragraphedeliste"/>
        <w:ind w:left="1065"/>
      </w:pPr>
    </w:p>
    <w:p w:rsidR="003D3346" w:rsidRDefault="003D3346" w:rsidP="003D3346">
      <w:pPr>
        <w:pStyle w:val="Paragraphedeliste"/>
        <w:ind w:left="0"/>
      </w:pPr>
      <w:r>
        <w:t>Ce produit est vendu pour une valeur de 68 €, pour l’année N+1 l’entreprise prévoit un chiffre d’affaires annuel de 859 520 €.</w:t>
      </w:r>
    </w:p>
    <w:p w:rsidR="003D3346" w:rsidRDefault="003D3346" w:rsidP="003D3346">
      <w:pPr>
        <w:pStyle w:val="Paragraphedeliste"/>
        <w:ind w:left="0"/>
      </w:pPr>
    </w:p>
    <w:p w:rsidR="003D3346" w:rsidRPr="00872290" w:rsidRDefault="003D3346" w:rsidP="003D3346">
      <w:pPr>
        <w:pStyle w:val="Paragraphedeliste"/>
        <w:ind w:left="0"/>
        <w:rPr>
          <w:b/>
          <w:u w:val="single"/>
        </w:rPr>
      </w:pPr>
      <w:r w:rsidRPr="00872290">
        <w:rPr>
          <w:b/>
          <w:u w:val="single"/>
        </w:rPr>
        <w:t>Travail à faire :</w:t>
      </w:r>
    </w:p>
    <w:p w:rsidR="003D3346" w:rsidRDefault="003D3346" w:rsidP="003D3346">
      <w:pPr>
        <w:pStyle w:val="Paragraphedeliste"/>
        <w:ind w:left="0"/>
      </w:pPr>
    </w:p>
    <w:p w:rsidR="003D3346" w:rsidRDefault="003D3346" w:rsidP="003D3346">
      <w:pPr>
        <w:pStyle w:val="Paragraphedeliste"/>
        <w:numPr>
          <w:ilvl w:val="0"/>
          <w:numId w:val="119"/>
        </w:numPr>
      </w:pPr>
      <w:r>
        <w:t>Calculez la moyenne des ventes mensuelles en € et en valeur</w:t>
      </w:r>
    </w:p>
    <w:p w:rsidR="003D3346" w:rsidRPr="0011365B" w:rsidRDefault="003D3346" w:rsidP="003D3346">
      <w:pPr>
        <w:ind w:left="1416"/>
        <w:rPr>
          <w:b/>
        </w:rPr>
      </w:pPr>
      <w:r w:rsidRPr="0011365B">
        <w:rPr>
          <w:b/>
          <w:color w:val="2F5496" w:themeColor="accent5" w:themeShade="BF"/>
        </w:rPr>
        <w:t>Chiffre d’affaires mensuel = 859 520/12 = 71 626.67 €</w:t>
      </w:r>
    </w:p>
    <w:p w:rsidR="003D3346" w:rsidRPr="0011365B" w:rsidRDefault="003D3346" w:rsidP="003D3346">
      <w:pPr>
        <w:ind w:left="1416"/>
        <w:rPr>
          <w:b/>
          <w:color w:val="2F5496" w:themeColor="accent5" w:themeShade="BF"/>
        </w:rPr>
      </w:pPr>
      <w:r w:rsidRPr="0011365B">
        <w:rPr>
          <w:b/>
          <w:color w:val="2F5496" w:themeColor="accent5" w:themeShade="BF"/>
        </w:rPr>
        <w:t>Quantité vendue mensuelle = 71 626.67/68 = 1 053 produits</w:t>
      </w:r>
    </w:p>
    <w:p w:rsidR="003D3346" w:rsidRDefault="003D3346" w:rsidP="003D3346">
      <w:pPr>
        <w:pStyle w:val="Paragraphedeliste"/>
        <w:numPr>
          <w:ilvl w:val="0"/>
          <w:numId w:val="119"/>
        </w:numPr>
      </w:pPr>
      <w:r>
        <w:t>Quelles seront les quantités vendues chaque mois en N+1 ?</w:t>
      </w:r>
    </w:p>
    <w:tbl>
      <w:tblPr>
        <w:tblStyle w:val="Grilledutableau"/>
        <w:tblW w:w="9659" w:type="dxa"/>
        <w:tblLayout w:type="fixed"/>
        <w:tblLook w:val="04A0" w:firstRow="1" w:lastRow="0" w:firstColumn="1" w:lastColumn="0" w:noHBand="0" w:noVBand="1"/>
      </w:tblPr>
      <w:tblGrid>
        <w:gridCol w:w="914"/>
        <w:gridCol w:w="712"/>
        <w:gridCol w:w="709"/>
        <w:gridCol w:w="588"/>
        <w:gridCol w:w="657"/>
        <w:gridCol w:w="541"/>
        <w:gridCol w:w="621"/>
        <w:gridCol w:w="635"/>
        <w:gridCol w:w="657"/>
        <w:gridCol w:w="1011"/>
        <w:gridCol w:w="797"/>
        <w:gridCol w:w="918"/>
        <w:gridCol w:w="899"/>
      </w:tblGrid>
      <w:tr w:rsidR="003D3346" w:rsidRPr="0011365B" w:rsidTr="001616CF">
        <w:tc>
          <w:tcPr>
            <w:tcW w:w="914" w:type="dxa"/>
          </w:tcPr>
          <w:p w:rsidR="003D3346" w:rsidRPr="0011365B" w:rsidRDefault="003D3346" w:rsidP="001616CF">
            <w:pPr>
              <w:rPr>
                <w:b/>
                <w:color w:val="2F5496" w:themeColor="accent5" w:themeShade="BF"/>
                <w:sz w:val="16"/>
              </w:rPr>
            </w:pPr>
            <w:r w:rsidRPr="0011365B">
              <w:rPr>
                <w:b/>
                <w:color w:val="2F5496" w:themeColor="accent5" w:themeShade="BF"/>
                <w:sz w:val="16"/>
              </w:rPr>
              <w:t xml:space="preserve">Mois </w:t>
            </w:r>
          </w:p>
        </w:tc>
        <w:tc>
          <w:tcPr>
            <w:tcW w:w="712"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Janvier</w:t>
            </w:r>
          </w:p>
        </w:tc>
        <w:tc>
          <w:tcPr>
            <w:tcW w:w="709"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Février</w:t>
            </w:r>
          </w:p>
        </w:tc>
        <w:tc>
          <w:tcPr>
            <w:tcW w:w="588"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Mars</w:t>
            </w:r>
          </w:p>
        </w:tc>
        <w:tc>
          <w:tcPr>
            <w:tcW w:w="657"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Avril</w:t>
            </w:r>
          </w:p>
        </w:tc>
        <w:tc>
          <w:tcPr>
            <w:tcW w:w="541"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Mai</w:t>
            </w:r>
          </w:p>
        </w:tc>
        <w:tc>
          <w:tcPr>
            <w:tcW w:w="621"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juin</w:t>
            </w:r>
          </w:p>
        </w:tc>
        <w:tc>
          <w:tcPr>
            <w:tcW w:w="635"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Juillet</w:t>
            </w:r>
          </w:p>
        </w:tc>
        <w:tc>
          <w:tcPr>
            <w:tcW w:w="657"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Aout</w:t>
            </w:r>
          </w:p>
        </w:tc>
        <w:tc>
          <w:tcPr>
            <w:tcW w:w="1011"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Septembre</w:t>
            </w:r>
          </w:p>
        </w:tc>
        <w:tc>
          <w:tcPr>
            <w:tcW w:w="797"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Octobre</w:t>
            </w:r>
          </w:p>
        </w:tc>
        <w:tc>
          <w:tcPr>
            <w:tcW w:w="918"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Novembre</w:t>
            </w:r>
          </w:p>
        </w:tc>
        <w:tc>
          <w:tcPr>
            <w:tcW w:w="899"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Décembre</w:t>
            </w:r>
          </w:p>
        </w:tc>
      </w:tr>
      <w:tr w:rsidR="003D3346" w:rsidRPr="0011365B" w:rsidTr="001616CF">
        <w:tc>
          <w:tcPr>
            <w:tcW w:w="914" w:type="dxa"/>
          </w:tcPr>
          <w:p w:rsidR="003D3346" w:rsidRPr="0011365B" w:rsidRDefault="003D3346" w:rsidP="001616CF">
            <w:pPr>
              <w:rPr>
                <w:b/>
                <w:color w:val="2F5496" w:themeColor="accent5" w:themeShade="BF"/>
                <w:sz w:val="16"/>
              </w:rPr>
            </w:pPr>
            <w:r w:rsidRPr="0011365B">
              <w:rPr>
                <w:b/>
                <w:color w:val="2F5496" w:themeColor="accent5" w:themeShade="BF"/>
                <w:sz w:val="16"/>
              </w:rPr>
              <w:t>CS</w:t>
            </w:r>
          </w:p>
        </w:tc>
        <w:tc>
          <w:tcPr>
            <w:tcW w:w="712"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1.1</w:t>
            </w:r>
          </w:p>
        </w:tc>
        <w:tc>
          <w:tcPr>
            <w:tcW w:w="709"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1.2</w:t>
            </w:r>
          </w:p>
        </w:tc>
        <w:tc>
          <w:tcPr>
            <w:tcW w:w="588"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0.8</w:t>
            </w:r>
          </w:p>
        </w:tc>
        <w:tc>
          <w:tcPr>
            <w:tcW w:w="657"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0.95</w:t>
            </w:r>
          </w:p>
        </w:tc>
        <w:tc>
          <w:tcPr>
            <w:tcW w:w="541"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0.85</w:t>
            </w:r>
          </w:p>
        </w:tc>
        <w:tc>
          <w:tcPr>
            <w:tcW w:w="621"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1.05</w:t>
            </w:r>
          </w:p>
        </w:tc>
        <w:tc>
          <w:tcPr>
            <w:tcW w:w="635"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1.25</w:t>
            </w:r>
          </w:p>
        </w:tc>
        <w:tc>
          <w:tcPr>
            <w:tcW w:w="657"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0.98</w:t>
            </w:r>
          </w:p>
        </w:tc>
        <w:tc>
          <w:tcPr>
            <w:tcW w:w="1011"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0.87</w:t>
            </w:r>
          </w:p>
        </w:tc>
        <w:tc>
          <w:tcPr>
            <w:tcW w:w="797"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1.08</w:t>
            </w:r>
          </w:p>
        </w:tc>
        <w:tc>
          <w:tcPr>
            <w:tcW w:w="918"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1.02</w:t>
            </w:r>
          </w:p>
        </w:tc>
        <w:tc>
          <w:tcPr>
            <w:tcW w:w="899"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0.85</w:t>
            </w:r>
          </w:p>
        </w:tc>
      </w:tr>
      <w:tr w:rsidR="003D3346" w:rsidRPr="0011365B" w:rsidTr="001616CF">
        <w:tc>
          <w:tcPr>
            <w:tcW w:w="914" w:type="dxa"/>
          </w:tcPr>
          <w:p w:rsidR="003D3346" w:rsidRPr="0011365B" w:rsidRDefault="003D3346" w:rsidP="001616CF">
            <w:pPr>
              <w:rPr>
                <w:b/>
                <w:color w:val="2F5496" w:themeColor="accent5" w:themeShade="BF"/>
                <w:sz w:val="16"/>
              </w:rPr>
            </w:pPr>
            <w:r w:rsidRPr="0011365B">
              <w:rPr>
                <w:b/>
                <w:color w:val="2F5496" w:themeColor="accent5" w:themeShade="BF"/>
                <w:sz w:val="16"/>
              </w:rPr>
              <w:t>Q vendue</w:t>
            </w:r>
          </w:p>
        </w:tc>
        <w:tc>
          <w:tcPr>
            <w:tcW w:w="712"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1 159</w:t>
            </w:r>
          </w:p>
        </w:tc>
        <w:tc>
          <w:tcPr>
            <w:tcW w:w="709"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1 264</w:t>
            </w:r>
          </w:p>
        </w:tc>
        <w:tc>
          <w:tcPr>
            <w:tcW w:w="588" w:type="dxa"/>
          </w:tcPr>
          <w:p w:rsidR="003D3346" w:rsidRPr="0011365B" w:rsidRDefault="003D3346" w:rsidP="001616CF">
            <w:pPr>
              <w:jc w:val="center"/>
              <w:rPr>
                <w:b/>
                <w:color w:val="2F5496" w:themeColor="accent5" w:themeShade="BF"/>
                <w:sz w:val="16"/>
              </w:rPr>
            </w:pPr>
            <w:r w:rsidRPr="0011365B">
              <w:rPr>
                <w:b/>
                <w:color w:val="2F5496" w:themeColor="accent5" w:themeShade="BF"/>
                <w:sz w:val="16"/>
              </w:rPr>
              <w:t>843</w:t>
            </w:r>
          </w:p>
        </w:tc>
        <w:tc>
          <w:tcPr>
            <w:tcW w:w="657" w:type="dxa"/>
          </w:tcPr>
          <w:p w:rsidR="003D3346" w:rsidRPr="0011365B" w:rsidRDefault="003D3346" w:rsidP="001616CF">
            <w:pPr>
              <w:jc w:val="center"/>
              <w:rPr>
                <w:b/>
                <w:color w:val="2F5496" w:themeColor="accent5" w:themeShade="BF"/>
                <w:sz w:val="16"/>
              </w:rPr>
            </w:pPr>
            <w:r>
              <w:rPr>
                <w:b/>
                <w:color w:val="2F5496" w:themeColor="accent5" w:themeShade="BF"/>
                <w:sz w:val="16"/>
              </w:rPr>
              <w:t>1 001</w:t>
            </w:r>
          </w:p>
        </w:tc>
        <w:tc>
          <w:tcPr>
            <w:tcW w:w="541" w:type="dxa"/>
          </w:tcPr>
          <w:p w:rsidR="003D3346" w:rsidRPr="0011365B" w:rsidRDefault="003D3346" w:rsidP="001616CF">
            <w:pPr>
              <w:jc w:val="center"/>
              <w:rPr>
                <w:b/>
                <w:color w:val="2F5496" w:themeColor="accent5" w:themeShade="BF"/>
                <w:sz w:val="16"/>
              </w:rPr>
            </w:pPr>
            <w:r>
              <w:rPr>
                <w:b/>
                <w:color w:val="2F5496" w:themeColor="accent5" w:themeShade="BF"/>
                <w:sz w:val="16"/>
              </w:rPr>
              <w:t>896</w:t>
            </w:r>
          </w:p>
        </w:tc>
        <w:tc>
          <w:tcPr>
            <w:tcW w:w="621" w:type="dxa"/>
          </w:tcPr>
          <w:p w:rsidR="003D3346" w:rsidRPr="0011365B" w:rsidRDefault="003D3346" w:rsidP="001616CF">
            <w:pPr>
              <w:jc w:val="center"/>
              <w:rPr>
                <w:b/>
                <w:color w:val="2F5496" w:themeColor="accent5" w:themeShade="BF"/>
                <w:sz w:val="16"/>
              </w:rPr>
            </w:pPr>
            <w:r>
              <w:rPr>
                <w:b/>
                <w:color w:val="2F5496" w:themeColor="accent5" w:themeShade="BF"/>
                <w:sz w:val="16"/>
              </w:rPr>
              <w:t>1 106</w:t>
            </w:r>
          </w:p>
        </w:tc>
        <w:tc>
          <w:tcPr>
            <w:tcW w:w="635" w:type="dxa"/>
          </w:tcPr>
          <w:p w:rsidR="003D3346" w:rsidRPr="0011365B" w:rsidRDefault="003D3346" w:rsidP="001616CF">
            <w:pPr>
              <w:jc w:val="center"/>
              <w:rPr>
                <w:b/>
                <w:color w:val="2F5496" w:themeColor="accent5" w:themeShade="BF"/>
                <w:sz w:val="16"/>
              </w:rPr>
            </w:pPr>
            <w:r>
              <w:rPr>
                <w:b/>
                <w:color w:val="2F5496" w:themeColor="accent5" w:themeShade="BF"/>
                <w:sz w:val="16"/>
              </w:rPr>
              <w:t>1 317</w:t>
            </w:r>
          </w:p>
        </w:tc>
        <w:tc>
          <w:tcPr>
            <w:tcW w:w="657" w:type="dxa"/>
          </w:tcPr>
          <w:p w:rsidR="003D3346" w:rsidRPr="0011365B" w:rsidRDefault="003D3346" w:rsidP="001616CF">
            <w:pPr>
              <w:jc w:val="center"/>
              <w:rPr>
                <w:b/>
                <w:color w:val="2F5496" w:themeColor="accent5" w:themeShade="BF"/>
                <w:sz w:val="16"/>
              </w:rPr>
            </w:pPr>
            <w:r>
              <w:rPr>
                <w:b/>
                <w:color w:val="2F5496" w:themeColor="accent5" w:themeShade="BF"/>
                <w:sz w:val="16"/>
              </w:rPr>
              <w:t>1 032</w:t>
            </w:r>
          </w:p>
        </w:tc>
        <w:tc>
          <w:tcPr>
            <w:tcW w:w="1011" w:type="dxa"/>
          </w:tcPr>
          <w:p w:rsidR="003D3346" w:rsidRPr="0011365B" w:rsidRDefault="003D3346" w:rsidP="001616CF">
            <w:pPr>
              <w:jc w:val="center"/>
              <w:rPr>
                <w:b/>
                <w:color w:val="2F5496" w:themeColor="accent5" w:themeShade="BF"/>
                <w:sz w:val="16"/>
              </w:rPr>
            </w:pPr>
            <w:r>
              <w:rPr>
                <w:b/>
                <w:color w:val="2F5496" w:themeColor="accent5" w:themeShade="BF"/>
                <w:sz w:val="16"/>
              </w:rPr>
              <w:t>917</w:t>
            </w:r>
          </w:p>
        </w:tc>
        <w:tc>
          <w:tcPr>
            <w:tcW w:w="797" w:type="dxa"/>
          </w:tcPr>
          <w:p w:rsidR="003D3346" w:rsidRPr="0011365B" w:rsidRDefault="003D3346" w:rsidP="001616CF">
            <w:pPr>
              <w:jc w:val="center"/>
              <w:rPr>
                <w:b/>
                <w:color w:val="2F5496" w:themeColor="accent5" w:themeShade="BF"/>
                <w:sz w:val="16"/>
              </w:rPr>
            </w:pPr>
            <w:r>
              <w:rPr>
                <w:b/>
                <w:color w:val="2F5496" w:themeColor="accent5" w:themeShade="BF"/>
                <w:sz w:val="16"/>
              </w:rPr>
              <w:t>1 138</w:t>
            </w:r>
          </w:p>
        </w:tc>
        <w:tc>
          <w:tcPr>
            <w:tcW w:w="918" w:type="dxa"/>
          </w:tcPr>
          <w:p w:rsidR="003D3346" w:rsidRPr="0011365B" w:rsidRDefault="003D3346" w:rsidP="001616CF">
            <w:pPr>
              <w:jc w:val="center"/>
              <w:rPr>
                <w:b/>
                <w:color w:val="2F5496" w:themeColor="accent5" w:themeShade="BF"/>
                <w:sz w:val="16"/>
              </w:rPr>
            </w:pPr>
            <w:r>
              <w:rPr>
                <w:b/>
                <w:color w:val="2F5496" w:themeColor="accent5" w:themeShade="BF"/>
                <w:sz w:val="16"/>
              </w:rPr>
              <w:t>1 075</w:t>
            </w:r>
          </w:p>
        </w:tc>
        <w:tc>
          <w:tcPr>
            <w:tcW w:w="899" w:type="dxa"/>
          </w:tcPr>
          <w:p w:rsidR="003D3346" w:rsidRPr="0011365B" w:rsidRDefault="003D3346" w:rsidP="001616CF">
            <w:pPr>
              <w:jc w:val="center"/>
              <w:rPr>
                <w:b/>
                <w:color w:val="2F5496" w:themeColor="accent5" w:themeShade="BF"/>
                <w:sz w:val="16"/>
              </w:rPr>
            </w:pPr>
            <w:r>
              <w:rPr>
                <w:b/>
                <w:color w:val="2F5496" w:themeColor="accent5" w:themeShade="BF"/>
                <w:sz w:val="16"/>
              </w:rPr>
              <w:t>896</w:t>
            </w:r>
          </w:p>
        </w:tc>
      </w:tr>
    </w:tbl>
    <w:p w:rsidR="003D3346" w:rsidRDefault="003D3346" w:rsidP="003D3346"/>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Default="003D3346" w:rsidP="003D3346">
      <w:pPr>
        <w:rPr>
          <w:b/>
          <w:u w:val="single"/>
        </w:rPr>
      </w:pPr>
    </w:p>
    <w:p w:rsidR="003D3346" w:rsidRPr="003E11C9" w:rsidRDefault="003D3346" w:rsidP="003D3346">
      <w:pPr>
        <w:rPr>
          <w:b/>
          <w:u w:val="single"/>
        </w:rPr>
      </w:pPr>
      <w:r w:rsidRPr="003E11C9">
        <w:rPr>
          <w:b/>
          <w:u w:val="single"/>
        </w:rPr>
        <w:t>EXERCICE 45</w:t>
      </w:r>
    </w:p>
    <w:p w:rsidR="003D3346" w:rsidRDefault="003D3346" w:rsidP="003D3346">
      <w:r>
        <w:t>Vous disposez des quantités vendues par trimestre pour le produit phare de l’entreprise Pilote.</w:t>
      </w:r>
    </w:p>
    <w:tbl>
      <w:tblPr>
        <w:tblStyle w:val="Grilledutableau"/>
        <w:tblW w:w="0" w:type="auto"/>
        <w:tblLook w:val="04A0" w:firstRow="1" w:lastRow="0" w:firstColumn="1" w:lastColumn="0" w:noHBand="0" w:noVBand="1"/>
      </w:tblPr>
      <w:tblGrid>
        <w:gridCol w:w="1812"/>
        <w:gridCol w:w="1812"/>
        <w:gridCol w:w="1812"/>
        <w:gridCol w:w="1813"/>
        <w:gridCol w:w="1813"/>
      </w:tblGrid>
      <w:tr w:rsidR="003D3346" w:rsidTr="001616CF">
        <w:tc>
          <w:tcPr>
            <w:tcW w:w="1812" w:type="dxa"/>
          </w:tcPr>
          <w:p w:rsidR="003D3346" w:rsidRDefault="003D3346" w:rsidP="001616CF"/>
        </w:tc>
        <w:tc>
          <w:tcPr>
            <w:tcW w:w="1812" w:type="dxa"/>
          </w:tcPr>
          <w:p w:rsidR="003D3346" w:rsidRDefault="003D3346" w:rsidP="001616CF">
            <w:pPr>
              <w:jc w:val="center"/>
            </w:pPr>
            <w:r>
              <w:t>TRIMESTRE 1</w:t>
            </w:r>
          </w:p>
        </w:tc>
        <w:tc>
          <w:tcPr>
            <w:tcW w:w="1812" w:type="dxa"/>
          </w:tcPr>
          <w:p w:rsidR="003D3346" w:rsidRDefault="003D3346" w:rsidP="001616CF">
            <w:pPr>
              <w:jc w:val="center"/>
            </w:pPr>
            <w:r>
              <w:t>TRIMESTRE 2</w:t>
            </w:r>
          </w:p>
        </w:tc>
        <w:tc>
          <w:tcPr>
            <w:tcW w:w="1813" w:type="dxa"/>
          </w:tcPr>
          <w:p w:rsidR="003D3346" w:rsidRDefault="003D3346" w:rsidP="001616CF">
            <w:pPr>
              <w:jc w:val="center"/>
            </w:pPr>
            <w:r>
              <w:t>TRIMESTRE 3</w:t>
            </w:r>
          </w:p>
        </w:tc>
        <w:tc>
          <w:tcPr>
            <w:tcW w:w="1813" w:type="dxa"/>
          </w:tcPr>
          <w:p w:rsidR="003D3346" w:rsidRDefault="003D3346" w:rsidP="001616CF">
            <w:pPr>
              <w:jc w:val="center"/>
            </w:pPr>
            <w:r>
              <w:t>TRIMESTRE 4</w:t>
            </w:r>
          </w:p>
        </w:tc>
      </w:tr>
      <w:tr w:rsidR="003D3346" w:rsidTr="001616CF">
        <w:tc>
          <w:tcPr>
            <w:tcW w:w="1812" w:type="dxa"/>
          </w:tcPr>
          <w:p w:rsidR="003D3346" w:rsidRDefault="003D3346" w:rsidP="001616CF">
            <w:pPr>
              <w:jc w:val="center"/>
            </w:pPr>
            <w:r>
              <w:t>N-2</w:t>
            </w:r>
          </w:p>
        </w:tc>
        <w:tc>
          <w:tcPr>
            <w:tcW w:w="1812" w:type="dxa"/>
          </w:tcPr>
          <w:p w:rsidR="003D3346" w:rsidRDefault="003D3346" w:rsidP="001616CF">
            <w:pPr>
              <w:jc w:val="center"/>
            </w:pPr>
            <w:r>
              <w:t>400</w:t>
            </w:r>
          </w:p>
        </w:tc>
        <w:tc>
          <w:tcPr>
            <w:tcW w:w="1812" w:type="dxa"/>
          </w:tcPr>
          <w:p w:rsidR="003D3346" w:rsidRDefault="003D3346" w:rsidP="001616CF">
            <w:pPr>
              <w:jc w:val="center"/>
            </w:pPr>
            <w:r>
              <w:t>500</w:t>
            </w:r>
          </w:p>
        </w:tc>
        <w:tc>
          <w:tcPr>
            <w:tcW w:w="1813" w:type="dxa"/>
          </w:tcPr>
          <w:p w:rsidR="003D3346" w:rsidRDefault="003D3346" w:rsidP="001616CF">
            <w:pPr>
              <w:jc w:val="center"/>
            </w:pPr>
            <w:r>
              <w:t>555</w:t>
            </w:r>
          </w:p>
        </w:tc>
        <w:tc>
          <w:tcPr>
            <w:tcW w:w="1813" w:type="dxa"/>
          </w:tcPr>
          <w:p w:rsidR="003D3346" w:rsidRDefault="003D3346" w:rsidP="001616CF">
            <w:pPr>
              <w:jc w:val="center"/>
            </w:pPr>
            <w:r>
              <w:t>600</w:t>
            </w:r>
          </w:p>
        </w:tc>
      </w:tr>
      <w:tr w:rsidR="003D3346" w:rsidTr="001616CF">
        <w:tc>
          <w:tcPr>
            <w:tcW w:w="1812" w:type="dxa"/>
          </w:tcPr>
          <w:p w:rsidR="003D3346" w:rsidRDefault="003D3346" w:rsidP="001616CF">
            <w:pPr>
              <w:jc w:val="center"/>
            </w:pPr>
            <w:r>
              <w:t>N-1</w:t>
            </w:r>
          </w:p>
        </w:tc>
        <w:tc>
          <w:tcPr>
            <w:tcW w:w="1812" w:type="dxa"/>
          </w:tcPr>
          <w:p w:rsidR="003D3346" w:rsidRDefault="003D3346" w:rsidP="001616CF">
            <w:pPr>
              <w:jc w:val="center"/>
            </w:pPr>
            <w:r>
              <w:t>630</w:t>
            </w:r>
          </w:p>
        </w:tc>
        <w:tc>
          <w:tcPr>
            <w:tcW w:w="1812" w:type="dxa"/>
          </w:tcPr>
          <w:p w:rsidR="003D3346" w:rsidRDefault="003D3346" w:rsidP="001616CF">
            <w:pPr>
              <w:jc w:val="center"/>
            </w:pPr>
            <w:r>
              <w:t>660</w:t>
            </w:r>
          </w:p>
        </w:tc>
        <w:tc>
          <w:tcPr>
            <w:tcW w:w="1813" w:type="dxa"/>
          </w:tcPr>
          <w:p w:rsidR="003D3346" w:rsidRDefault="003D3346" w:rsidP="001616CF">
            <w:pPr>
              <w:jc w:val="center"/>
            </w:pPr>
            <w:r>
              <w:t>700</w:t>
            </w:r>
          </w:p>
        </w:tc>
        <w:tc>
          <w:tcPr>
            <w:tcW w:w="1813" w:type="dxa"/>
          </w:tcPr>
          <w:p w:rsidR="003D3346" w:rsidRDefault="003D3346" w:rsidP="001616CF">
            <w:pPr>
              <w:jc w:val="center"/>
            </w:pPr>
            <w:r>
              <w:t>720</w:t>
            </w:r>
          </w:p>
        </w:tc>
      </w:tr>
      <w:tr w:rsidR="003D3346" w:rsidTr="001616CF">
        <w:tc>
          <w:tcPr>
            <w:tcW w:w="1812" w:type="dxa"/>
          </w:tcPr>
          <w:p w:rsidR="003D3346" w:rsidRDefault="003D3346" w:rsidP="001616CF">
            <w:pPr>
              <w:jc w:val="center"/>
            </w:pPr>
            <w:r>
              <w:t>N</w:t>
            </w:r>
          </w:p>
        </w:tc>
        <w:tc>
          <w:tcPr>
            <w:tcW w:w="1812" w:type="dxa"/>
          </w:tcPr>
          <w:p w:rsidR="003D3346" w:rsidRDefault="003D3346" w:rsidP="001616CF">
            <w:pPr>
              <w:jc w:val="center"/>
            </w:pPr>
            <w:r>
              <w:t>770</w:t>
            </w:r>
          </w:p>
        </w:tc>
        <w:tc>
          <w:tcPr>
            <w:tcW w:w="1812" w:type="dxa"/>
          </w:tcPr>
          <w:p w:rsidR="003D3346" w:rsidRDefault="003D3346" w:rsidP="001616CF">
            <w:pPr>
              <w:jc w:val="center"/>
            </w:pPr>
            <w:r>
              <w:t>800</w:t>
            </w:r>
          </w:p>
        </w:tc>
        <w:tc>
          <w:tcPr>
            <w:tcW w:w="1813" w:type="dxa"/>
          </w:tcPr>
          <w:p w:rsidR="003D3346" w:rsidRDefault="003D3346" w:rsidP="001616CF">
            <w:pPr>
              <w:jc w:val="center"/>
            </w:pPr>
            <w:r>
              <w:t>830</w:t>
            </w:r>
          </w:p>
        </w:tc>
        <w:tc>
          <w:tcPr>
            <w:tcW w:w="1813" w:type="dxa"/>
          </w:tcPr>
          <w:p w:rsidR="003D3346" w:rsidRDefault="003D3346" w:rsidP="001616CF">
            <w:pPr>
              <w:jc w:val="center"/>
            </w:pPr>
          </w:p>
        </w:tc>
      </w:tr>
    </w:tbl>
    <w:p w:rsidR="003D3346" w:rsidRDefault="003D3346" w:rsidP="003D3346"/>
    <w:p w:rsidR="003D3346" w:rsidRPr="006A301C" w:rsidRDefault="003D3346" w:rsidP="003D3346">
      <w:pPr>
        <w:pStyle w:val="Paragraphedeliste"/>
        <w:rPr>
          <w:b/>
          <w:u w:val="single"/>
        </w:rPr>
      </w:pPr>
      <w:r w:rsidRPr="006A301C">
        <w:rPr>
          <w:b/>
          <w:u w:val="single"/>
        </w:rPr>
        <w:t>Travail à faire :</w:t>
      </w:r>
    </w:p>
    <w:p w:rsidR="003D3346" w:rsidRPr="003D3346" w:rsidRDefault="003D3346" w:rsidP="003D3346">
      <w:pPr>
        <w:pStyle w:val="Paragraphedeliste"/>
        <w:rPr>
          <w:b/>
        </w:rPr>
      </w:pPr>
    </w:p>
    <w:p w:rsidR="003D3346" w:rsidRPr="003D3346" w:rsidRDefault="003D3346" w:rsidP="003D3346">
      <w:pPr>
        <w:pStyle w:val="Paragraphedeliste"/>
        <w:numPr>
          <w:ilvl w:val="0"/>
          <w:numId w:val="120"/>
        </w:numPr>
        <w:rPr>
          <w:b/>
          <w:sz w:val="20"/>
        </w:rPr>
      </w:pPr>
      <w:r w:rsidRPr="003D3346">
        <w:rPr>
          <w:b/>
          <w:sz w:val="20"/>
        </w:rPr>
        <w:t>Sachant que l’évolution des ventes est linéaire, déterminez l’équation de la droite d’ajustement permettant de prévoir les quantités à mettre sur le marché les 3 trimestres suivants.</w:t>
      </w:r>
      <w:r>
        <w:rPr>
          <w:b/>
          <w:sz w:val="20"/>
        </w:rPr>
        <w:br/>
      </w:r>
    </w:p>
    <w:tbl>
      <w:tblPr>
        <w:tblStyle w:val="Grilledutableau"/>
        <w:tblW w:w="0" w:type="auto"/>
        <w:jc w:val="center"/>
        <w:tblLook w:val="04A0" w:firstRow="1" w:lastRow="0" w:firstColumn="1" w:lastColumn="0" w:noHBand="0" w:noVBand="1"/>
      </w:tblPr>
      <w:tblGrid>
        <w:gridCol w:w="1089"/>
        <w:gridCol w:w="968"/>
        <w:gridCol w:w="934"/>
        <w:gridCol w:w="1559"/>
        <w:gridCol w:w="1418"/>
        <w:gridCol w:w="1398"/>
        <w:gridCol w:w="1276"/>
      </w:tblGrid>
      <w:tr w:rsidR="003D3346" w:rsidRPr="003D3346" w:rsidTr="001616CF">
        <w:trPr>
          <w:jc w:val="center"/>
        </w:trPr>
        <w:tc>
          <w:tcPr>
            <w:tcW w:w="1089" w:type="dxa"/>
            <w:vAlign w:val="center"/>
          </w:tcPr>
          <w:p w:rsidR="003D3346" w:rsidRPr="003D3346" w:rsidRDefault="003D3346" w:rsidP="001616CF">
            <w:pPr>
              <w:jc w:val="center"/>
              <w:rPr>
                <w:b/>
                <w:color w:val="2F5496" w:themeColor="accent5" w:themeShade="BF"/>
                <w:sz w:val="16"/>
              </w:rPr>
            </w:pPr>
            <w:r w:rsidRPr="003D3346">
              <w:rPr>
                <w:b/>
                <w:color w:val="2F5496" w:themeColor="accent5" w:themeShade="BF"/>
                <w:sz w:val="20"/>
              </w:rPr>
              <w:t>Années</w:t>
            </w:r>
          </w:p>
        </w:tc>
        <w:tc>
          <w:tcPr>
            <w:tcW w:w="968" w:type="dxa"/>
            <w:vAlign w:val="center"/>
          </w:tcPr>
          <w:p w:rsidR="003D3346" w:rsidRPr="003D3346" w:rsidRDefault="003D3346" w:rsidP="001616CF">
            <w:pPr>
              <w:jc w:val="center"/>
              <w:rPr>
                <w:b/>
                <w:color w:val="2F5496" w:themeColor="accent5" w:themeShade="BF"/>
                <w:sz w:val="16"/>
              </w:rPr>
            </w:pPr>
            <w:r w:rsidRPr="003D3346">
              <w:rPr>
                <w:b/>
                <w:color w:val="2F5496" w:themeColor="accent5" w:themeShade="BF"/>
                <w:sz w:val="16"/>
              </w:rPr>
              <w:t>Rangs</w:t>
            </w:r>
          </w:p>
          <w:p w:rsidR="003D3346" w:rsidRPr="003D3346" w:rsidRDefault="003D3346" w:rsidP="001616CF">
            <w:pPr>
              <w:jc w:val="center"/>
              <w:rPr>
                <w:color w:val="2F5496" w:themeColor="accent5" w:themeShade="BF"/>
                <w:sz w:val="16"/>
              </w:rPr>
            </w:pPr>
            <w:r w:rsidRPr="003D3346">
              <w:rPr>
                <w:b/>
                <w:color w:val="2F5496" w:themeColor="accent5" w:themeShade="BF"/>
                <w:sz w:val="16"/>
              </w:rPr>
              <w:t>Des trimestres</w:t>
            </w:r>
          </w:p>
        </w:tc>
        <w:tc>
          <w:tcPr>
            <w:tcW w:w="934" w:type="dxa"/>
          </w:tcPr>
          <w:p w:rsidR="003D3346" w:rsidRPr="003D3346" w:rsidRDefault="003D3346" w:rsidP="001616CF">
            <w:pPr>
              <w:jc w:val="center"/>
              <w:rPr>
                <w:color w:val="2F5496" w:themeColor="accent5" w:themeShade="BF"/>
                <w:vertAlign w:val="subscript"/>
              </w:rPr>
            </w:pPr>
            <w:r w:rsidRPr="003D3346">
              <w:rPr>
                <w:color w:val="2F5496" w:themeColor="accent5" w:themeShade="BF"/>
                <w:sz w:val="16"/>
              </w:rPr>
              <w:t>Montant des ventes y</w:t>
            </w:r>
            <w:r w:rsidRPr="003D3346">
              <w:rPr>
                <w:color w:val="2F5496" w:themeColor="accent5" w:themeShade="BF"/>
                <w:sz w:val="16"/>
                <w:vertAlign w:val="subscript"/>
              </w:rPr>
              <w:t>i</w:t>
            </w:r>
          </w:p>
        </w:tc>
        <w:tc>
          <w:tcPr>
            <w:tcW w:w="1559" w:type="dxa"/>
          </w:tcPr>
          <w:p w:rsidR="003D3346" w:rsidRPr="003D3346" w:rsidRDefault="003D3346" w:rsidP="001616CF">
            <w:pPr>
              <w:jc w:val="center"/>
              <w:rPr>
                <w:color w:val="2F5496" w:themeColor="accent5" w:themeShade="BF"/>
                <w:vertAlign w:val="subscript"/>
              </w:rPr>
            </w:pPr>
            <w:r w:rsidRPr="003D3346">
              <w:rPr>
                <w:color w:val="2F5496" w:themeColor="accent5" w:themeShade="BF"/>
                <w:sz w:val="16"/>
              </w:rPr>
              <w:t>Ecart du rang par rapport à la moyenne du rang X</w:t>
            </w:r>
            <w:r w:rsidRPr="003D3346">
              <w:rPr>
                <w:color w:val="2F5496" w:themeColor="accent5" w:themeShade="BF"/>
                <w:sz w:val="16"/>
                <w:vertAlign w:val="subscript"/>
              </w:rPr>
              <w:t>i</w:t>
            </w:r>
          </w:p>
        </w:tc>
        <w:tc>
          <w:tcPr>
            <w:tcW w:w="1418" w:type="dxa"/>
          </w:tcPr>
          <w:p w:rsidR="003D3346" w:rsidRPr="003D3346" w:rsidRDefault="003D3346" w:rsidP="001616CF">
            <w:pPr>
              <w:jc w:val="center"/>
              <w:rPr>
                <w:color w:val="2F5496" w:themeColor="accent5" w:themeShade="BF"/>
                <w:sz w:val="16"/>
                <w:vertAlign w:val="subscript"/>
              </w:rPr>
            </w:pPr>
            <w:r w:rsidRPr="003D3346">
              <w:rPr>
                <w:color w:val="2F5496" w:themeColor="accent5" w:themeShade="BF"/>
                <w:sz w:val="14"/>
              </w:rPr>
              <w:t>Ecart des ventes par rapport à la moyenne des ventes Y</w:t>
            </w:r>
            <w:r w:rsidRPr="003D3346">
              <w:rPr>
                <w:color w:val="2F5496" w:themeColor="accent5" w:themeShade="BF"/>
                <w:sz w:val="14"/>
                <w:vertAlign w:val="subscript"/>
              </w:rPr>
              <w:t>i</w:t>
            </w:r>
          </w:p>
        </w:tc>
        <w:tc>
          <w:tcPr>
            <w:tcW w:w="1398" w:type="dxa"/>
            <w:vAlign w:val="center"/>
          </w:tcPr>
          <w:p w:rsidR="003D3346" w:rsidRPr="003D3346" w:rsidRDefault="003D3346" w:rsidP="001616CF">
            <w:pPr>
              <w:jc w:val="center"/>
              <w:rPr>
                <w:b/>
                <w:color w:val="2F5496" w:themeColor="accent5" w:themeShade="BF"/>
                <w:sz w:val="16"/>
              </w:rPr>
            </w:pPr>
            <w:r w:rsidRPr="003D3346">
              <w:rPr>
                <w:b/>
                <w:color w:val="2F5496" w:themeColor="accent5" w:themeShade="BF"/>
                <w:sz w:val="16"/>
              </w:rPr>
              <w:t xml:space="preserve">Ecart du rang </w:t>
            </w:r>
          </w:p>
          <w:p w:rsidR="003D3346" w:rsidRPr="003D3346" w:rsidRDefault="003D3346" w:rsidP="001616CF">
            <w:pPr>
              <w:jc w:val="center"/>
              <w:rPr>
                <w:color w:val="2F5496" w:themeColor="accent5" w:themeShade="BF"/>
              </w:rPr>
            </w:pPr>
            <w:r w:rsidRPr="003D3346">
              <w:rPr>
                <w:b/>
                <w:color w:val="2F5496" w:themeColor="accent5" w:themeShade="BF"/>
                <w:sz w:val="16"/>
              </w:rPr>
              <w:t>* écart des ventes</w:t>
            </w:r>
          </w:p>
        </w:tc>
        <w:tc>
          <w:tcPr>
            <w:tcW w:w="1276" w:type="dxa"/>
            <w:vAlign w:val="center"/>
          </w:tcPr>
          <w:p w:rsidR="003D3346" w:rsidRPr="003D3346" w:rsidRDefault="003D3346" w:rsidP="001616CF">
            <w:pPr>
              <w:jc w:val="center"/>
              <w:rPr>
                <w:b/>
                <w:color w:val="2F5496" w:themeColor="accent5" w:themeShade="BF"/>
              </w:rPr>
            </w:pPr>
            <w:r w:rsidRPr="003D3346">
              <w:rPr>
                <w:b/>
                <w:color w:val="2F5496" w:themeColor="accent5" w:themeShade="BF"/>
                <w:sz w:val="18"/>
              </w:rPr>
              <w:t>Ecart du rang au carré</w:t>
            </w:r>
          </w:p>
        </w:tc>
      </w:tr>
      <w:tr w:rsidR="003D3346" w:rsidRPr="003D3346" w:rsidTr="001616CF">
        <w:trPr>
          <w:jc w:val="center"/>
        </w:trPr>
        <w:tc>
          <w:tcPr>
            <w:tcW w:w="1089" w:type="dxa"/>
            <w:vMerge w:val="restart"/>
            <w:vAlign w:val="center"/>
          </w:tcPr>
          <w:p w:rsidR="003D3346" w:rsidRPr="003D3346" w:rsidRDefault="003D3346" w:rsidP="001616CF">
            <w:pPr>
              <w:jc w:val="center"/>
              <w:rPr>
                <w:b/>
                <w:color w:val="2F5496" w:themeColor="accent5" w:themeShade="BF"/>
              </w:rPr>
            </w:pPr>
            <w:r w:rsidRPr="003D3346">
              <w:rPr>
                <w:b/>
                <w:color w:val="2F5496" w:themeColor="accent5" w:themeShade="BF"/>
              </w:rPr>
              <w:t>N-2</w:t>
            </w: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1</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400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-5</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-251.36</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1 256.8</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25</w:t>
            </w:r>
          </w:p>
        </w:tc>
      </w:tr>
      <w:tr w:rsidR="003D3346" w:rsidRPr="003D3346" w:rsidTr="001616CF">
        <w:trPr>
          <w:jc w:val="center"/>
        </w:trPr>
        <w:tc>
          <w:tcPr>
            <w:tcW w:w="1089" w:type="dxa"/>
            <w:vMerge/>
            <w:vAlign w:val="center"/>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2</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500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-4</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-151.36</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605.44</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16</w:t>
            </w:r>
          </w:p>
        </w:tc>
      </w:tr>
      <w:tr w:rsidR="003D3346" w:rsidRPr="003D3346" w:rsidTr="001616CF">
        <w:trPr>
          <w:jc w:val="center"/>
        </w:trPr>
        <w:tc>
          <w:tcPr>
            <w:tcW w:w="1089" w:type="dxa"/>
            <w:vMerge/>
            <w:vAlign w:val="center"/>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3</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555</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-3</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-96.36</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289.08</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9</w:t>
            </w:r>
          </w:p>
        </w:tc>
      </w:tr>
      <w:tr w:rsidR="003D3346" w:rsidRPr="003D3346" w:rsidTr="001616CF">
        <w:trPr>
          <w:jc w:val="center"/>
        </w:trPr>
        <w:tc>
          <w:tcPr>
            <w:tcW w:w="1089" w:type="dxa"/>
            <w:vMerge/>
            <w:vAlign w:val="center"/>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4</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600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-2</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-51.36</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102.72</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4</w:t>
            </w:r>
          </w:p>
        </w:tc>
      </w:tr>
      <w:tr w:rsidR="003D3346" w:rsidRPr="003D3346" w:rsidTr="001616CF">
        <w:trPr>
          <w:jc w:val="center"/>
        </w:trPr>
        <w:tc>
          <w:tcPr>
            <w:tcW w:w="1089" w:type="dxa"/>
            <w:vMerge w:val="restart"/>
            <w:vAlign w:val="center"/>
          </w:tcPr>
          <w:p w:rsidR="003D3346" w:rsidRPr="003D3346" w:rsidRDefault="003D3346" w:rsidP="001616CF">
            <w:pPr>
              <w:jc w:val="center"/>
              <w:rPr>
                <w:b/>
                <w:color w:val="2F5496" w:themeColor="accent5" w:themeShade="BF"/>
              </w:rPr>
            </w:pPr>
            <w:r w:rsidRPr="003D3346">
              <w:rPr>
                <w:b/>
                <w:color w:val="2F5496" w:themeColor="accent5" w:themeShade="BF"/>
              </w:rPr>
              <w:t>N-1</w:t>
            </w: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5</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630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-1</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-21.36</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21.36</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1</w:t>
            </w:r>
          </w:p>
        </w:tc>
      </w:tr>
      <w:tr w:rsidR="003D3346" w:rsidRPr="003D3346" w:rsidTr="001616CF">
        <w:trPr>
          <w:jc w:val="center"/>
        </w:trPr>
        <w:tc>
          <w:tcPr>
            <w:tcW w:w="1089" w:type="dxa"/>
            <w:vMerge/>
            <w:vAlign w:val="center"/>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6</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660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0</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8.64</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0</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0</w:t>
            </w:r>
          </w:p>
        </w:tc>
      </w:tr>
      <w:tr w:rsidR="003D3346" w:rsidRPr="003D3346" w:rsidTr="001616CF">
        <w:trPr>
          <w:jc w:val="center"/>
        </w:trPr>
        <w:tc>
          <w:tcPr>
            <w:tcW w:w="1089" w:type="dxa"/>
            <w:vMerge/>
            <w:vAlign w:val="center"/>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7</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700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1</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48.64</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48.64</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1</w:t>
            </w:r>
          </w:p>
        </w:tc>
      </w:tr>
      <w:tr w:rsidR="003D3346" w:rsidRPr="003D3346" w:rsidTr="001616CF">
        <w:trPr>
          <w:jc w:val="center"/>
        </w:trPr>
        <w:tc>
          <w:tcPr>
            <w:tcW w:w="1089" w:type="dxa"/>
            <w:vMerge/>
            <w:vAlign w:val="center"/>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8</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720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2</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68.64</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137.28</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4</w:t>
            </w:r>
          </w:p>
        </w:tc>
      </w:tr>
      <w:tr w:rsidR="003D3346" w:rsidRPr="003D3346" w:rsidTr="001616CF">
        <w:trPr>
          <w:jc w:val="center"/>
        </w:trPr>
        <w:tc>
          <w:tcPr>
            <w:tcW w:w="1089" w:type="dxa"/>
            <w:vMerge w:val="restart"/>
            <w:vAlign w:val="center"/>
          </w:tcPr>
          <w:p w:rsidR="003D3346" w:rsidRPr="003D3346" w:rsidRDefault="003D3346" w:rsidP="001616CF">
            <w:pPr>
              <w:jc w:val="center"/>
              <w:rPr>
                <w:b/>
                <w:color w:val="2F5496" w:themeColor="accent5" w:themeShade="BF"/>
              </w:rPr>
            </w:pPr>
            <w:r w:rsidRPr="003D3346">
              <w:rPr>
                <w:b/>
                <w:color w:val="2F5496" w:themeColor="accent5" w:themeShade="BF"/>
              </w:rPr>
              <w:t>N</w:t>
            </w: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9</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770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3</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118.64</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355.92</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9</w:t>
            </w:r>
          </w:p>
        </w:tc>
      </w:tr>
      <w:tr w:rsidR="003D3346" w:rsidRPr="003D3346" w:rsidTr="001616CF">
        <w:trPr>
          <w:jc w:val="center"/>
        </w:trPr>
        <w:tc>
          <w:tcPr>
            <w:tcW w:w="1089" w:type="dxa"/>
            <w:vMerge/>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10</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800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4</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148.64</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594.56</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16</w:t>
            </w:r>
          </w:p>
        </w:tc>
      </w:tr>
      <w:tr w:rsidR="003D3346" w:rsidRPr="003D3346" w:rsidTr="001616CF">
        <w:trPr>
          <w:jc w:val="center"/>
        </w:trPr>
        <w:tc>
          <w:tcPr>
            <w:tcW w:w="1089" w:type="dxa"/>
            <w:vMerge/>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r w:rsidRPr="003D3346">
              <w:rPr>
                <w:color w:val="2F5496" w:themeColor="accent5" w:themeShade="BF"/>
              </w:rPr>
              <w:t>11</w:t>
            </w:r>
          </w:p>
        </w:tc>
        <w:tc>
          <w:tcPr>
            <w:tcW w:w="934" w:type="dxa"/>
          </w:tcPr>
          <w:p w:rsidR="003D3346" w:rsidRPr="003D3346" w:rsidRDefault="003D3346" w:rsidP="001616CF">
            <w:pPr>
              <w:jc w:val="center"/>
              <w:rPr>
                <w:color w:val="2F5496" w:themeColor="accent5" w:themeShade="BF"/>
              </w:rPr>
            </w:pPr>
            <w:r w:rsidRPr="003D3346">
              <w:rPr>
                <w:color w:val="2F5496" w:themeColor="accent5" w:themeShade="BF"/>
              </w:rPr>
              <w:t>830</w:t>
            </w:r>
          </w:p>
        </w:tc>
        <w:tc>
          <w:tcPr>
            <w:tcW w:w="1559" w:type="dxa"/>
          </w:tcPr>
          <w:p w:rsidR="003D3346" w:rsidRPr="003D3346" w:rsidRDefault="003D3346" w:rsidP="001616CF">
            <w:pPr>
              <w:jc w:val="center"/>
              <w:rPr>
                <w:color w:val="2F5496" w:themeColor="accent5" w:themeShade="BF"/>
              </w:rPr>
            </w:pPr>
            <w:r w:rsidRPr="003D3346">
              <w:rPr>
                <w:color w:val="2F5496" w:themeColor="accent5" w:themeShade="BF"/>
              </w:rPr>
              <w:t>5</w:t>
            </w:r>
          </w:p>
        </w:tc>
        <w:tc>
          <w:tcPr>
            <w:tcW w:w="1418" w:type="dxa"/>
          </w:tcPr>
          <w:p w:rsidR="003D3346" w:rsidRPr="003D3346" w:rsidRDefault="003D3346" w:rsidP="001616CF">
            <w:pPr>
              <w:jc w:val="center"/>
              <w:rPr>
                <w:color w:val="2F5496" w:themeColor="accent5" w:themeShade="BF"/>
              </w:rPr>
            </w:pPr>
            <w:r w:rsidRPr="003D3346">
              <w:rPr>
                <w:color w:val="2F5496" w:themeColor="accent5" w:themeShade="BF"/>
              </w:rPr>
              <w:t>178.64</w:t>
            </w:r>
          </w:p>
        </w:tc>
        <w:tc>
          <w:tcPr>
            <w:tcW w:w="1398" w:type="dxa"/>
          </w:tcPr>
          <w:p w:rsidR="003D3346" w:rsidRPr="003D3346" w:rsidRDefault="003D3346" w:rsidP="001616CF">
            <w:pPr>
              <w:jc w:val="center"/>
              <w:rPr>
                <w:color w:val="2F5496" w:themeColor="accent5" w:themeShade="BF"/>
              </w:rPr>
            </w:pPr>
            <w:r w:rsidRPr="003D3346">
              <w:rPr>
                <w:color w:val="2F5496" w:themeColor="accent5" w:themeShade="BF"/>
              </w:rPr>
              <w:t>893.2</w:t>
            </w:r>
          </w:p>
        </w:tc>
        <w:tc>
          <w:tcPr>
            <w:tcW w:w="1276" w:type="dxa"/>
          </w:tcPr>
          <w:p w:rsidR="003D3346" w:rsidRPr="003D3346" w:rsidRDefault="003D3346" w:rsidP="001616CF">
            <w:pPr>
              <w:jc w:val="center"/>
              <w:rPr>
                <w:color w:val="2F5496" w:themeColor="accent5" w:themeShade="BF"/>
              </w:rPr>
            </w:pPr>
            <w:r w:rsidRPr="003D3346">
              <w:rPr>
                <w:color w:val="2F5496" w:themeColor="accent5" w:themeShade="BF"/>
              </w:rPr>
              <w:t>25</w:t>
            </w:r>
          </w:p>
        </w:tc>
      </w:tr>
      <w:tr w:rsidR="003D3346" w:rsidRPr="003D3346" w:rsidTr="001616CF">
        <w:trPr>
          <w:jc w:val="center"/>
        </w:trPr>
        <w:tc>
          <w:tcPr>
            <w:tcW w:w="1089" w:type="dxa"/>
            <w:vMerge/>
          </w:tcPr>
          <w:p w:rsidR="003D3346" w:rsidRPr="003D3346" w:rsidRDefault="003D3346" w:rsidP="001616CF">
            <w:pPr>
              <w:jc w:val="center"/>
              <w:rPr>
                <w:b/>
                <w:color w:val="2F5496" w:themeColor="accent5" w:themeShade="BF"/>
              </w:rPr>
            </w:pPr>
          </w:p>
        </w:tc>
        <w:tc>
          <w:tcPr>
            <w:tcW w:w="968" w:type="dxa"/>
          </w:tcPr>
          <w:p w:rsidR="003D3346" w:rsidRPr="003D3346" w:rsidRDefault="003D3346" w:rsidP="001616CF">
            <w:pPr>
              <w:jc w:val="center"/>
              <w:rPr>
                <w:color w:val="2F5496" w:themeColor="accent5" w:themeShade="BF"/>
              </w:rPr>
            </w:pPr>
          </w:p>
        </w:tc>
        <w:tc>
          <w:tcPr>
            <w:tcW w:w="934" w:type="dxa"/>
          </w:tcPr>
          <w:p w:rsidR="003D3346" w:rsidRPr="003D3346" w:rsidRDefault="003D3346" w:rsidP="001616CF">
            <w:pPr>
              <w:rPr>
                <w:color w:val="2F5496" w:themeColor="accent5" w:themeShade="BF"/>
              </w:rPr>
            </w:pPr>
          </w:p>
        </w:tc>
        <w:tc>
          <w:tcPr>
            <w:tcW w:w="1559" w:type="dxa"/>
          </w:tcPr>
          <w:p w:rsidR="003D3346" w:rsidRPr="003D3346" w:rsidRDefault="003D3346" w:rsidP="001616CF">
            <w:pPr>
              <w:jc w:val="center"/>
              <w:rPr>
                <w:color w:val="2F5496" w:themeColor="accent5" w:themeShade="BF"/>
              </w:rPr>
            </w:pPr>
          </w:p>
        </w:tc>
        <w:tc>
          <w:tcPr>
            <w:tcW w:w="1418" w:type="dxa"/>
          </w:tcPr>
          <w:p w:rsidR="003D3346" w:rsidRPr="003D3346" w:rsidRDefault="003D3346" w:rsidP="001616CF">
            <w:pPr>
              <w:jc w:val="center"/>
              <w:rPr>
                <w:color w:val="2F5496" w:themeColor="accent5" w:themeShade="BF"/>
              </w:rPr>
            </w:pPr>
          </w:p>
        </w:tc>
        <w:tc>
          <w:tcPr>
            <w:tcW w:w="1398" w:type="dxa"/>
          </w:tcPr>
          <w:p w:rsidR="003D3346" w:rsidRPr="003D3346" w:rsidRDefault="003D3346" w:rsidP="001616CF">
            <w:pPr>
              <w:jc w:val="center"/>
              <w:rPr>
                <w:color w:val="2F5496" w:themeColor="accent5" w:themeShade="BF"/>
              </w:rPr>
            </w:pPr>
          </w:p>
        </w:tc>
        <w:tc>
          <w:tcPr>
            <w:tcW w:w="1276" w:type="dxa"/>
          </w:tcPr>
          <w:p w:rsidR="003D3346" w:rsidRPr="003D3346" w:rsidRDefault="003D3346" w:rsidP="001616CF">
            <w:pPr>
              <w:jc w:val="center"/>
              <w:rPr>
                <w:color w:val="2F5496" w:themeColor="accent5" w:themeShade="BF"/>
              </w:rPr>
            </w:pPr>
          </w:p>
        </w:tc>
      </w:tr>
      <w:tr w:rsidR="003D3346" w:rsidRPr="003D3346" w:rsidTr="001616CF">
        <w:trPr>
          <w:jc w:val="center"/>
        </w:trPr>
        <w:tc>
          <w:tcPr>
            <w:tcW w:w="1089" w:type="dxa"/>
          </w:tcPr>
          <w:p w:rsidR="003D3346" w:rsidRPr="003D3346" w:rsidRDefault="003D3346" w:rsidP="001616CF">
            <w:pPr>
              <w:jc w:val="center"/>
              <w:rPr>
                <w:b/>
                <w:color w:val="2F5496" w:themeColor="accent5" w:themeShade="BF"/>
              </w:rPr>
            </w:pPr>
            <w:r w:rsidRPr="003D3346">
              <w:rPr>
                <w:b/>
                <w:color w:val="2F5496" w:themeColor="accent5" w:themeShade="BF"/>
              </w:rPr>
              <w:t>Moyenne</w:t>
            </w:r>
          </w:p>
        </w:tc>
        <w:tc>
          <w:tcPr>
            <w:tcW w:w="968" w:type="dxa"/>
          </w:tcPr>
          <w:p w:rsidR="003D3346" w:rsidRPr="003D3346" w:rsidRDefault="003D3346" w:rsidP="001616CF">
            <w:pPr>
              <w:jc w:val="center"/>
              <w:rPr>
                <w:b/>
                <w:color w:val="2F5496" w:themeColor="accent5" w:themeShade="BF"/>
              </w:rPr>
            </w:pPr>
            <w:r w:rsidRPr="003D3346">
              <w:rPr>
                <w:b/>
                <w:color w:val="2F5496" w:themeColor="accent5" w:themeShade="BF"/>
              </w:rPr>
              <w:t>6</w:t>
            </w:r>
          </w:p>
        </w:tc>
        <w:tc>
          <w:tcPr>
            <w:tcW w:w="934" w:type="dxa"/>
          </w:tcPr>
          <w:p w:rsidR="003D3346" w:rsidRPr="003D3346" w:rsidRDefault="003D3346" w:rsidP="001616CF">
            <w:pPr>
              <w:jc w:val="center"/>
              <w:rPr>
                <w:b/>
                <w:color w:val="2F5496" w:themeColor="accent5" w:themeShade="BF"/>
              </w:rPr>
            </w:pPr>
            <w:r w:rsidRPr="003D3346">
              <w:rPr>
                <w:b/>
                <w:color w:val="2F5496" w:themeColor="accent5" w:themeShade="BF"/>
              </w:rPr>
              <w:t>651.36</w:t>
            </w:r>
          </w:p>
        </w:tc>
        <w:tc>
          <w:tcPr>
            <w:tcW w:w="1559" w:type="dxa"/>
          </w:tcPr>
          <w:p w:rsidR="003D3346" w:rsidRPr="003D3346" w:rsidRDefault="003D3346" w:rsidP="001616CF">
            <w:pPr>
              <w:jc w:val="center"/>
              <w:rPr>
                <w:b/>
                <w:color w:val="2F5496" w:themeColor="accent5" w:themeShade="BF"/>
              </w:rPr>
            </w:pPr>
            <w:r w:rsidRPr="003D3346">
              <w:rPr>
                <w:b/>
                <w:color w:val="2F5496" w:themeColor="accent5" w:themeShade="BF"/>
              </w:rPr>
              <w:t>XXXX</w:t>
            </w:r>
          </w:p>
        </w:tc>
        <w:tc>
          <w:tcPr>
            <w:tcW w:w="1418" w:type="dxa"/>
          </w:tcPr>
          <w:p w:rsidR="003D3346" w:rsidRPr="003D3346" w:rsidRDefault="003D3346" w:rsidP="001616CF">
            <w:pPr>
              <w:jc w:val="center"/>
              <w:rPr>
                <w:b/>
                <w:color w:val="2F5496" w:themeColor="accent5" w:themeShade="BF"/>
              </w:rPr>
            </w:pPr>
            <w:r w:rsidRPr="003D3346">
              <w:rPr>
                <w:b/>
                <w:color w:val="2F5496" w:themeColor="accent5" w:themeShade="BF"/>
              </w:rPr>
              <w:t>XXXX</w:t>
            </w:r>
          </w:p>
        </w:tc>
        <w:tc>
          <w:tcPr>
            <w:tcW w:w="1398" w:type="dxa"/>
          </w:tcPr>
          <w:p w:rsidR="003D3346" w:rsidRPr="003D3346" w:rsidRDefault="003D3346" w:rsidP="001616CF">
            <w:pPr>
              <w:jc w:val="center"/>
              <w:rPr>
                <w:b/>
                <w:color w:val="2F5496" w:themeColor="accent5" w:themeShade="BF"/>
              </w:rPr>
            </w:pPr>
            <w:r w:rsidRPr="003D3346">
              <w:rPr>
                <w:b/>
                <w:color w:val="2F5496" w:themeColor="accent5" w:themeShade="BF"/>
              </w:rPr>
              <w:t>4 305</w:t>
            </w:r>
          </w:p>
        </w:tc>
        <w:tc>
          <w:tcPr>
            <w:tcW w:w="1276" w:type="dxa"/>
          </w:tcPr>
          <w:p w:rsidR="003D3346" w:rsidRPr="003D3346" w:rsidRDefault="003D3346" w:rsidP="001616CF">
            <w:pPr>
              <w:jc w:val="center"/>
              <w:rPr>
                <w:b/>
                <w:color w:val="2F5496" w:themeColor="accent5" w:themeShade="BF"/>
              </w:rPr>
            </w:pPr>
            <w:r w:rsidRPr="003D3346">
              <w:rPr>
                <w:b/>
                <w:color w:val="2F5496" w:themeColor="accent5" w:themeShade="BF"/>
              </w:rPr>
              <w:t>110</w:t>
            </w:r>
          </w:p>
        </w:tc>
      </w:tr>
    </w:tbl>
    <w:p w:rsidR="003D3346" w:rsidRDefault="003D3346" w:rsidP="003D3346"/>
    <w:p w:rsidR="003D3346" w:rsidRPr="003D3346" w:rsidRDefault="003D3346" w:rsidP="003D3346">
      <w:pPr>
        <w:spacing w:after="0"/>
        <w:rPr>
          <w:b/>
          <w:color w:val="2F5496" w:themeColor="accent5" w:themeShade="BF"/>
        </w:rPr>
      </w:pPr>
      <w:r w:rsidRPr="003D3346">
        <w:rPr>
          <w:b/>
          <w:color w:val="2F5496" w:themeColor="accent5" w:themeShade="BF"/>
        </w:rPr>
        <w:t>L’objectif de ce tableau est de déterminer la droite de tendance (y = ax + b)</w:t>
      </w:r>
    </w:p>
    <w:p w:rsidR="003D3346" w:rsidRPr="003D3346" w:rsidRDefault="003D3346" w:rsidP="003D3346">
      <w:pPr>
        <w:spacing w:after="0"/>
        <w:rPr>
          <w:b/>
          <w:color w:val="2F5496" w:themeColor="accent5" w:themeShade="BF"/>
        </w:rPr>
      </w:pPr>
      <w:r w:rsidRPr="003D3346">
        <w:rPr>
          <w:b/>
          <w:color w:val="2F5496" w:themeColor="accent5" w:themeShade="BF"/>
        </w:rPr>
        <w:t>La valeur « a » sera égale au rapport entre 4 305 et 110 soit 4 305/110 = 39.13636</w:t>
      </w:r>
    </w:p>
    <w:p w:rsidR="003D3346" w:rsidRPr="003D3346" w:rsidRDefault="003D3346" w:rsidP="003D3346">
      <w:pPr>
        <w:spacing w:after="0"/>
        <w:rPr>
          <w:b/>
          <w:color w:val="2F5496" w:themeColor="accent5" w:themeShade="BF"/>
        </w:rPr>
      </w:pPr>
      <w:r w:rsidRPr="003D3346">
        <w:rPr>
          <w:b/>
          <w:color w:val="2F5496" w:themeColor="accent5" w:themeShade="BF"/>
        </w:rPr>
        <w:t>La valeur « b » sera : 651.36 – (6*39.13636) = 651.36-234.81816 = 416.54</w:t>
      </w:r>
    </w:p>
    <w:p w:rsidR="003D3346" w:rsidRPr="003D3346" w:rsidRDefault="003D3346" w:rsidP="003D3346">
      <w:pPr>
        <w:spacing w:after="0"/>
        <w:rPr>
          <w:b/>
          <w:color w:val="2F5496" w:themeColor="accent5" w:themeShade="BF"/>
        </w:rPr>
      </w:pPr>
      <w:r w:rsidRPr="003D3346">
        <w:rPr>
          <w:b/>
          <w:color w:val="2F5496" w:themeColor="accent5" w:themeShade="BF"/>
        </w:rPr>
        <w:t>L’équation qui nous permettra de déterminer les ventes futures sera de :</w:t>
      </w:r>
    </w:p>
    <w:p w:rsidR="003D3346" w:rsidRPr="003D3346" w:rsidRDefault="003D3346" w:rsidP="003D3346">
      <w:pPr>
        <w:spacing w:after="0"/>
        <w:rPr>
          <w:b/>
          <w:color w:val="2F5496" w:themeColor="accent5" w:themeShade="BF"/>
        </w:rPr>
      </w:pPr>
      <w:r w:rsidRPr="003D3346">
        <w:rPr>
          <w:b/>
          <w:color w:val="2F5496" w:themeColor="accent5" w:themeShade="BF"/>
        </w:rPr>
        <w:t>« y » = 39.13636x + 416.54</w:t>
      </w:r>
    </w:p>
    <w:p w:rsidR="003D3346" w:rsidRPr="00155DDC" w:rsidRDefault="00155DDC" w:rsidP="00155DDC">
      <w:pPr>
        <w:jc w:val="center"/>
        <w:rPr>
          <w:b/>
          <w:color w:val="2F5496" w:themeColor="accent5" w:themeShade="BF"/>
          <w:u w:val="single"/>
        </w:rPr>
      </w:pPr>
      <w:r w:rsidRPr="00155DDC">
        <w:rPr>
          <w:b/>
          <w:color w:val="2F5496" w:themeColor="accent5" w:themeShade="BF"/>
          <w:u w:val="single"/>
        </w:rPr>
        <w:t>TOTAL DES QUANTITES VENDUES</w:t>
      </w:r>
    </w:p>
    <w:tbl>
      <w:tblPr>
        <w:tblStyle w:val="Grilledutableau"/>
        <w:tblW w:w="0" w:type="auto"/>
        <w:jc w:val="center"/>
        <w:tblLook w:val="04A0" w:firstRow="1" w:lastRow="0" w:firstColumn="1" w:lastColumn="0" w:noHBand="0" w:noVBand="1"/>
      </w:tblPr>
      <w:tblGrid>
        <w:gridCol w:w="1089"/>
        <w:gridCol w:w="968"/>
        <w:gridCol w:w="2316"/>
        <w:gridCol w:w="934"/>
      </w:tblGrid>
      <w:tr w:rsidR="001616CF" w:rsidRPr="003D3346" w:rsidTr="001616CF">
        <w:trPr>
          <w:jc w:val="center"/>
        </w:trPr>
        <w:tc>
          <w:tcPr>
            <w:tcW w:w="1089" w:type="dxa"/>
            <w:vMerge w:val="restart"/>
            <w:vAlign w:val="center"/>
          </w:tcPr>
          <w:p w:rsidR="001616CF" w:rsidRPr="003D3346" w:rsidRDefault="001616CF" w:rsidP="001616CF">
            <w:pPr>
              <w:jc w:val="center"/>
              <w:rPr>
                <w:b/>
                <w:color w:val="2F5496" w:themeColor="accent5" w:themeShade="BF"/>
              </w:rPr>
            </w:pPr>
            <w:r w:rsidRPr="003D3346">
              <w:rPr>
                <w:b/>
                <w:color w:val="2F5496" w:themeColor="accent5" w:themeShade="BF"/>
              </w:rPr>
              <w:t>N</w:t>
            </w:r>
            <w:r>
              <w:rPr>
                <w:b/>
                <w:color w:val="2F5496" w:themeColor="accent5" w:themeShade="BF"/>
              </w:rPr>
              <w:t xml:space="preserve"> et N+1</w:t>
            </w:r>
          </w:p>
        </w:tc>
        <w:tc>
          <w:tcPr>
            <w:tcW w:w="968" w:type="dxa"/>
          </w:tcPr>
          <w:p w:rsidR="001616CF" w:rsidRPr="003D3346" w:rsidRDefault="001616CF" w:rsidP="001616CF">
            <w:pPr>
              <w:jc w:val="center"/>
              <w:rPr>
                <w:color w:val="2F5496" w:themeColor="accent5" w:themeShade="BF"/>
              </w:rPr>
            </w:pPr>
            <w:r>
              <w:rPr>
                <w:color w:val="2F5496" w:themeColor="accent5" w:themeShade="BF"/>
              </w:rPr>
              <w:t>12</w:t>
            </w:r>
          </w:p>
        </w:tc>
        <w:tc>
          <w:tcPr>
            <w:tcW w:w="2316" w:type="dxa"/>
          </w:tcPr>
          <w:p w:rsidR="001616CF" w:rsidRPr="003D3346" w:rsidRDefault="001616CF" w:rsidP="001616CF">
            <w:pPr>
              <w:jc w:val="center"/>
              <w:rPr>
                <w:color w:val="2F5496" w:themeColor="accent5" w:themeShade="BF"/>
              </w:rPr>
            </w:pPr>
            <w:r>
              <w:rPr>
                <w:color w:val="2F5496" w:themeColor="accent5" w:themeShade="BF"/>
              </w:rPr>
              <w:t>39,13636*12 + 416,54</w:t>
            </w:r>
          </w:p>
        </w:tc>
        <w:tc>
          <w:tcPr>
            <w:tcW w:w="934" w:type="dxa"/>
          </w:tcPr>
          <w:p w:rsidR="001616CF" w:rsidRPr="003D3346" w:rsidRDefault="001616CF" w:rsidP="001616CF">
            <w:pPr>
              <w:jc w:val="center"/>
              <w:rPr>
                <w:color w:val="2F5496" w:themeColor="accent5" w:themeShade="BF"/>
              </w:rPr>
            </w:pPr>
            <w:r>
              <w:rPr>
                <w:color w:val="2F5496" w:themeColor="accent5" w:themeShade="BF"/>
              </w:rPr>
              <w:t>886</w:t>
            </w:r>
          </w:p>
        </w:tc>
      </w:tr>
      <w:tr w:rsidR="001616CF" w:rsidRPr="003D3346" w:rsidTr="001616CF">
        <w:trPr>
          <w:jc w:val="center"/>
        </w:trPr>
        <w:tc>
          <w:tcPr>
            <w:tcW w:w="1089" w:type="dxa"/>
            <w:vMerge/>
          </w:tcPr>
          <w:p w:rsidR="001616CF" w:rsidRPr="003D3346" w:rsidRDefault="001616CF" w:rsidP="001616CF">
            <w:pPr>
              <w:jc w:val="center"/>
              <w:rPr>
                <w:b/>
                <w:color w:val="2F5496" w:themeColor="accent5" w:themeShade="BF"/>
              </w:rPr>
            </w:pPr>
          </w:p>
        </w:tc>
        <w:tc>
          <w:tcPr>
            <w:tcW w:w="968" w:type="dxa"/>
          </w:tcPr>
          <w:p w:rsidR="001616CF" w:rsidRPr="003D3346" w:rsidRDefault="001616CF" w:rsidP="001616CF">
            <w:pPr>
              <w:jc w:val="center"/>
              <w:rPr>
                <w:color w:val="2F5496" w:themeColor="accent5" w:themeShade="BF"/>
              </w:rPr>
            </w:pPr>
            <w:r>
              <w:rPr>
                <w:color w:val="2F5496" w:themeColor="accent5" w:themeShade="BF"/>
              </w:rPr>
              <w:t>13</w:t>
            </w:r>
          </w:p>
        </w:tc>
        <w:tc>
          <w:tcPr>
            <w:tcW w:w="2316" w:type="dxa"/>
          </w:tcPr>
          <w:p w:rsidR="001616CF" w:rsidRPr="003D3346" w:rsidRDefault="00155DDC" w:rsidP="001616CF">
            <w:pPr>
              <w:jc w:val="center"/>
              <w:rPr>
                <w:color w:val="2F5496" w:themeColor="accent5" w:themeShade="BF"/>
              </w:rPr>
            </w:pPr>
            <w:r>
              <w:rPr>
                <w:color w:val="2F5496" w:themeColor="accent5" w:themeShade="BF"/>
              </w:rPr>
              <w:t>39,13636*13</w:t>
            </w:r>
            <w:r w:rsidR="001616CF">
              <w:rPr>
                <w:color w:val="2F5496" w:themeColor="accent5" w:themeShade="BF"/>
              </w:rPr>
              <w:t xml:space="preserve"> + 416,54</w:t>
            </w:r>
          </w:p>
        </w:tc>
        <w:tc>
          <w:tcPr>
            <w:tcW w:w="934" w:type="dxa"/>
          </w:tcPr>
          <w:p w:rsidR="001616CF" w:rsidRPr="003D3346" w:rsidRDefault="001616CF" w:rsidP="001616CF">
            <w:pPr>
              <w:jc w:val="center"/>
              <w:rPr>
                <w:color w:val="2F5496" w:themeColor="accent5" w:themeShade="BF"/>
              </w:rPr>
            </w:pPr>
            <w:r>
              <w:rPr>
                <w:color w:val="2F5496" w:themeColor="accent5" w:themeShade="BF"/>
              </w:rPr>
              <w:t>925</w:t>
            </w:r>
          </w:p>
        </w:tc>
      </w:tr>
      <w:tr w:rsidR="001616CF" w:rsidRPr="003D3346" w:rsidTr="001616CF">
        <w:trPr>
          <w:jc w:val="center"/>
        </w:trPr>
        <w:tc>
          <w:tcPr>
            <w:tcW w:w="1089" w:type="dxa"/>
            <w:vMerge/>
          </w:tcPr>
          <w:p w:rsidR="001616CF" w:rsidRPr="003D3346" w:rsidRDefault="001616CF" w:rsidP="001616CF">
            <w:pPr>
              <w:jc w:val="center"/>
              <w:rPr>
                <w:b/>
                <w:color w:val="2F5496" w:themeColor="accent5" w:themeShade="BF"/>
              </w:rPr>
            </w:pPr>
          </w:p>
        </w:tc>
        <w:tc>
          <w:tcPr>
            <w:tcW w:w="968" w:type="dxa"/>
          </w:tcPr>
          <w:p w:rsidR="001616CF" w:rsidRPr="003D3346" w:rsidRDefault="001616CF" w:rsidP="001616CF">
            <w:pPr>
              <w:jc w:val="center"/>
              <w:rPr>
                <w:color w:val="2F5496" w:themeColor="accent5" w:themeShade="BF"/>
              </w:rPr>
            </w:pPr>
            <w:r>
              <w:rPr>
                <w:color w:val="2F5496" w:themeColor="accent5" w:themeShade="BF"/>
              </w:rPr>
              <w:t>14</w:t>
            </w:r>
          </w:p>
        </w:tc>
        <w:tc>
          <w:tcPr>
            <w:tcW w:w="2316" w:type="dxa"/>
          </w:tcPr>
          <w:p w:rsidR="001616CF" w:rsidRPr="003D3346" w:rsidRDefault="00155DDC" w:rsidP="001616CF">
            <w:pPr>
              <w:jc w:val="center"/>
              <w:rPr>
                <w:color w:val="2F5496" w:themeColor="accent5" w:themeShade="BF"/>
              </w:rPr>
            </w:pPr>
            <w:r>
              <w:rPr>
                <w:color w:val="2F5496" w:themeColor="accent5" w:themeShade="BF"/>
              </w:rPr>
              <w:t>39,13636*14</w:t>
            </w:r>
            <w:r w:rsidR="001616CF">
              <w:rPr>
                <w:color w:val="2F5496" w:themeColor="accent5" w:themeShade="BF"/>
              </w:rPr>
              <w:t xml:space="preserve"> + 416,54</w:t>
            </w:r>
          </w:p>
        </w:tc>
        <w:tc>
          <w:tcPr>
            <w:tcW w:w="934" w:type="dxa"/>
          </w:tcPr>
          <w:p w:rsidR="001616CF" w:rsidRPr="003D3346" w:rsidRDefault="001616CF" w:rsidP="001616CF">
            <w:pPr>
              <w:jc w:val="center"/>
              <w:rPr>
                <w:color w:val="2F5496" w:themeColor="accent5" w:themeShade="BF"/>
              </w:rPr>
            </w:pPr>
            <w:r>
              <w:rPr>
                <w:color w:val="2F5496" w:themeColor="accent5" w:themeShade="BF"/>
              </w:rPr>
              <w:t>964</w:t>
            </w:r>
          </w:p>
        </w:tc>
      </w:tr>
      <w:tr w:rsidR="001616CF" w:rsidRPr="003D3346" w:rsidTr="001616CF">
        <w:trPr>
          <w:jc w:val="center"/>
        </w:trPr>
        <w:tc>
          <w:tcPr>
            <w:tcW w:w="1089" w:type="dxa"/>
            <w:vMerge/>
          </w:tcPr>
          <w:p w:rsidR="001616CF" w:rsidRPr="003D3346" w:rsidRDefault="001616CF" w:rsidP="001616CF">
            <w:pPr>
              <w:jc w:val="center"/>
              <w:rPr>
                <w:b/>
                <w:color w:val="2F5496" w:themeColor="accent5" w:themeShade="BF"/>
              </w:rPr>
            </w:pPr>
          </w:p>
        </w:tc>
        <w:tc>
          <w:tcPr>
            <w:tcW w:w="968" w:type="dxa"/>
          </w:tcPr>
          <w:p w:rsidR="001616CF" w:rsidRPr="003D3346" w:rsidRDefault="001616CF" w:rsidP="001616CF">
            <w:pPr>
              <w:jc w:val="center"/>
              <w:rPr>
                <w:color w:val="2F5496" w:themeColor="accent5" w:themeShade="BF"/>
              </w:rPr>
            </w:pPr>
            <w:r>
              <w:rPr>
                <w:color w:val="2F5496" w:themeColor="accent5" w:themeShade="BF"/>
              </w:rPr>
              <w:t>15</w:t>
            </w:r>
          </w:p>
        </w:tc>
        <w:tc>
          <w:tcPr>
            <w:tcW w:w="2316" w:type="dxa"/>
          </w:tcPr>
          <w:p w:rsidR="001616CF" w:rsidRPr="003D3346" w:rsidRDefault="00155DDC" w:rsidP="001616CF">
            <w:pPr>
              <w:rPr>
                <w:color w:val="2F5496" w:themeColor="accent5" w:themeShade="BF"/>
              </w:rPr>
            </w:pPr>
            <w:r>
              <w:rPr>
                <w:color w:val="2F5496" w:themeColor="accent5" w:themeShade="BF"/>
              </w:rPr>
              <w:t xml:space="preserve"> 39,13636*15</w:t>
            </w:r>
            <w:r w:rsidR="001616CF">
              <w:rPr>
                <w:color w:val="2F5496" w:themeColor="accent5" w:themeShade="BF"/>
              </w:rPr>
              <w:t xml:space="preserve"> + 416,54</w:t>
            </w:r>
          </w:p>
        </w:tc>
        <w:tc>
          <w:tcPr>
            <w:tcW w:w="934" w:type="dxa"/>
          </w:tcPr>
          <w:p w:rsidR="001616CF" w:rsidRPr="003D3346" w:rsidRDefault="00155DDC" w:rsidP="00155DDC">
            <w:pPr>
              <w:jc w:val="center"/>
              <w:rPr>
                <w:color w:val="2F5496" w:themeColor="accent5" w:themeShade="BF"/>
              </w:rPr>
            </w:pPr>
            <w:r>
              <w:rPr>
                <w:color w:val="2F5496" w:themeColor="accent5" w:themeShade="BF"/>
              </w:rPr>
              <w:t>1 004</w:t>
            </w:r>
          </w:p>
        </w:tc>
      </w:tr>
      <w:tr w:rsidR="001616CF" w:rsidRPr="003D3346" w:rsidTr="001616CF">
        <w:trPr>
          <w:jc w:val="center"/>
        </w:trPr>
        <w:tc>
          <w:tcPr>
            <w:tcW w:w="1089" w:type="dxa"/>
            <w:vMerge/>
          </w:tcPr>
          <w:p w:rsidR="001616CF" w:rsidRPr="003D3346" w:rsidRDefault="001616CF" w:rsidP="001616CF">
            <w:pPr>
              <w:jc w:val="center"/>
              <w:rPr>
                <w:b/>
                <w:color w:val="2F5496" w:themeColor="accent5" w:themeShade="BF"/>
              </w:rPr>
            </w:pPr>
          </w:p>
        </w:tc>
        <w:tc>
          <w:tcPr>
            <w:tcW w:w="968" w:type="dxa"/>
          </w:tcPr>
          <w:p w:rsidR="001616CF" w:rsidRDefault="001616CF" w:rsidP="001616CF">
            <w:pPr>
              <w:jc w:val="center"/>
              <w:rPr>
                <w:color w:val="2F5496" w:themeColor="accent5" w:themeShade="BF"/>
              </w:rPr>
            </w:pPr>
            <w:r>
              <w:rPr>
                <w:color w:val="2F5496" w:themeColor="accent5" w:themeShade="BF"/>
              </w:rPr>
              <w:t>16</w:t>
            </w:r>
          </w:p>
        </w:tc>
        <w:tc>
          <w:tcPr>
            <w:tcW w:w="2316" w:type="dxa"/>
          </w:tcPr>
          <w:p w:rsidR="001616CF" w:rsidRPr="003D3346" w:rsidRDefault="00155DDC" w:rsidP="001616CF">
            <w:pPr>
              <w:rPr>
                <w:color w:val="2F5496" w:themeColor="accent5" w:themeShade="BF"/>
              </w:rPr>
            </w:pPr>
            <w:r>
              <w:rPr>
                <w:color w:val="2F5496" w:themeColor="accent5" w:themeShade="BF"/>
              </w:rPr>
              <w:t xml:space="preserve"> 39,13636*16</w:t>
            </w:r>
            <w:r w:rsidR="001616CF">
              <w:rPr>
                <w:color w:val="2F5496" w:themeColor="accent5" w:themeShade="BF"/>
              </w:rPr>
              <w:t xml:space="preserve"> + 416,54</w:t>
            </w:r>
          </w:p>
        </w:tc>
        <w:tc>
          <w:tcPr>
            <w:tcW w:w="934" w:type="dxa"/>
          </w:tcPr>
          <w:p w:rsidR="001616CF" w:rsidRPr="003D3346" w:rsidRDefault="00155DDC" w:rsidP="00155DDC">
            <w:pPr>
              <w:jc w:val="center"/>
              <w:rPr>
                <w:color w:val="2F5496" w:themeColor="accent5" w:themeShade="BF"/>
              </w:rPr>
            </w:pPr>
            <w:r>
              <w:rPr>
                <w:color w:val="2F5496" w:themeColor="accent5" w:themeShade="BF"/>
              </w:rPr>
              <w:t>1 043</w:t>
            </w:r>
          </w:p>
        </w:tc>
      </w:tr>
    </w:tbl>
    <w:p w:rsidR="001616CF" w:rsidRPr="00E77803" w:rsidRDefault="001616CF" w:rsidP="003D3346"/>
    <w:p w:rsidR="00AA1F53" w:rsidRDefault="00AA1F53" w:rsidP="00AA1F53">
      <w:pPr>
        <w:spacing w:after="0"/>
        <w:rPr>
          <w:b/>
          <w:sz w:val="18"/>
          <w:szCs w:val="18"/>
          <w:u w:val="single"/>
        </w:rPr>
      </w:pPr>
    </w:p>
    <w:p w:rsidR="008F0A15" w:rsidRDefault="008F0A15" w:rsidP="00AA1F53">
      <w:pPr>
        <w:spacing w:after="0"/>
        <w:rPr>
          <w:b/>
          <w:sz w:val="18"/>
          <w:szCs w:val="18"/>
          <w:u w:val="single"/>
        </w:rPr>
      </w:pPr>
    </w:p>
    <w:p w:rsidR="008F0A15" w:rsidRDefault="008F0A15" w:rsidP="00AA1F53">
      <w:pPr>
        <w:spacing w:after="0"/>
        <w:rPr>
          <w:b/>
          <w:sz w:val="18"/>
          <w:szCs w:val="18"/>
          <w:u w:val="single"/>
        </w:rPr>
      </w:pPr>
      <w:r>
        <w:rPr>
          <w:b/>
          <w:sz w:val="18"/>
          <w:szCs w:val="18"/>
          <w:u w:val="single"/>
        </w:rPr>
        <w:t>EXERCICE 46</w:t>
      </w:r>
    </w:p>
    <w:p w:rsidR="008F0A15" w:rsidRDefault="008F0A15" w:rsidP="00AA1F53">
      <w:pPr>
        <w:spacing w:after="0"/>
        <w:rPr>
          <w:b/>
          <w:sz w:val="18"/>
          <w:szCs w:val="18"/>
          <w:u w:val="single"/>
        </w:rPr>
      </w:pPr>
    </w:p>
    <w:p w:rsidR="008F0A15" w:rsidRDefault="008F0A15" w:rsidP="00AA1F53">
      <w:pPr>
        <w:spacing w:after="0"/>
        <w:rPr>
          <w:sz w:val="18"/>
          <w:szCs w:val="18"/>
        </w:rPr>
      </w:pPr>
      <w:r w:rsidRPr="008F0A15">
        <w:rPr>
          <w:sz w:val="18"/>
          <w:szCs w:val="18"/>
        </w:rPr>
        <w:t>La société</w:t>
      </w:r>
      <w:r>
        <w:rPr>
          <w:sz w:val="18"/>
          <w:szCs w:val="18"/>
        </w:rPr>
        <w:t xml:space="preserve"> Risteau livre des produits conditionnés en colis. On a observé (voir ci-dessous) l’évolution du nombre de colis livrés par l’entreprise au cours des huit dernières années.</w:t>
      </w:r>
    </w:p>
    <w:p w:rsidR="008F0A15" w:rsidRDefault="008F0A15" w:rsidP="00AA1F53">
      <w:pPr>
        <w:spacing w:after="0"/>
        <w:rPr>
          <w:sz w:val="18"/>
          <w:szCs w:val="18"/>
        </w:rPr>
      </w:pPr>
    </w:p>
    <w:p w:rsidR="008F0A15" w:rsidRDefault="008F0A15" w:rsidP="008F0A15">
      <w:pPr>
        <w:spacing w:after="0"/>
        <w:jc w:val="center"/>
        <w:rPr>
          <w:b/>
          <w:sz w:val="18"/>
          <w:szCs w:val="18"/>
        </w:rPr>
      </w:pPr>
      <w:r w:rsidRPr="008F0A15">
        <w:rPr>
          <w:b/>
          <w:sz w:val="18"/>
          <w:szCs w:val="18"/>
        </w:rPr>
        <w:t>Tableau de l’évolution du nombre de colis livrés (en millions) de la société Risteau</w:t>
      </w:r>
    </w:p>
    <w:tbl>
      <w:tblPr>
        <w:tblStyle w:val="Grilledutableau"/>
        <w:tblW w:w="0" w:type="auto"/>
        <w:jc w:val="center"/>
        <w:tblLook w:val="04A0" w:firstRow="1" w:lastRow="0" w:firstColumn="1" w:lastColumn="0" w:noHBand="0" w:noVBand="1"/>
      </w:tblPr>
      <w:tblGrid>
        <w:gridCol w:w="913"/>
        <w:gridCol w:w="1782"/>
        <w:gridCol w:w="1796"/>
      </w:tblGrid>
      <w:tr w:rsidR="008F0A15" w:rsidTr="001D4C36">
        <w:trPr>
          <w:jc w:val="center"/>
        </w:trPr>
        <w:tc>
          <w:tcPr>
            <w:tcW w:w="913" w:type="dxa"/>
          </w:tcPr>
          <w:p w:rsidR="008F0A15" w:rsidRDefault="008F0A15" w:rsidP="008F0A15">
            <w:pPr>
              <w:jc w:val="center"/>
              <w:rPr>
                <w:b/>
                <w:sz w:val="18"/>
                <w:szCs w:val="18"/>
              </w:rPr>
            </w:pPr>
            <w:r>
              <w:rPr>
                <w:b/>
                <w:sz w:val="18"/>
                <w:szCs w:val="18"/>
              </w:rPr>
              <w:t>ANNEES</w:t>
            </w:r>
          </w:p>
        </w:tc>
        <w:tc>
          <w:tcPr>
            <w:tcW w:w="1782" w:type="dxa"/>
          </w:tcPr>
          <w:p w:rsidR="008F0A15" w:rsidRPr="008F0A15" w:rsidRDefault="008F0A15" w:rsidP="008F0A15">
            <w:pPr>
              <w:jc w:val="center"/>
              <w:rPr>
                <w:b/>
                <w:sz w:val="18"/>
                <w:szCs w:val="18"/>
              </w:rPr>
            </w:pPr>
            <w:r>
              <w:rPr>
                <w:b/>
                <w:sz w:val="18"/>
                <w:szCs w:val="18"/>
              </w:rPr>
              <w:t>Rang de l’année (X</w:t>
            </w:r>
            <w:r>
              <w:rPr>
                <w:b/>
                <w:sz w:val="18"/>
                <w:szCs w:val="18"/>
                <w:vertAlign w:val="subscript"/>
              </w:rPr>
              <w:t>i</w:t>
            </w:r>
            <w:r>
              <w:rPr>
                <w:b/>
                <w:sz w:val="18"/>
                <w:szCs w:val="18"/>
              </w:rPr>
              <w:t>)</w:t>
            </w:r>
          </w:p>
        </w:tc>
        <w:tc>
          <w:tcPr>
            <w:tcW w:w="1796" w:type="dxa"/>
          </w:tcPr>
          <w:p w:rsidR="008F0A15" w:rsidRPr="008F0A15" w:rsidRDefault="008F0A15" w:rsidP="008F0A15">
            <w:pPr>
              <w:jc w:val="center"/>
              <w:rPr>
                <w:b/>
                <w:sz w:val="18"/>
                <w:szCs w:val="18"/>
              </w:rPr>
            </w:pPr>
            <w:r>
              <w:rPr>
                <w:b/>
                <w:sz w:val="18"/>
                <w:szCs w:val="18"/>
              </w:rPr>
              <w:t>Nombre de colis (Y</w:t>
            </w:r>
            <w:r>
              <w:rPr>
                <w:b/>
                <w:sz w:val="18"/>
                <w:szCs w:val="18"/>
                <w:vertAlign w:val="subscript"/>
              </w:rPr>
              <w:t>i</w:t>
            </w:r>
            <w:r>
              <w:rPr>
                <w:b/>
                <w:sz w:val="18"/>
                <w:szCs w:val="18"/>
              </w:rPr>
              <w:t>)</w:t>
            </w:r>
          </w:p>
        </w:tc>
      </w:tr>
      <w:tr w:rsidR="008F0A15" w:rsidTr="001D4C36">
        <w:trPr>
          <w:jc w:val="center"/>
        </w:trPr>
        <w:tc>
          <w:tcPr>
            <w:tcW w:w="913" w:type="dxa"/>
          </w:tcPr>
          <w:p w:rsidR="008F0A15" w:rsidRDefault="008F0A15" w:rsidP="008F0A15">
            <w:pPr>
              <w:jc w:val="center"/>
              <w:rPr>
                <w:b/>
                <w:sz w:val="18"/>
                <w:szCs w:val="18"/>
              </w:rPr>
            </w:pPr>
            <w:r>
              <w:rPr>
                <w:b/>
                <w:sz w:val="18"/>
                <w:szCs w:val="18"/>
              </w:rPr>
              <w:t>N</w:t>
            </w:r>
          </w:p>
        </w:tc>
        <w:tc>
          <w:tcPr>
            <w:tcW w:w="1782" w:type="dxa"/>
          </w:tcPr>
          <w:p w:rsidR="008F0A15" w:rsidRDefault="008F0A15" w:rsidP="008F0A15">
            <w:pPr>
              <w:jc w:val="center"/>
              <w:rPr>
                <w:b/>
                <w:sz w:val="18"/>
                <w:szCs w:val="18"/>
              </w:rPr>
            </w:pPr>
            <w:r>
              <w:rPr>
                <w:b/>
                <w:sz w:val="18"/>
                <w:szCs w:val="18"/>
              </w:rPr>
              <w:t>1</w:t>
            </w:r>
          </w:p>
        </w:tc>
        <w:tc>
          <w:tcPr>
            <w:tcW w:w="1796" w:type="dxa"/>
          </w:tcPr>
          <w:p w:rsidR="008F0A15" w:rsidRDefault="008F0A15" w:rsidP="008F0A15">
            <w:pPr>
              <w:jc w:val="center"/>
              <w:rPr>
                <w:b/>
                <w:sz w:val="18"/>
                <w:szCs w:val="18"/>
              </w:rPr>
            </w:pPr>
            <w:r>
              <w:rPr>
                <w:b/>
                <w:sz w:val="18"/>
                <w:szCs w:val="18"/>
              </w:rPr>
              <w:t>3,813</w:t>
            </w:r>
          </w:p>
        </w:tc>
      </w:tr>
      <w:tr w:rsidR="008F0A15" w:rsidTr="001D4C36">
        <w:trPr>
          <w:jc w:val="center"/>
        </w:trPr>
        <w:tc>
          <w:tcPr>
            <w:tcW w:w="913" w:type="dxa"/>
          </w:tcPr>
          <w:p w:rsidR="008F0A15" w:rsidRDefault="008F0A15" w:rsidP="008F0A15">
            <w:pPr>
              <w:jc w:val="center"/>
              <w:rPr>
                <w:b/>
                <w:sz w:val="18"/>
                <w:szCs w:val="18"/>
              </w:rPr>
            </w:pPr>
            <w:r>
              <w:rPr>
                <w:b/>
                <w:sz w:val="18"/>
                <w:szCs w:val="18"/>
              </w:rPr>
              <w:t>N+1</w:t>
            </w:r>
          </w:p>
        </w:tc>
        <w:tc>
          <w:tcPr>
            <w:tcW w:w="1782" w:type="dxa"/>
          </w:tcPr>
          <w:p w:rsidR="008F0A15" w:rsidRDefault="008F0A15" w:rsidP="008F0A15">
            <w:pPr>
              <w:jc w:val="center"/>
              <w:rPr>
                <w:b/>
                <w:sz w:val="18"/>
                <w:szCs w:val="18"/>
              </w:rPr>
            </w:pPr>
            <w:r>
              <w:rPr>
                <w:b/>
                <w:sz w:val="18"/>
                <w:szCs w:val="18"/>
              </w:rPr>
              <w:t>2</w:t>
            </w:r>
          </w:p>
        </w:tc>
        <w:tc>
          <w:tcPr>
            <w:tcW w:w="1796" w:type="dxa"/>
          </w:tcPr>
          <w:p w:rsidR="008F0A15" w:rsidRDefault="001D4C36" w:rsidP="008F0A15">
            <w:pPr>
              <w:jc w:val="center"/>
              <w:rPr>
                <w:b/>
                <w:sz w:val="18"/>
                <w:szCs w:val="18"/>
              </w:rPr>
            </w:pPr>
            <w:r>
              <w:rPr>
                <w:b/>
                <w:sz w:val="18"/>
                <w:szCs w:val="18"/>
              </w:rPr>
              <w:t>3,851</w:t>
            </w:r>
          </w:p>
        </w:tc>
      </w:tr>
      <w:tr w:rsidR="008F0A15" w:rsidTr="001D4C36">
        <w:trPr>
          <w:jc w:val="center"/>
        </w:trPr>
        <w:tc>
          <w:tcPr>
            <w:tcW w:w="913" w:type="dxa"/>
          </w:tcPr>
          <w:p w:rsidR="008F0A15" w:rsidRDefault="008F0A15" w:rsidP="008F0A15">
            <w:pPr>
              <w:jc w:val="center"/>
              <w:rPr>
                <w:b/>
                <w:sz w:val="18"/>
                <w:szCs w:val="18"/>
              </w:rPr>
            </w:pPr>
            <w:r>
              <w:rPr>
                <w:b/>
                <w:sz w:val="18"/>
                <w:szCs w:val="18"/>
              </w:rPr>
              <w:t>N+2</w:t>
            </w:r>
          </w:p>
        </w:tc>
        <w:tc>
          <w:tcPr>
            <w:tcW w:w="1782" w:type="dxa"/>
          </w:tcPr>
          <w:p w:rsidR="008F0A15" w:rsidRDefault="008F0A15" w:rsidP="008F0A15">
            <w:pPr>
              <w:jc w:val="center"/>
              <w:rPr>
                <w:b/>
                <w:sz w:val="18"/>
                <w:szCs w:val="18"/>
              </w:rPr>
            </w:pPr>
            <w:r>
              <w:rPr>
                <w:b/>
                <w:sz w:val="18"/>
                <w:szCs w:val="18"/>
              </w:rPr>
              <w:t>3</w:t>
            </w:r>
          </w:p>
        </w:tc>
        <w:tc>
          <w:tcPr>
            <w:tcW w:w="1796" w:type="dxa"/>
          </w:tcPr>
          <w:p w:rsidR="008F0A15" w:rsidRDefault="001D4C36" w:rsidP="008F0A15">
            <w:pPr>
              <w:jc w:val="center"/>
              <w:rPr>
                <w:b/>
                <w:sz w:val="18"/>
                <w:szCs w:val="18"/>
              </w:rPr>
            </w:pPr>
            <w:r>
              <w:rPr>
                <w:b/>
                <w:sz w:val="18"/>
                <w:szCs w:val="18"/>
              </w:rPr>
              <w:t>3,934</w:t>
            </w:r>
          </w:p>
        </w:tc>
      </w:tr>
      <w:tr w:rsidR="008F0A15" w:rsidTr="001D4C36">
        <w:trPr>
          <w:jc w:val="center"/>
        </w:trPr>
        <w:tc>
          <w:tcPr>
            <w:tcW w:w="913" w:type="dxa"/>
          </w:tcPr>
          <w:p w:rsidR="008F0A15" w:rsidRDefault="008F0A15" w:rsidP="008F0A15">
            <w:pPr>
              <w:jc w:val="center"/>
              <w:rPr>
                <w:b/>
                <w:sz w:val="18"/>
                <w:szCs w:val="18"/>
              </w:rPr>
            </w:pPr>
            <w:r>
              <w:rPr>
                <w:b/>
                <w:sz w:val="18"/>
                <w:szCs w:val="18"/>
              </w:rPr>
              <w:t>N+3</w:t>
            </w:r>
          </w:p>
        </w:tc>
        <w:tc>
          <w:tcPr>
            <w:tcW w:w="1782" w:type="dxa"/>
          </w:tcPr>
          <w:p w:rsidR="008F0A15" w:rsidRDefault="008F0A15" w:rsidP="008F0A15">
            <w:pPr>
              <w:jc w:val="center"/>
              <w:rPr>
                <w:b/>
                <w:sz w:val="18"/>
                <w:szCs w:val="18"/>
              </w:rPr>
            </w:pPr>
            <w:r>
              <w:rPr>
                <w:b/>
                <w:sz w:val="18"/>
                <w:szCs w:val="18"/>
              </w:rPr>
              <w:t>4</w:t>
            </w:r>
          </w:p>
        </w:tc>
        <w:tc>
          <w:tcPr>
            <w:tcW w:w="1796" w:type="dxa"/>
          </w:tcPr>
          <w:p w:rsidR="008F0A15" w:rsidRDefault="001D4C36" w:rsidP="008F0A15">
            <w:pPr>
              <w:jc w:val="center"/>
              <w:rPr>
                <w:b/>
                <w:sz w:val="18"/>
                <w:szCs w:val="18"/>
              </w:rPr>
            </w:pPr>
            <w:r>
              <w:rPr>
                <w:b/>
                <w:sz w:val="18"/>
                <w:szCs w:val="18"/>
              </w:rPr>
              <w:t>4,033</w:t>
            </w:r>
          </w:p>
        </w:tc>
      </w:tr>
      <w:tr w:rsidR="008F0A15" w:rsidTr="001D4C36">
        <w:trPr>
          <w:jc w:val="center"/>
        </w:trPr>
        <w:tc>
          <w:tcPr>
            <w:tcW w:w="913" w:type="dxa"/>
          </w:tcPr>
          <w:p w:rsidR="008F0A15" w:rsidRDefault="008F0A15" w:rsidP="008F0A15">
            <w:pPr>
              <w:jc w:val="center"/>
              <w:rPr>
                <w:b/>
                <w:sz w:val="18"/>
                <w:szCs w:val="18"/>
              </w:rPr>
            </w:pPr>
            <w:r>
              <w:rPr>
                <w:b/>
                <w:sz w:val="18"/>
                <w:szCs w:val="18"/>
              </w:rPr>
              <w:lastRenderedPageBreak/>
              <w:t>N+4</w:t>
            </w:r>
          </w:p>
        </w:tc>
        <w:tc>
          <w:tcPr>
            <w:tcW w:w="1782" w:type="dxa"/>
          </w:tcPr>
          <w:p w:rsidR="008F0A15" w:rsidRDefault="008F0A15" w:rsidP="008F0A15">
            <w:pPr>
              <w:jc w:val="center"/>
              <w:rPr>
                <w:b/>
                <w:sz w:val="18"/>
                <w:szCs w:val="18"/>
              </w:rPr>
            </w:pPr>
            <w:r>
              <w:rPr>
                <w:b/>
                <w:sz w:val="18"/>
                <w:szCs w:val="18"/>
              </w:rPr>
              <w:t>5</w:t>
            </w:r>
          </w:p>
        </w:tc>
        <w:tc>
          <w:tcPr>
            <w:tcW w:w="1796" w:type="dxa"/>
          </w:tcPr>
          <w:p w:rsidR="008F0A15" w:rsidRDefault="001D4C36" w:rsidP="008F0A15">
            <w:pPr>
              <w:jc w:val="center"/>
              <w:rPr>
                <w:b/>
                <w:sz w:val="18"/>
                <w:szCs w:val="18"/>
              </w:rPr>
            </w:pPr>
            <w:r>
              <w:rPr>
                <w:b/>
                <w:sz w:val="18"/>
                <w:szCs w:val="18"/>
              </w:rPr>
              <w:t>4,079</w:t>
            </w:r>
          </w:p>
        </w:tc>
      </w:tr>
      <w:tr w:rsidR="008F0A15" w:rsidTr="001D4C36">
        <w:trPr>
          <w:jc w:val="center"/>
        </w:trPr>
        <w:tc>
          <w:tcPr>
            <w:tcW w:w="913" w:type="dxa"/>
          </w:tcPr>
          <w:p w:rsidR="008F0A15" w:rsidRDefault="008F0A15" w:rsidP="008F0A15">
            <w:pPr>
              <w:jc w:val="center"/>
              <w:rPr>
                <w:b/>
                <w:sz w:val="18"/>
                <w:szCs w:val="18"/>
              </w:rPr>
            </w:pPr>
            <w:r>
              <w:rPr>
                <w:b/>
                <w:sz w:val="18"/>
                <w:szCs w:val="18"/>
              </w:rPr>
              <w:t>N+5</w:t>
            </w:r>
          </w:p>
        </w:tc>
        <w:tc>
          <w:tcPr>
            <w:tcW w:w="1782" w:type="dxa"/>
          </w:tcPr>
          <w:p w:rsidR="008F0A15" w:rsidRDefault="008F0A15" w:rsidP="008F0A15">
            <w:pPr>
              <w:jc w:val="center"/>
              <w:rPr>
                <w:b/>
                <w:sz w:val="18"/>
                <w:szCs w:val="18"/>
              </w:rPr>
            </w:pPr>
            <w:r>
              <w:rPr>
                <w:b/>
                <w:sz w:val="18"/>
                <w:szCs w:val="18"/>
              </w:rPr>
              <w:t>6</w:t>
            </w:r>
          </w:p>
        </w:tc>
        <w:tc>
          <w:tcPr>
            <w:tcW w:w="1796" w:type="dxa"/>
          </w:tcPr>
          <w:p w:rsidR="008F0A15" w:rsidRDefault="001D4C36" w:rsidP="008F0A15">
            <w:pPr>
              <w:jc w:val="center"/>
              <w:rPr>
                <w:b/>
                <w:sz w:val="18"/>
                <w:szCs w:val="18"/>
              </w:rPr>
            </w:pPr>
            <w:r>
              <w:rPr>
                <w:b/>
                <w:sz w:val="18"/>
                <w:szCs w:val="18"/>
              </w:rPr>
              <w:t>4,176</w:t>
            </w:r>
          </w:p>
        </w:tc>
      </w:tr>
      <w:tr w:rsidR="008F0A15" w:rsidTr="001D4C36">
        <w:trPr>
          <w:jc w:val="center"/>
        </w:trPr>
        <w:tc>
          <w:tcPr>
            <w:tcW w:w="913" w:type="dxa"/>
          </w:tcPr>
          <w:p w:rsidR="008F0A15" w:rsidRDefault="008F0A15" w:rsidP="008F0A15">
            <w:pPr>
              <w:jc w:val="center"/>
              <w:rPr>
                <w:b/>
                <w:sz w:val="18"/>
                <w:szCs w:val="18"/>
              </w:rPr>
            </w:pPr>
            <w:r>
              <w:rPr>
                <w:b/>
                <w:sz w:val="18"/>
                <w:szCs w:val="18"/>
              </w:rPr>
              <w:t>N+6</w:t>
            </w:r>
          </w:p>
        </w:tc>
        <w:tc>
          <w:tcPr>
            <w:tcW w:w="1782" w:type="dxa"/>
          </w:tcPr>
          <w:p w:rsidR="008F0A15" w:rsidRDefault="008F0A15" w:rsidP="008F0A15">
            <w:pPr>
              <w:jc w:val="center"/>
              <w:rPr>
                <w:b/>
                <w:sz w:val="18"/>
                <w:szCs w:val="18"/>
              </w:rPr>
            </w:pPr>
            <w:r>
              <w:rPr>
                <w:b/>
                <w:sz w:val="18"/>
                <w:szCs w:val="18"/>
              </w:rPr>
              <w:t>7</w:t>
            </w:r>
          </w:p>
        </w:tc>
        <w:tc>
          <w:tcPr>
            <w:tcW w:w="1796" w:type="dxa"/>
          </w:tcPr>
          <w:p w:rsidR="008F0A15" w:rsidRDefault="001D4C36" w:rsidP="008F0A15">
            <w:pPr>
              <w:jc w:val="center"/>
              <w:rPr>
                <w:b/>
                <w:sz w:val="18"/>
                <w:szCs w:val="18"/>
              </w:rPr>
            </w:pPr>
            <w:r>
              <w:rPr>
                <w:b/>
                <w:sz w:val="18"/>
                <w:szCs w:val="18"/>
              </w:rPr>
              <w:t>4,267</w:t>
            </w:r>
          </w:p>
        </w:tc>
      </w:tr>
      <w:tr w:rsidR="008F0A15" w:rsidTr="001D4C36">
        <w:trPr>
          <w:jc w:val="center"/>
        </w:trPr>
        <w:tc>
          <w:tcPr>
            <w:tcW w:w="913" w:type="dxa"/>
          </w:tcPr>
          <w:p w:rsidR="008F0A15" w:rsidRDefault="008F0A15" w:rsidP="008F0A15">
            <w:pPr>
              <w:jc w:val="center"/>
              <w:rPr>
                <w:b/>
                <w:sz w:val="18"/>
                <w:szCs w:val="18"/>
              </w:rPr>
            </w:pPr>
            <w:r>
              <w:rPr>
                <w:b/>
                <w:sz w:val="18"/>
                <w:szCs w:val="18"/>
              </w:rPr>
              <w:t>N+7</w:t>
            </w:r>
          </w:p>
        </w:tc>
        <w:tc>
          <w:tcPr>
            <w:tcW w:w="1782" w:type="dxa"/>
          </w:tcPr>
          <w:p w:rsidR="008F0A15" w:rsidRDefault="008F0A15" w:rsidP="008F0A15">
            <w:pPr>
              <w:jc w:val="center"/>
              <w:rPr>
                <w:b/>
                <w:sz w:val="18"/>
                <w:szCs w:val="18"/>
              </w:rPr>
            </w:pPr>
            <w:r>
              <w:rPr>
                <w:b/>
                <w:sz w:val="18"/>
                <w:szCs w:val="18"/>
              </w:rPr>
              <w:t>8</w:t>
            </w:r>
          </w:p>
        </w:tc>
        <w:tc>
          <w:tcPr>
            <w:tcW w:w="1796" w:type="dxa"/>
          </w:tcPr>
          <w:p w:rsidR="008F0A15" w:rsidRDefault="001D4C36" w:rsidP="008F0A15">
            <w:pPr>
              <w:jc w:val="center"/>
              <w:rPr>
                <w:b/>
                <w:sz w:val="18"/>
                <w:szCs w:val="18"/>
              </w:rPr>
            </w:pPr>
            <w:r>
              <w:rPr>
                <w:b/>
                <w:sz w:val="18"/>
                <w:szCs w:val="18"/>
              </w:rPr>
              <w:t>4,380</w:t>
            </w:r>
          </w:p>
        </w:tc>
      </w:tr>
    </w:tbl>
    <w:p w:rsidR="008F0A15" w:rsidRDefault="008F0A15" w:rsidP="001D4C36">
      <w:pPr>
        <w:spacing w:after="0"/>
        <w:rPr>
          <w:b/>
          <w:sz w:val="18"/>
          <w:szCs w:val="18"/>
        </w:rPr>
      </w:pPr>
    </w:p>
    <w:p w:rsidR="001D4C36" w:rsidRDefault="001D4C36" w:rsidP="001D4C36">
      <w:pPr>
        <w:spacing w:after="0"/>
        <w:rPr>
          <w:b/>
          <w:sz w:val="18"/>
          <w:szCs w:val="18"/>
        </w:rPr>
      </w:pPr>
      <w:r w:rsidRPr="001D4C36">
        <w:rPr>
          <w:b/>
          <w:sz w:val="18"/>
          <w:szCs w:val="18"/>
          <w:u w:val="single"/>
        </w:rPr>
        <w:t>Travail à faire</w:t>
      </w:r>
      <w:r>
        <w:rPr>
          <w:b/>
          <w:sz w:val="18"/>
          <w:szCs w:val="18"/>
        </w:rPr>
        <w:t> :</w:t>
      </w:r>
    </w:p>
    <w:p w:rsidR="001D4C36" w:rsidRDefault="001D4C36" w:rsidP="001D4C36">
      <w:pPr>
        <w:spacing w:after="0"/>
        <w:rPr>
          <w:b/>
          <w:sz w:val="18"/>
          <w:szCs w:val="18"/>
        </w:rPr>
      </w:pPr>
    </w:p>
    <w:p w:rsidR="001D4C36" w:rsidRDefault="001D4C36" w:rsidP="001D4C36">
      <w:pPr>
        <w:pStyle w:val="Paragraphedeliste"/>
        <w:numPr>
          <w:ilvl w:val="0"/>
          <w:numId w:val="121"/>
        </w:numPr>
        <w:spacing w:after="0"/>
        <w:rPr>
          <w:sz w:val="18"/>
          <w:szCs w:val="18"/>
        </w:rPr>
      </w:pPr>
      <w:r>
        <w:rPr>
          <w:sz w:val="18"/>
          <w:szCs w:val="18"/>
        </w:rPr>
        <w:t>Déterminez l’équation de la droite d’ajustement par la méthode des moindres carrés.</w:t>
      </w:r>
    </w:p>
    <w:p w:rsidR="001D4C36" w:rsidRDefault="001D4C36" w:rsidP="001D4C36">
      <w:pPr>
        <w:pStyle w:val="Paragraphedeliste"/>
        <w:numPr>
          <w:ilvl w:val="0"/>
          <w:numId w:val="121"/>
        </w:numPr>
        <w:spacing w:after="0"/>
        <w:rPr>
          <w:sz w:val="18"/>
          <w:szCs w:val="18"/>
        </w:rPr>
      </w:pPr>
      <w:r>
        <w:rPr>
          <w:sz w:val="18"/>
          <w:szCs w:val="18"/>
        </w:rPr>
        <w:t>Calculez le coefficient de corrélation linéaire et interprétez-le.</w:t>
      </w:r>
    </w:p>
    <w:p w:rsidR="001D4C36" w:rsidRDefault="001D4C36" w:rsidP="001D4C36">
      <w:pPr>
        <w:pStyle w:val="Paragraphedeliste"/>
        <w:numPr>
          <w:ilvl w:val="0"/>
          <w:numId w:val="121"/>
        </w:numPr>
        <w:spacing w:after="0"/>
        <w:rPr>
          <w:sz w:val="18"/>
          <w:szCs w:val="18"/>
        </w:rPr>
      </w:pPr>
      <w:r>
        <w:rPr>
          <w:sz w:val="18"/>
          <w:szCs w:val="18"/>
        </w:rPr>
        <w:t>Quel devrait être le nombre de colis livrés par l’entreprise au cours de l’année N+8 ?</w:t>
      </w:r>
    </w:p>
    <w:p w:rsidR="001D4C36" w:rsidRDefault="001D4C36" w:rsidP="001D4C36">
      <w:pPr>
        <w:spacing w:after="0"/>
        <w:rPr>
          <w:sz w:val="18"/>
          <w:szCs w:val="18"/>
        </w:rPr>
      </w:pPr>
    </w:p>
    <w:p w:rsidR="001D4C36" w:rsidRPr="001D4C36" w:rsidRDefault="001D4C36" w:rsidP="001D4C36">
      <w:pPr>
        <w:spacing w:after="0"/>
        <w:rPr>
          <w:sz w:val="18"/>
          <w:szCs w:val="18"/>
        </w:rPr>
      </w:pPr>
    </w:p>
    <w:p w:rsidR="001D4C36" w:rsidRDefault="001D4C36" w:rsidP="001D4C36">
      <w:pPr>
        <w:pStyle w:val="Paragraphedeliste"/>
        <w:numPr>
          <w:ilvl w:val="0"/>
          <w:numId w:val="122"/>
        </w:numPr>
        <w:spacing w:after="0"/>
        <w:rPr>
          <w:b/>
          <w:sz w:val="18"/>
          <w:szCs w:val="18"/>
        </w:rPr>
      </w:pPr>
      <w:r w:rsidRPr="001D4C36">
        <w:rPr>
          <w:b/>
          <w:sz w:val="18"/>
          <w:szCs w:val="18"/>
        </w:rPr>
        <w:t>Déterminez l’équation de la droite d’ajustement par la méthode des moindres carrés.</w:t>
      </w:r>
    </w:p>
    <w:p w:rsidR="001D4C36" w:rsidRDefault="001D4C36" w:rsidP="001D4C36">
      <w:pPr>
        <w:spacing w:after="0"/>
        <w:rPr>
          <w:b/>
          <w:sz w:val="18"/>
          <w:szCs w:val="18"/>
        </w:rPr>
      </w:pPr>
    </w:p>
    <w:tbl>
      <w:tblPr>
        <w:tblStyle w:val="Grilledutableau"/>
        <w:tblW w:w="0" w:type="auto"/>
        <w:jc w:val="center"/>
        <w:tblLook w:val="04A0" w:firstRow="1" w:lastRow="0" w:firstColumn="1" w:lastColumn="0" w:noHBand="0" w:noVBand="1"/>
      </w:tblPr>
      <w:tblGrid>
        <w:gridCol w:w="913"/>
        <w:gridCol w:w="588"/>
        <w:gridCol w:w="902"/>
        <w:gridCol w:w="809"/>
        <w:gridCol w:w="1046"/>
        <w:gridCol w:w="1321"/>
        <w:gridCol w:w="809"/>
        <w:gridCol w:w="1175"/>
      </w:tblGrid>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ANNEES</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 xml:space="preserve"> (X</w:t>
            </w:r>
            <w:r w:rsidRPr="001D4C36">
              <w:rPr>
                <w:b/>
                <w:color w:val="2F5496" w:themeColor="accent5" w:themeShade="BF"/>
                <w:sz w:val="18"/>
                <w:szCs w:val="18"/>
                <w:vertAlign w:val="subscript"/>
              </w:rPr>
              <w:t>i</w:t>
            </w:r>
            <w:r w:rsidRPr="001D4C36">
              <w:rPr>
                <w:b/>
                <w:color w:val="2F5496" w:themeColor="accent5" w:themeShade="BF"/>
                <w:sz w:val="18"/>
                <w:szCs w:val="18"/>
              </w:rPr>
              <w:t>)</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(Y</w:t>
            </w:r>
            <w:r w:rsidRPr="001D4C36">
              <w:rPr>
                <w:b/>
                <w:color w:val="2F5496" w:themeColor="accent5" w:themeShade="BF"/>
                <w:sz w:val="18"/>
                <w:szCs w:val="18"/>
                <w:vertAlign w:val="subscript"/>
              </w:rPr>
              <w:t>i</w:t>
            </w:r>
            <w:r w:rsidRPr="001D4C36">
              <w:rPr>
                <w:b/>
                <w:color w:val="2F5496" w:themeColor="accent5" w:themeShade="BF"/>
                <w:sz w:val="18"/>
                <w:szCs w:val="18"/>
              </w:rPr>
              <w:t>)</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(X</w:t>
            </w:r>
            <w:r>
              <w:rPr>
                <w:b/>
                <w:color w:val="2F5496" w:themeColor="accent5" w:themeShade="BF"/>
                <w:sz w:val="18"/>
                <w:szCs w:val="18"/>
                <w:vertAlign w:val="subscript"/>
              </w:rPr>
              <w:t>i</w:t>
            </w:r>
            <w:r>
              <w:rPr>
                <w:b/>
                <w:color w:val="2F5496" w:themeColor="accent5" w:themeShade="BF"/>
                <w:sz w:val="18"/>
                <w:szCs w:val="18"/>
              </w:rPr>
              <w:t>-X</w:t>
            </w:r>
            <w:r>
              <w:rPr>
                <w:b/>
                <w:color w:val="2F5496" w:themeColor="accent5" w:themeShade="BF"/>
                <w:sz w:val="18"/>
                <w:szCs w:val="18"/>
                <w:vertAlign w:val="subscript"/>
              </w:rPr>
              <w:t>m</w:t>
            </w:r>
            <w:r>
              <w:rPr>
                <w:b/>
                <w:color w:val="2F5496" w:themeColor="accent5" w:themeShade="BF"/>
                <w:sz w:val="18"/>
                <w:szCs w:val="18"/>
              </w:rPr>
              <w:t>)</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(Y</w:t>
            </w:r>
            <w:r>
              <w:rPr>
                <w:b/>
                <w:color w:val="2F5496" w:themeColor="accent5" w:themeShade="BF"/>
                <w:sz w:val="18"/>
                <w:szCs w:val="18"/>
                <w:vertAlign w:val="subscript"/>
              </w:rPr>
              <w:t>i</w:t>
            </w:r>
            <w:r>
              <w:rPr>
                <w:b/>
                <w:color w:val="2F5496" w:themeColor="accent5" w:themeShade="BF"/>
                <w:sz w:val="18"/>
                <w:szCs w:val="18"/>
              </w:rPr>
              <w:t>-Y</w:t>
            </w:r>
            <w:r>
              <w:rPr>
                <w:b/>
                <w:color w:val="2F5496" w:themeColor="accent5" w:themeShade="BF"/>
                <w:sz w:val="18"/>
                <w:szCs w:val="18"/>
                <w:vertAlign w:val="subscript"/>
              </w:rPr>
              <w:t>m</w:t>
            </w:r>
            <w:r>
              <w:rPr>
                <w:b/>
                <w:color w:val="2F5496" w:themeColor="accent5" w:themeShade="BF"/>
                <w:sz w:val="18"/>
                <w:szCs w:val="18"/>
              </w:rPr>
              <w:t>)</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(X</w:t>
            </w:r>
            <w:r>
              <w:rPr>
                <w:b/>
                <w:color w:val="2F5496" w:themeColor="accent5" w:themeShade="BF"/>
                <w:sz w:val="18"/>
                <w:szCs w:val="18"/>
                <w:vertAlign w:val="subscript"/>
              </w:rPr>
              <w:t>i</w:t>
            </w:r>
            <w:r>
              <w:rPr>
                <w:b/>
                <w:color w:val="2F5496" w:themeColor="accent5" w:themeShade="BF"/>
                <w:sz w:val="18"/>
                <w:szCs w:val="18"/>
              </w:rPr>
              <w:t>-X</w:t>
            </w:r>
            <w:r>
              <w:rPr>
                <w:b/>
                <w:color w:val="2F5496" w:themeColor="accent5" w:themeShade="BF"/>
                <w:sz w:val="18"/>
                <w:szCs w:val="18"/>
                <w:vertAlign w:val="subscript"/>
              </w:rPr>
              <w:t>m</w:t>
            </w:r>
            <w:r>
              <w:rPr>
                <w:b/>
                <w:color w:val="2F5496" w:themeColor="accent5" w:themeShade="BF"/>
                <w:sz w:val="18"/>
                <w:szCs w:val="18"/>
              </w:rPr>
              <w:t>) (Y</w:t>
            </w:r>
            <w:r>
              <w:rPr>
                <w:b/>
                <w:color w:val="2F5496" w:themeColor="accent5" w:themeShade="BF"/>
                <w:sz w:val="18"/>
                <w:szCs w:val="18"/>
                <w:vertAlign w:val="subscript"/>
              </w:rPr>
              <w:t>i</w:t>
            </w:r>
            <w:r>
              <w:rPr>
                <w:b/>
                <w:color w:val="2F5496" w:themeColor="accent5" w:themeShade="BF"/>
                <w:sz w:val="18"/>
                <w:szCs w:val="18"/>
              </w:rPr>
              <w:t>-Y</w:t>
            </w:r>
            <w:r>
              <w:rPr>
                <w:b/>
                <w:color w:val="2F5496" w:themeColor="accent5" w:themeShade="BF"/>
                <w:sz w:val="18"/>
                <w:szCs w:val="18"/>
                <w:vertAlign w:val="subscript"/>
              </w:rPr>
              <w:t>m</w:t>
            </w:r>
            <w:r>
              <w:rPr>
                <w:b/>
                <w:color w:val="2F5496" w:themeColor="accent5" w:themeShade="BF"/>
                <w:sz w:val="18"/>
                <w:szCs w:val="18"/>
              </w:rPr>
              <w:t>)</w:t>
            </w:r>
          </w:p>
        </w:tc>
        <w:tc>
          <w:tcPr>
            <w:tcW w:w="809" w:type="dxa"/>
          </w:tcPr>
          <w:p w:rsidR="008117C2" w:rsidRPr="00BB2C3A" w:rsidRDefault="008117C2" w:rsidP="001D4C36">
            <w:pPr>
              <w:jc w:val="center"/>
              <w:rPr>
                <w:b/>
                <w:color w:val="2F5496" w:themeColor="accent5" w:themeShade="BF"/>
                <w:sz w:val="18"/>
                <w:szCs w:val="18"/>
                <w:vertAlign w:val="superscript"/>
              </w:rPr>
            </w:pPr>
            <w:r>
              <w:rPr>
                <w:b/>
                <w:color w:val="2F5496" w:themeColor="accent5" w:themeShade="BF"/>
                <w:sz w:val="18"/>
                <w:szCs w:val="18"/>
              </w:rPr>
              <w:t>(X</w:t>
            </w:r>
            <w:r>
              <w:rPr>
                <w:b/>
                <w:color w:val="2F5496" w:themeColor="accent5" w:themeShade="BF"/>
                <w:sz w:val="18"/>
                <w:szCs w:val="18"/>
                <w:vertAlign w:val="subscript"/>
              </w:rPr>
              <w:t>i</w:t>
            </w:r>
            <w:r>
              <w:rPr>
                <w:b/>
                <w:color w:val="2F5496" w:themeColor="accent5" w:themeShade="BF"/>
                <w:sz w:val="18"/>
                <w:szCs w:val="18"/>
              </w:rPr>
              <w:t>-X</w:t>
            </w:r>
            <w:r>
              <w:rPr>
                <w:b/>
                <w:color w:val="2F5496" w:themeColor="accent5" w:themeShade="BF"/>
                <w:sz w:val="18"/>
                <w:szCs w:val="18"/>
                <w:vertAlign w:val="subscript"/>
              </w:rPr>
              <w:t>m</w:t>
            </w:r>
            <w:r>
              <w:rPr>
                <w:b/>
                <w:color w:val="2F5496" w:themeColor="accent5" w:themeShade="BF"/>
                <w:sz w:val="18"/>
                <w:szCs w:val="18"/>
              </w:rPr>
              <w:t>)</w:t>
            </w:r>
            <w:r>
              <w:rPr>
                <w:b/>
                <w:color w:val="2F5496" w:themeColor="accent5" w:themeShade="BF"/>
                <w:sz w:val="18"/>
                <w:szCs w:val="18"/>
                <w:vertAlign w:val="superscript"/>
              </w:rPr>
              <w:t>2</w:t>
            </w:r>
          </w:p>
        </w:tc>
        <w:tc>
          <w:tcPr>
            <w:tcW w:w="809" w:type="dxa"/>
          </w:tcPr>
          <w:p w:rsidR="008117C2" w:rsidRPr="008117C2" w:rsidRDefault="008117C2" w:rsidP="001D4C36">
            <w:pPr>
              <w:jc w:val="center"/>
              <w:rPr>
                <w:b/>
                <w:color w:val="2F5496" w:themeColor="accent5" w:themeShade="BF"/>
                <w:sz w:val="18"/>
                <w:szCs w:val="18"/>
                <w:vertAlign w:val="superscript"/>
              </w:rPr>
            </w:pPr>
            <w:r>
              <w:rPr>
                <w:b/>
                <w:color w:val="2F5496" w:themeColor="accent5" w:themeShade="BF"/>
                <w:sz w:val="18"/>
                <w:szCs w:val="18"/>
              </w:rPr>
              <w:t>(Y</w:t>
            </w:r>
            <w:r>
              <w:rPr>
                <w:b/>
                <w:color w:val="2F5496" w:themeColor="accent5" w:themeShade="BF"/>
                <w:sz w:val="18"/>
                <w:szCs w:val="18"/>
                <w:vertAlign w:val="subscript"/>
              </w:rPr>
              <w:t>i</w:t>
            </w:r>
            <w:r>
              <w:rPr>
                <w:b/>
                <w:color w:val="2F5496" w:themeColor="accent5" w:themeShade="BF"/>
                <w:sz w:val="18"/>
                <w:szCs w:val="18"/>
              </w:rPr>
              <w:t>-Y</w:t>
            </w:r>
            <w:r>
              <w:rPr>
                <w:b/>
                <w:color w:val="2F5496" w:themeColor="accent5" w:themeShade="BF"/>
                <w:sz w:val="18"/>
                <w:szCs w:val="18"/>
                <w:vertAlign w:val="subscript"/>
              </w:rPr>
              <w:t>m</w:t>
            </w:r>
            <w:r>
              <w:rPr>
                <w:b/>
                <w:color w:val="2F5496" w:themeColor="accent5" w:themeShade="BF"/>
                <w:sz w:val="18"/>
                <w:szCs w:val="18"/>
              </w:rPr>
              <w:t>)</w:t>
            </w:r>
            <w:r>
              <w:rPr>
                <w:b/>
                <w:color w:val="2F5496" w:themeColor="accent5" w:themeShade="BF"/>
                <w:sz w:val="18"/>
                <w:szCs w:val="18"/>
                <w:vertAlign w:val="superscript"/>
              </w:rPr>
              <w:t>2</w:t>
            </w: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1</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3,813</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-3,5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-0,253625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0,8876875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12,25</w:t>
            </w:r>
          </w:p>
        </w:tc>
        <w:tc>
          <w:tcPr>
            <w:tcW w:w="809" w:type="dxa"/>
          </w:tcPr>
          <w:p w:rsidR="008117C2" w:rsidRDefault="008117C2" w:rsidP="001D4C36">
            <w:pPr>
              <w:jc w:val="center"/>
              <w:rPr>
                <w:b/>
                <w:color w:val="2F5496" w:themeColor="accent5" w:themeShade="BF"/>
                <w:sz w:val="18"/>
                <w:szCs w:val="18"/>
              </w:rPr>
            </w:pPr>
            <w:r>
              <w:rPr>
                <w:b/>
                <w:color w:val="2F5496" w:themeColor="accent5" w:themeShade="BF"/>
                <w:sz w:val="18"/>
                <w:szCs w:val="18"/>
              </w:rPr>
              <w:t>0</w:t>
            </w: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N+1</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2</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3,851</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-2,5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-0,215625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0,5390625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6,25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N+2</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3</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3,934</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-1,5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-0,132625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0,1989375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2,25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N+3</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4</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4,033</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-0,033525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0,0168125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N+4</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5</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4,079</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0,012375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0,0061875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N+5</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6</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4,176</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1,5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0,109375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0,1640625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2,25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N+6</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7</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4,267</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2,5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0,200375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0,5009375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6,25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N+7</w:t>
            </w:r>
          </w:p>
        </w:tc>
        <w:tc>
          <w:tcPr>
            <w:tcW w:w="588"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8</w:t>
            </w:r>
          </w:p>
        </w:tc>
        <w:tc>
          <w:tcPr>
            <w:tcW w:w="902" w:type="dxa"/>
          </w:tcPr>
          <w:p w:rsidR="008117C2" w:rsidRPr="001D4C36" w:rsidRDefault="008117C2" w:rsidP="001D4C36">
            <w:pPr>
              <w:jc w:val="center"/>
              <w:rPr>
                <w:b/>
                <w:color w:val="2F5496" w:themeColor="accent5" w:themeShade="BF"/>
                <w:sz w:val="18"/>
                <w:szCs w:val="18"/>
              </w:rPr>
            </w:pPr>
            <w:r w:rsidRPr="001D4C36">
              <w:rPr>
                <w:b/>
                <w:color w:val="2F5496" w:themeColor="accent5" w:themeShade="BF"/>
                <w:sz w:val="18"/>
                <w:szCs w:val="18"/>
              </w:rPr>
              <w:t>4,380</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3,5</w:t>
            </w:r>
          </w:p>
        </w:tc>
        <w:tc>
          <w:tcPr>
            <w:tcW w:w="1046"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0,313375</w:t>
            </w:r>
          </w:p>
        </w:tc>
        <w:tc>
          <w:tcPr>
            <w:tcW w:w="1321"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1,0968125</w:t>
            </w:r>
          </w:p>
        </w:tc>
        <w:tc>
          <w:tcPr>
            <w:tcW w:w="809"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12,25</w:t>
            </w:r>
          </w:p>
        </w:tc>
        <w:tc>
          <w:tcPr>
            <w:tcW w:w="809" w:type="dxa"/>
          </w:tcPr>
          <w:p w:rsidR="008117C2" w:rsidRDefault="008117C2" w:rsidP="001D4C36">
            <w:pPr>
              <w:jc w:val="center"/>
              <w:rPr>
                <w:b/>
                <w:color w:val="2F5496" w:themeColor="accent5" w:themeShade="BF"/>
                <w:sz w:val="18"/>
                <w:szCs w:val="18"/>
              </w:rPr>
            </w:pPr>
          </w:p>
        </w:tc>
      </w:tr>
      <w:tr w:rsidR="008117C2" w:rsidRPr="001D4C36" w:rsidTr="00AB24F3">
        <w:trPr>
          <w:jc w:val="center"/>
        </w:trPr>
        <w:tc>
          <w:tcPr>
            <w:tcW w:w="913" w:type="dxa"/>
          </w:tcPr>
          <w:p w:rsidR="008117C2" w:rsidRPr="001D4C36" w:rsidRDefault="008117C2" w:rsidP="001D4C36">
            <w:pPr>
              <w:jc w:val="center"/>
              <w:rPr>
                <w:b/>
                <w:color w:val="2F5496" w:themeColor="accent5" w:themeShade="BF"/>
                <w:sz w:val="18"/>
                <w:szCs w:val="18"/>
              </w:rPr>
            </w:pPr>
          </w:p>
        </w:tc>
        <w:tc>
          <w:tcPr>
            <w:tcW w:w="588"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4,5</w:t>
            </w:r>
          </w:p>
        </w:tc>
        <w:tc>
          <w:tcPr>
            <w:tcW w:w="902" w:type="dxa"/>
          </w:tcPr>
          <w:p w:rsidR="008117C2" w:rsidRPr="001D4C36" w:rsidRDefault="008117C2" w:rsidP="001D4C36">
            <w:pPr>
              <w:jc w:val="center"/>
              <w:rPr>
                <w:b/>
                <w:color w:val="2F5496" w:themeColor="accent5" w:themeShade="BF"/>
                <w:sz w:val="18"/>
                <w:szCs w:val="18"/>
              </w:rPr>
            </w:pPr>
            <w:r>
              <w:rPr>
                <w:b/>
                <w:color w:val="2F5496" w:themeColor="accent5" w:themeShade="BF"/>
                <w:sz w:val="18"/>
                <w:szCs w:val="18"/>
              </w:rPr>
              <w:t>4,066625</w:t>
            </w:r>
          </w:p>
        </w:tc>
        <w:tc>
          <w:tcPr>
            <w:tcW w:w="809" w:type="dxa"/>
          </w:tcPr>
          <w:p w:rsidR="008117C2" w:rsidRDefault="008117C2" w:rsidP="001D4C36">
            <w:pPr>
              <w:jc w:val="center"/>
              <w:rPr>
                <w:b/>
                <w:color w:val="2F5496" w:themeColor="accent5" w:themeShade="BF"/>
                <w:sz w:val="18"/>
                <w:szCs w:val="18"/>
              </w:rPr>
            </w:pPr>
            <w:r>
              <w:rPr>
                <w:b/>
                <w:color w:val="2F5496" w:themeColor="accent5" w:themeShade="BF"/>
                <w:sz w:val="18"/>
                <w:szCs w:val="18"/>
              </w:rPr>
              <w:t>0</w:t>
            </w:r>
          </w:p>
        </w:tc>
        <w:tc>
          <w:tcPr>
            <w:tcW w:w="1046" w:type="dxa"/>
          </w:tcPr>
          <w:p w:rsidR="008117C2" w:rsidRDefault="008117C2" w:rsidP="001D4C36">
            <w:pPr>
              <w:jc w:val="center"/>
              <w:rPr>
                <w:b/>
                <w:color w:val="2F5496" w:themeColor="accent5" w:themeShade="BF"/>
                <w:sz w:val="18"/>
                <w:szCs w:val="18"/>
              </w:rPr>
            </w:pPr>
            <w:r>
              <w:rPr>
                <w:b/>
                <w:color w:val="2F5496" w:themeColor="accent5" w:themeShade="BF"/>
                <w:sz w:val="18"/>
                <w:szCs w:val="18"/>
              </w:rPr>
              <w:t>0</w:t>
            </w:r>
          </w:p>
        </w:tc>
        <w:tc>
          <w:tcPr>
            <w:tcW w:w="1321" w:type="dxa"/>
          </w:tcPr>
          <w:p w:rsidR="008117C2" w:rsidRDefault="008117C2" w:rsidP="001D4C36">
            <w:pPr>
              <w:jc w:val="center"/>
              <w:rPr>
                <w:b/>
                <w:color w:val="2F5496" w:themeColor="accent5" w:themeShade="BF"/>
                <w:sz w:val="18"/>
                <w:szCs w:val="18"/>
              </w:rPr>
            </w:pPr>
            <w:r>
              <w:rPr>
                <w:b/>
                <w:color w:val="2F5496" w:themeColor="accent5" w:themeShade="BF"/>
                <w:sz w:val="18"/>
                <w:szCs w:val="18"/>
              </w:rPr>
              <w:t>3,4105</w:t>
            </w:r>
          </w:p>
        </w:tc>
        <w:tc>
          <w:tcPr>
            <w:tcW w:w="809" w:type="dxa"/>
          </w:tcPr>
          <w:p w:rsidR="008117C2" w:rsidRDefault="008117C2" w:rsidP="001D4C36">
            <w:pPr>
              <w:jc w:val="center"/>
              <w:rPr>
                <w:b/>
                <w:color w:val="2F5496" w:themeColor="accent5" w:themeShade="BF"/>
                <w:sz w:val="18"/>
                <w:szCs w:val="18"/>
              </w:rPr>
            </w:pPr>
            <w:r>
              <w:rPr>
                <w:b/>
                <w:color w:val="2F5496" w:themeColor="accent5" w:themeShade="BF"/>
                <w:sz w:val="18"/>
                <w:szCs w:val="18"/>
              </w:rPr>
              <w:t>42</w:t>
            </w:r>
          </w:p>
        </w:tc>
        <w:tc>
          <w:tcPr>
            <w:tcW w:w="809" w:type="dxa"/>
          </w:tcPr>
          <w:p w:rsidR="008117C2" w:rsidRDefault="008117C2" w:rsidP="001D4C36">
            <w:pPr>
              <w:jc w:val="center"/>
              <w:rPr>
                <w:b/>
                <w:color w:val="2F5496" w:themeColor="accent5" w:themeShade="BF"/>
                <w:sz w:val="18"/>
                <w:szCs w:val="18"/>
              </w:rPr>
            </w:pPr>
            <w:r>
              <w:rPr>
                <w:b/>
                <w:color w:val="2F5496" w:themeColor="accent5" w:themeShade="BF"/>
                <w:sz w:val="18"/>
                <w:szCs w:val="18"/>
              </w:rPr>
              <w:t>0,28</w:t>
            </w:r>
            <w:r w:rsidR="00040AEF">
              <w:rPr>
                <w:b/>
                <w:color w:val="2F5496" w:themeColor="accent5" w:themeShade="BF"/>
                <w:sz w:val="18"/>
                <w:szCs w:val="18"/>
              </w:rPr>
              <w:t>0009870</w:t>
            </w:r>
          </w:p>
        </w:tc>
      </w:tr>
    </w:tbl>
    <w:p w:rsidR="001D4C36" w:rsidRDefault="001D4C36" w:rsidP="001D4C36">
      <w:pPr>
        <w:spacing w:after="0"/>
        <w:rPr>
          <w:b/>
          <w:sz w:val="18"/>
          <w:szCs w:val="18"/>
        </w:rPr>
      </w:pPr>
    </w:p>
    <w:p w:rsidR="008117C2" w:rsidRDefault="008117C2" w:rsidP="001D4C36">
      <w:pPr>
        <w:spacing w:after="0"/>
        <w:rPr>
          <w:b/>
          <w:color w:val="2F5496" w:themeColor="accent5" w:themeShade="BF"/>
          <w:sz w:val="18"/>
          <w:szCs w:val="18"/>
        </w:rPr>
      </w:pPr>
      <w:r w:rsidRPr="008117C2">
        <w:rPr>
          <w:b/>
          <w:color w:val="2F5496" w:themeColor="accent5" w:themeShade="BF"/>
          <w:sz w:val="18"/>
          <w:szCs w:val="18"/>
        </w:rPr>
        <w:t xml:space="preserve">  « a » = 3,4105/42 = 0,08120238</w:t>
      </w:r>
    </w:p>
    <w:p w:rsidR="00040AEF" w:rsidRDefault="00040AEF" w:rsidP="001D4C36">
      <w:pPr>
        <w:spacing w:after="0"/>
        <w:rPr>
          <w:b/>
          <w:color w:val="2F5496" w:themeColor="accent5" w:themeShade="BF"/>
          <w:sz w:val="18"/>
          <w:szCs w:val="18"/>
        </w:rPr>
      </w:pPr>
      <w:r>
        <w:rPr>
          <w:b/>
          <w:color w:val="2F5496" w:themeColor="accent5" w:themeShade="BF"/>
          <w:sz w:val="18"/>
          <w:szCs w:val="18"/>
        </w:rPr>
        <w:t>« a’ » = 3,4105/0,0280009870 = 12,1799278</w:t>
      </w:r>
    </w:p>
    <w:p w:rsidR="00040AEF" w:rsidRDefault="00040AEF" w:rsidP="001D4C36">
      <w:pPr>
        <w:spacing w:after="0"/>
        <w:rPr>
          <w:b/>
          <w:color w:val="2F5496" w:themeColor="accent5" w:themeShade="BF"/>
          <w:sz w:val="18"/>
          <w:szCs w:val="18"/>
        </w:rPr>
      </w:pPr>
    </w:p>
    <w:p w:rsidR="00040AEF" w:rsidRDefault="00AB3ACA" w:rsidP="001D4C36">
      <w:pPr>
        <w:spacing w:after="0"/>
        <w:rPr>
          <w:b/>
          <w:color w:val="2F5496" w:themeColor="accent5" w:themeShade="BF"/>
          <w:sz w:val="18"/>
          <w:szCs w:val="18"/>
        </w:rPr>
      </w:pPr>
      <w:r>
        <w:rPr>
          <w:b/>
          <w:color w:val="2F5496" w:themeColor="accent5" w:themeShade="BF"/>
          <w:sz w:val="18"/>
          <w:szCs w:val="18"/>
        </w:rPr>
        <w:t xml:space="preserve">« b » = </w:t>
      </w:r>
      <w:r w:rsidR="00040AEF">
        <w:rPr>
          <w:b/>
          <w:color w:val="2F5496" w:themeColor="accent5" w:themeShade="BF"/>
          <w:sz w:val="18"/>
          <w:szCs w:val="18"/>
        </w:rPr>
        <w:t>4,066625 – 4,5*0,08120238 = 4,066625-0,36541071=</w:t>
      </w:r>
      <w:r>
        <w:rPr>
          <w:b/>
          <w:color w:val="2F5496" w:themeColor="accent5" w:themeShade="BF"/>
          <w:sz w:val="18"/>
          <w:szCs w:val="18"/>
        </w:rPr>
        <w:t xml:space="preserve"> 3,7012142</w:t>
      </w:r>
    </w:p>
    <w:p w:rsidR="00AB3ACA" w:rsidRDefault="00AB3ACA" w:rsidP="001D4C36">
      <w:pPr>
        <w:spacing w:after="0"/>
        <w:rPr>
          <w:b/>
          <w:color w:val="2F5496" w:themeColor="accent5" w:themeShade="BF"/>
          <w:sz w:val="18"/>
          <w:szCs w:val="18"/>
        </w:rPr>
      </w:pPr>
    </w:p>
    <w:p w:rsidR="00AB3ACA" w:rsidRDefault="00AB3ACA" w:rsidP="001D4C36">
      <w:pPr>
        <w:spacing w:after="0"/>
        <w:rPr>
          <w:b/>
          <w:color w:val="2F5496" w:themeColor="accent5" w:themeShade="BF"/>
          <w:sz w:val="18"/>
          <w:szCs w:val="18"/>
        </w:rPr>
      </w:pPr>
      <w:r>
        <w:rPr>
          <w:b/>
          <w:color w:val="2F5496" w:themeColor="accent5" w:themeShade="BF"/>
          <w:sz w:val="18"/>
          <w:szCs w:val="18"/>
        </w:rPr>
        <w:t>Equation de la droite d’ajustement de la forme y = ax + b</w:t>
      </w:r>
    </w:p>
    <w:p w:rsidR="00AB3ACA" w:rsidRPr="008117C2" w:rsidRDefault="00AB3ACA" w:rsidP="001D4C36">
      <w:pPr>
        <w:spacing w:after="0"/>
        <w:rPr>
          <w:b/>
          <w:color w:val="2F5496" w:themeColor="accent5" w:themeShade="BF"/>
          <w:sz w:val="18"/>
          <w:szCs w:val="18"/>
        </w:rPr>
      </w:pPr>
      <w:r>
        <w:rPr>
          <w:b/>
          <w:color w:val="2F5496" w:themeColor="accent5" w:themeShade="BF"/>
          <w:sz w:val="18"/>
          <w:szCs w:val="18"/>
        </w:rPr>
        <w:t>Equation de la droite d’ajustement  y = 0,08120238x + 3,7012142</w:t>
      </w:r>
    </w:p>
    <w:sectPr w:rsidR="00AB3ACA" w:rsidRPr="008117C2" w:rsidSect="000F3E5C">
      <w:headerReference w:type="even" r:id="rId7"/>
      <w:headerReference w:type="default" r:id="rId8"/>
      <w:footerReference w:type="default" r:id="rId9"/>
      <w:headerReference w:type="firs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2D" w:rsidRDefault="00483F2D" w:rsidP="00F76EA1">
      <w:pPr>
        <w:spacing w:after="0" w:line="240" w:lineRule="auto"/>
      </w:pPr>
      <w:r>
        <w:separator/>
      </w:r>
    </w:p>
  </w:endnote>
  <w:endnote w:type="continuationSeparator" w:id="0">
    <w:p w:rsidR="00483F2D" w:rsidRDefault="00483F2D"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BB6875" w:rsidRDefault="00BB6875">
        <w:pPr>
          <w:pStyle w:val="Pieddepage"/>
          <w:jc w:val="center"/>
        </w:pPr>
        <w:r>
          <w:rPr>
            <w:noProof/>
            <w:lang w:eastAsia="fr-FR"/>
          </w:rPr>
          <w:drawing>
            <wp:inline distT="0" distB="0" distL="0" distR="0" wp14:anchorId="112FCFDB" wp14:editId="7245D15B">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p w:rsidR="00BB6875" w:rsidRDefault="00BB6875" w:rsidP="008606E9">
        <w:pPr>
          <w:pStyle w:val="Pieddepage"/>
          <w:jc w:val="center"/>
        </w:pPr>
        <w:r>
          <w:fldChar w:fldCharType="begin"/>
        </w:r>
        <w:r>
          <w:instrText>PAGE   \* MERGEFORMAT</w:instrText>
        </w:r>
        <w:r>
          <w:fldChar w:fldCharType="separate"/>
        </w:r>
        <w:r w:rsidR="0095711D">
          <w:rPr>
            <w:noProof/>
          </w:rPr>
          <w:t>- 18 -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2D" w:rsidRDefault="00483F2D" w:rsidP="00F76EA1">
      <w:pPr>
        <w:spacing w:after="0" w:line="240" w:lineRule="auto"/>
      </w:pPr>
      <w:r>
        <w:separator/>
      </w:r>
    </w:p>
  </w:footnote>
  <w:footnote w:type="continuationSeparator" w:id="0">
    <w:p w:rsidR="00483F2D" w:rsidRDefault="00483F2D"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75" w:rsidRDefault="00483F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704079" o:spid="_x0000_s2050" type="#_x0000_t136" style="position:absolute;left:0;text-align:left;margin-left:0;margin-top:0;width:565.65pt;height:73.75pt;rotation:315;z-index:-251655168;mso-position-horizontal:center;mso-position-horizontal-relative:margin;mso-position-vertical:center;mso-position-vertical-relative:margin" o:allowincell="f" fillcolor="#a5a5a5 [2092]" stroked="f">
          <v:fill opacity=".5"/>
          <v:textpath style="font-family:&quot;Calibri&quot;;font-size:1pt" string="CORRECTION TSK FORM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75" w:rsidRDefault="00483F2D" w:rsidP="00D53FB8">
    <w:pPr>
      <w:pStyle w:val="En-tt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704080" o:spid="_x0000_s2051" type="#_x0000_t136" style="position:absolute;left:0;text-align:left;margin-left:0;margin-top:0;width:565.65pt;height:73.75pt;rotation:315;z-index:-251653120;mso-position-horizontal:center;mso-position-horizontal-relative:margin;mso-position-vertical:center;mso-position-vertical-relative:margin" o:allowincell="f" fillcolor="#a5a5a5 [2092]" stroked="f">
          <v:fill opacity=".5"/>
          <v:textpath style="font-family:&quot;Calibri&quot;;font-size:1pt" string="CORRECTION TSK FORMATION"/>
          <w10:wrap anchorx="margin" anchory="margin"/>
        </v:shape>
      </w:pict>
    </w:r>
    <w:r w:rsidR="00BB6875">
      <w:rPr>
        <w:noProof/>
        <w:lang w:eastAsia="fr-FR"/>
      </w:rPr>
      <w:drawing>
        <wp:inline distT="0" distB="0" distL="0" distR="0" wp14:anchorId="71B1AD0B" wp14:editId="4848850B">
          <wp:extent cx="2349960" cy="241255"/>
          <wp:effectExtent l="0" t="0" r="0" b="6985"/>
          <wp:docPr id="2" name="Image 2"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2485022" cy="255121"/>
                  </a:xfrm>
                  <a:prstGeom prst="rect">
                    <a:avLst/>
                  </a:prstGeom>
                  <a:noFill/>
                  <a:ln w="9525">
                    <a:noFill/>
                    <a:miter lim="800000"/>
                    <a:headEnd/>
                    <a:tailEnd/>
                  </a:ln>
                </pic:spPr>
              </pic:pic>
            </a:graphicData>
          </a:graphic>
        </wp:inline>
      </w:drawing>
    </w:r>
  </w:p>
  <w:p w:rsidR="00BB6875" w:rsidRPr="0095711D" w:rsidRDefault="0095711D" w:rsidP="008606E9">
    <w:pPr>
      <w:pStyle w:val="En-tte"/>
      <w:jc w:val="center"/>
      <w:rPr>
        <w:b/>
        <w:color w:val="2F5496" w:themeColor="accent5" w:themeShade="BF"/>
        <w:sz w:val="28"/>
      </w:rPr>
    </w:pPr>
    <w:r w:rsidRPr="0095711D">
      <w:rPr>
        <w:b/>
        <w:color w:val="2F5496" w:themeColor="accent5" w:themeShade="BF"/>
        <w:sz w:val="36"/>
      </w:rPr>
      <w:t>ACG642 – Les coûts complets - correction</w:t>
    </w:r>
  </w:p>
  <w:p w:rsidR="00BB6875" w:rsidRDefault="00BB6875" w:rsidP="00D53FB8">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75" w:rsidRDefault="00483F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704078" o:spid="_x0000_s2049" type="#_x0000_t136" style="position:absolute;left:0;text-align:left;margin-left:0;margin-top:0;width:565.65pt;height:73.75pt;rotation:315;z-index:-251657216;mso-position-horizontal:center;mso-position-horizontal-relative:margin;mso-position-vertical:center;mso-position-vertical-relative:margin" o:allowincell="f" fillcolor="#a5a5a5 [2092]" stroked="f">
          <v:fill opacity=".5"/>
          <v:textpath style="font-family:&quot;Calibri&quot;;font-size:1pt" string="CORRECTION TSK FORM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9A6"/>
    <w:multiLevelType w:val="hybridMultilevel"/>
    <w:tmpl w:val="E51641F2"/>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2B62C1F"/>
    <w:multiLevelType w:val="hybridMultilevel"/>
    <w:tmpl w:val="B56430E4"/>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04375137"/>
    <w:multiLevelType w:val="hybridMultilevel"/>
    <w:tmpl w:val="CE844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502022"/>
    <w:multiLevelType w:val="hybridMultilevel"/>
    <w:tmpl w:val="E5C8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F448C"/>
    <w:multiLevelType w:val="hybridMultilevel"/>
    <w:tmpl w:val="F246F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BD5CD6"/>
    <w:multiLevelType w:val="hybridMultilevel"/>
    <w:tmpl w:val="94D643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171A"/>
    <w:multiLevelType w:val="hybridMultilevel"/>
    <w:tmpl w:val="F5649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576426"/>
    <w:multiLevelType w:val="hybridMultilevel"/>
    <w:tmpl w:val="5C246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A05E18"/>
    <w:multiLevelType w:val="hybridMultilevel"/>
    <w:tmpl w:val="1598E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772520E"/>
    <w:multiLevelType w:val="hybridMultilevel"/>
    <w:tmpl w:val="F246F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ED1221"/>
    <w:multiLevelType w:val="hybridMultilevel"/>
    <w:tmpl w:val="7E561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F846F3"/>
    <w:multiLevelType w:val="hybridMultilevel"/>
    <w:tmpl w:val="33A6E6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063F42"/>
    <w:multiLevelType w:val="hybridMultilevel"/>
    <w:tmpl w:val="17D22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40621E"/>
    <w:multiLevelType w:val="hybridMultilevel"/>
    <w:tmpl w:val="06006C0A"/>
    <w:lvl w:ilvl="0" w:tplc="5038E4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AE646E4"/>
    <w:multiLevelType w:val="hybridMultilevel"/>
    <w:tmpl w:val="C3AC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C35743"/>
    <w:multiLevelType w:val="hybridMultilevel"/>
    <w:tmpl w:val="D69A4E8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0D3F547B"/>
    <w:multiLevelType w:val="hybridMultilevel"/>
    <w:tmpl w:val="664A7D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07513F"/>
    <w:multiLevelType w:val="hybridMultilevel"/>
    <w:tmpl w:val="4E0A4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E7F5369"/>
    <w:multiLevelType w:val="hybridMultilevel"/>
    <w:tmpl w:val="4C64F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FBF4F35"/>
    <w:multiLevelType w:val="hybridMultilevel"/>
    <w:tmpl w:val="DB9C9D92"/>
    <w:lvl w:ilvl="0" w:tplc="F1E69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939B9"/>
    <w:multiLevelType w:val="hybridMultilevel"/>
    <w:tmpl w:val="6CC2E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CA2A9C"/>
    <w:multiLevelType w:val="hybridMultilevel"/>
    <w:tmpl w:val="DA6612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12E7674F"/>
    <w:multiLevelType w:val="hybridMultilevel"/>
    <w:tmpl w:val="337EF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50A4BB5"/>
    <w:multiLevelType w:val="hybridMultilevel"/>
    <w:tmpl w:val="214E176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16E87D4B"/>
    <w:multiLevelType w:val="hybridMultilevel"/>
    <w:tmpl w:val="7AB05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79570CC"/>
    <w:multiLevelType w:val="hybridMultilevel"/>
    <w:tmpl w:val="41BE98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1912007A"/>
    <w:multiLevelType w:val="hybridMultilevel"/>
    <w:tmpl w:val="2270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A724040"/>
    <w:multiLevelType w:val="hybridMultilevel"/>
    <w:tmpl w:val="F7B0A6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BDE4D23"/>
    <w:multiLevelType w:val="hybridMultilevel"/>
    <w:tmpl w:val="DE6C6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1C2E4664"/>
    <w:multiLevelType w:val="hybridMultilevel"/>
    <w:tmpl w:val="48043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CA340FC"/>
    <w:multiLevelType w:val="hybridMultilevel"/>
    <w:tmpl w:val="A7FE34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1DDA6DEA"/>
    <w:multiLevelType w:val="hybridMultilevel"/>
    <w:tmpl w:val="95545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E514F98"/>
    <w:multiLevelType w:val="hybridMultilevel"/>
    <w:tmpl w:val="6406A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F250790"/>
    <w:multiLevelType w:val="hybridMultilevel"/>
    <w:tmpl w:val="88F49D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206A4B6F"/>
    <w:multiLevelType w:val="hybridMultilevel"/>
    <w:tmpl w:val="601ED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883E8A"/>
    <w:multiLevelType w:val="hybridMultilevel"/>
    <w:tmpl w:val="22488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17777AD"/>
    <w:multiLevelType w:val="hybridMultilevel"/>
    <w:tmpl w:val="3C98131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2340196F"/>
    <w:multiLevelType w:val="hybridMultilevel"/>
    <w:tmpl w:val="63DC699A"/>
    <w:lvl w:ilvl="0" w:tplc="F9000C54">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3CD2C01"/>
    <w:multiLevelType w:val="hybridMultilevel"/>
    <w:tmpl w:val="C2560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3D4281B"/>
    <w:multiLevelType w:val="hybridMultilevel"/>
    <w:tmpl w:val="399450C6"/>
    <w:lvl w:ilvl="0" w:tplc="0B52B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44E0739"/>
    <w:multiLevelType w:val="hybridMultilevel"/>
    <w:tmpl w:val="95986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56D0B8E"/>
    <w:multiLevelType w:val="hybridMultilevel"/>
    <w:tmpl w:val="F4002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6717805"/>
    <w:multiLevelType w:val="hybridMultilevel"/>
    <w:tmpl w:val="33FA5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B04742D"/>
    <w:multiLevelType w:val="hybridMultilevel"/>
    <w:tmpl w:val="878EE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B081111"/>
    <w:multiLevelType w:val="hybridMultilevel"/>
    <w:tmpl w:val="2C10D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BDB1E6D"/>
    <w:multiLevelType w:val="hybridMultilevel"/>
    <w:tmpl w:val="089A3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FA22485"/>
    <w:multiLevelType w:val="hybridMultilevel"/>
    <w:tmpl w:val="C4C43F62"/>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7" w15:restartNumberingAfterBreak="0">
    <w:nsid w:val="2FAC0772"/>
    <w:multiLevelType w:val="hybridMultilevel"/>
    <w:tmpl w:val="AD4CD0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085A35"/>
    <w:multiLevelType w:val="hybridMultilevel"/>
    <w:tmpl w:val="D63EC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15C4729"/>
    <w:multiLevelType w:val="hybridMultilevel"/>
    <w:tmpl w:val="FD22A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29B2B09"/>
    <w:multiLevelType w:val="hybridMultilevel"/>
    <w:tmpl w:val="10803D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3370CF"/>
    <w:multiLevelType w:val="hybridMultilevel"/>
    <w:tmpl w:val="07C8ED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336A2876"/>
    <w:multiLevelType w:val="hybridMultilevel"/>
    <w:tmpl w:val="05D03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6B02ECD"/>
    <w:multiLevelType w:val="hybridMultilevel"/>
    <w:tmpl w:val="6D6AF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8BB1E25"/>
    <w:multiLevelType w:val="hybridMultilevel"/>
    <w:tmpl w:val="7E12D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9396EE8"/>
    <w:multiLevelType w:val="hybridMultilevel"/>
    <w:tmpl w:val="FB6889C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6" w15:restartNumberingAfterBreak="0">
    <w:nsid w:val="3A9941F3"/>
    <w:multiLevelType w:val="hybridMultilevel"/>
    <w:tmpl w:val="3C98131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15:restartNumberingAfterBreak="0">
    <w:nsid w:val="3C182E8F"/>
    <w:multiLevelType w:val="hybridMultilevel"/>
    <w:tmpl w:val="E618C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CAC407F"/>
    <w:multiLevelType w:val="hybridMultilevel"/>
    <w:tmpl w:val="6CCEBC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DE77AA8"/>
    <w:multiLevelType w:val="hybridMultilevel"/>
    <w:tmpl w:val="2BE8BB94"/>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E4644E8"/>
    <w:multiLevelType w:val="hybridMultilevel"/>
    <w:tmpl w:val="D4708D1C"/>
    <w:lvl w:ilvl="0" w:tplc="5F7A5084">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F171296"/>
    <w:multiLevelType w:val="hybridMultilevel"/>
    <w:tmpl w:val="F7B0A6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FA55C84"/>
    <w:multiLevelType w:val="hybridMultilevel"/>
    <w:tmpl w:val="F6AA8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3FED2A5D"/>
    <w:multiLevelType w:val="hybridMultilevel"/>
    <w:tmpl w:val="D4648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1121555"/>
    <w:multiLevelType w:val="hybridMultilevel"/>
    <w:tmpl w:val="C7F0D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46D4826"/>
    <w:multiLevelType w:val="hybridMultilevel"/>
    <w:tmpl w:val="1FAA1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44814D74"/>
    <w:multiLevelType w:val="hybridMultilevel"/>
    <w:tmpl w:val="2CEE2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51909E1"/>
    <w:multiLevelType w:val="hybridMultilevel"/>
    <w:tmpl w:val="52CE1F3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8" w15:restartNumberingAfterBreak="0">
    <w:nsid w:val="459A6FBB"/>
    <w:multiLevelType w:val="hybridMultilevel"/>
    <w:tmpl w:val="5232D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76E77DB"/>
    <w:multiLevelType w:val="hybridMultilevel"/>
    <w:tmpl w:val="B8E81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9BB5024"/>
    <w:multiLevelType w:val="hybridMultilevel"/>
    <w:tmpl w:val="C5EED1E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E44106"/>
    <w:multiLevelType w:val="hybridMultilevel"/>
    <w:tmpl w:val="F3C8F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B180F31"/>
    <w:multiLevelType w:val="hybridMultilevel"/>
    <w:tmpl w:val="14DA5E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3" w15:restartNumberingAfterBreak="0">
    <w:nsid w:val="4BA83BEF"/>
    <w:multiLevelType w:val="hybridMultilevel"/>
    <w:tmpl w:val="24983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D307AA3"/>
    <w:multiLevelType w:val="hybridMultilevel"/>
    <w:tmpl w:val="08DC4B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4E60B4"/>
    <w:multiLevelType w:val="hybridMultilevel"/>
    <w:tmpl w:val="4F7A863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E3A478B"/>
    <w:multiLevelType w:val="hybridMultilevel"/>
    <w:tmpl w:val="B524A9CE"/>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77" w15:restartNumberingAfterBreak="0">
    <w:nsid w:val="525A1E05"/>
    <w:multiLevelType w:val="hybridMultilevel"/>
    <w:tmpl w:val="17208D04"/>
    <w:lvl w:ilvl="0" w:tplc="5F7A5084">
      <w:start w:val="1"/>
      <w:numFmt w:val="decimal"/>
      <w:lvlText w:val="%1)"/>
      <w:lvlJc w:val="left"/>
      <w:pPr>
        <w:tabs>
          <w:tab w:val="num" w:pos="720"/>
        </w:tabs>
        <w:ind w:left="720" w:hanging="360"/>
      </w:pPr>
      <w:rPr>
        <w:rFonts w:hint="default"/>
        <w:sz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525E2AAF"/>
    <w:multiLevelType w:val="hybridMultilevel"/>
    <w:tmpl w:val="60A02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8858A1"/>
    <w:multiLevelType w:val="hybridMultilevel"/>
    <w:tmpl w:val="C5E69D2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54047537"/>
    <w:multiLevelType w:val="hybridMultilevel"/>
    <w:tmpl w:val="069628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4C95825"/>
    <w:multiLevelType w:val="hybridMultilevel"/>
    <w:tmpl w:val="168074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0A3000"/>
    <w:multiLevelType w:val="hybridMultilevel"/>
    <w:tmpl w:val="CA2A2B00"/>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3" w15:restartNumberingAfterBreak="0">
    <w:nsid w:val="573A23C6"/>
    <w:multiLevelType w:val="hybridMultilevel"/>
    <w:tmpl w:val="18F4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7BA3184"/>
    <w:multiLevelType w:val="hybridMultilevel"/>
    <w:tmpl w:val="CBF28514"/>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5" w15:restartNumberingAfterBreak="0">
    <w:nsid w:val="584A4B3C"/>
    <w:multiLevelType w:val="hybridMultilevel"/>
    <w:tmpl w:val="F1641FDE"/>
    <w:lvl w:ilvl="0" w:tplc="949A5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59FD0439"/>
    <w:multiLevelType w:val="hybridMultilevel"/>
    <w:tmpl w:val="46F2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B080A18"/>
    <w:multiLevelType w:val="hybridMultilevel"/>
    <w:tmpl w:val="C88EA8C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15:restartNumberingAfterBreak="0">
    <w:nsid w:val="5B8537D0"/>
    <w:multiLevelType w:val="hybridMultilevel"/>
    <w:tmpl w:val="E59E9218"/>
    <w:lvl w:ilvl="0" w:tplc="040C0001">
      <w:start w:val="1"/>
      <w:numFmt w:val="bullet"/>
      <w:lvlText w:val=""/>
      <w:lvlJc w:val="left"/>
      <w:pPr>
        <w:ind w:left="759" w:hanging="360"/>
      </w:pPr>
      <w:rPr>
        <w:rFonts w:ascii="Symbol" w:hAnsi="Symbol" w:hint="default"/>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89" w15:restartNumberingAfterBreak="0">
    <w:nsid w:val="5CBC5417"/>
    <w:multiLevelType w:val="hybridMultilevel"/>
    <w:tmpl w:val="7736C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0352089"/>
    <w:multiLevelType w:val="hybridMultilevel"/>
    <w:tmpl w:val="ACCEF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1BB0D89"/>
    <w:multiLevelType w:val="hybridMultilevel"/>
    <w:tmpl w:val="06E84C38"/>
    <w:lvl w:ilvl="0" w:tplc="5514767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61CD3ED4"/>
    <w:multiLevelType w:val="hybridMultilevel"/>
    <w:tmpl w:val="3D845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53901"/>
    <w:multiLevelType w:val="hybridMultilevel"/>
    <w:tmpl w:val="48FA241C"/>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4" w15:restartNumberingAfterBreak="0">
    <w:nsid w:val="64333F47"/>
    <w:multiLevelType w:val="hybridMultilevel"/>
    <w:tmpl w:val="A5A08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65D15CDE"/>
    <w:multiLevelType w:val="hybridMultilevel"/>
    <w:tmpl w:val="DF3491C0"/>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96" w15:restartNumberingAfterBreak="0">
    <w:nsid w:val="66301543"/>
    <w:multiLevelType w:val="hybridMultilevel"/>
    <w:tmpl w:val="6BB0A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73A62C4"/>
    <w:multiLevelType w:val="hybridMultilevel"/>
    <w:tmpl w:val="69B23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7660593"/>
    <w:multiLevelType w:val="hybridMultilevel"/>
    <w:tmpl w:val="300EE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9C2400"/>
    <w:multiLevelType w:val="hybridMultilevel"/>
    <w:tmpl w:val="8A2E713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79C2828"/>
    <w:multiLevelType w:val="hybridMultilevel"/>
    <w:tmpl w:val="8EE2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8F95E23"/>
    <w:multiLevelType w:val="hybridMultilevel"/>
    <w:tmpl w:val="80E0A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91F17A4"/>
    <w:multiLevelType w:val="hybridMultilevel"/>
    <w:tmpl w:val="F246F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695111FD"/>
    <w:multiLevelType w:val="hybridMultilevel"/>
    <w:tmpl w:val="80B06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B1D18E6"/>
    <w:multiLevelType w:val="hybridMultilevel"/>
    <w:tmpl w:val="BBF8BE30"/>
    <w:lvl w:ilvl="0" w:tplc="0B52B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BF443FC"/>
    <w:multiLevelType w:val="hybridMultilevel"/>
    <w:tmpl w:val="A7C8491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6D1C1132"/>
    <w:multiLevelType w:val="hybridMultilevel"/>
    <w:tmpl w:val="CEA08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726850ED"/>
    <w:multiLevelType w:val="hybridMultilevel"/>
    <w:tmpl w:val="3182A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31F4AF4"/>
    <w:multiLevelType w:val="hybridMultilevel"/>
    <w:tmpl w:val="8A0C575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9" w15:restartNumberingAfterBreak="0">
    <w:nsid w:val="74052903"/>
    <w:multiLevelType w:val="hybridMultilevel"/>
    <w:tmpl w:val="49FA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40C3F26"/>
    <w:multiLevelType w:val="hybridMultilevel"/>
    <w:tmpl w:val="AE92B8FC"/>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1" w15:restartNumberingAfterBreak="0">
    <w:nsid w:val="7706730A"/>
    <w:multiLevelType w:val="hybridMultilevel"/>
    <w:tmpl w:val="18C6A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8B33F05"/>
    <w:multiLevelType w:val="hybridMultilevel"/>
    <w:tmpl w:val="D9CE5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98C3EE9"/>
    <w:multiLevelType w:val="hybridMultilevel"/>
    <w:tmpl w:val="9B5CA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A864C90"/>
    <w:multiLevelType w:val="hybridMultilevel"/>
    <w:tmpl w:val="F5649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7B2A4B7B"/>
    <w:multiLevelType w:val="hybridMultilevel"/>
    <w:tmpl w:val="4B602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7B555088"/>
    <w:multiLevelType w:val="hybridMultilevel"/>
    <w:tmpl w:val="809428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7BE675B8"/>
    <w:multiLevelType w:val="hybridMultilevel"/>
    <w:tmpl w:val="C700E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CD70696"/>
    <w:multiLevelType w:val="hybridMultilevel"/>
    <w:tmpl w:val="A552C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D0461FD"/>
    <w:multiLevelType w:val="hybridMultilevel"/>
    <w:tmpl w:val="761CA9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E735633"/>
    <w:multiLevelType w:val="hybridMultilevel"/>
    <w:tmpl w:val="56160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7EF43A66"/>
    <w:multiLevelType w:val="hybridMultilevel"/>
    <w:tmpl w:val="3300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101"/>
  </w:num>
  <w:num w:numId="3">
    <w:abstractNumId w:val="31"/>
  </w:num>
  <w:num w:numId="4">
    <w:abstractNumId w:val="30"/>
  </w:num>
  <w:num w:numId="5">
    <w:abstractNumId w:val="25"/>
  </w:num>
  <w:num w:numId="6">
    <w:abstractNumId w:val="100"/>
  </w:num>
  <w:num w:numId="7">
    <w:abstractNumId w:val="69"/>
  </w:num>
  <w:num w:numId="8">
    <w:abstractNumId w:val="35"/>
  </w:num>
  <w:num w:numId="9">
    <w:abstractNumId w:val="32"/>
  </w:num>
  <w:num w:numId="10">
    <w:abstractNumId w:val="2"/>
  </w:num>
  <w:num w:numId="11">
    <w:abstractNumId w:val="10"/>
  </w:num>
  <w:num w:numId="12">
    <w:abstractNumId w:val="89"/>
  </w:num>
  <w:num w:numId="13">
    <w:abstractNumId w:val="45"/>
  </w:num>
  <w:num w:numId="14">
    <w:abstractNumId w:val="28"/>
  </w:num>
  <w:num w:numId="15">
    <w:abstractNumId w:val="117"/>
  </w:num>
  <w:num w:numId="16">
    <w:abstractNumId w:val="120"/>
  </w:num>
  <w:num w:numId="17">
    <w:abstractNumId w:val="12"/>
  </w:num>
  <w:num w:numId="18">
    <w:abstractNumId w:val="36"/>
  </w:num>
  <w:num w:numId="19">
    <w:abstractNumId w:val="105"/>
  </w:num>
  <w:num w:numId="20">
    <w:abstractNumId w:val="1"/>
  </w:num>
  <w:num w:numId="21">
    <w:abstractNumId w:val="110"/>
  </w:num>
  <w:num w:numId="22">
    <w:abstractNumId w:val="93"/>
  </w:num>
  <w:num w:numId="23">
    <w:abstractNumId w:val="0"/>
  </w:num>
  <w:num w:numId="24">
    <w:abstractNumId w:val="59"/>
  </w:num>
  <w:num w:numId="25">
    <w:abstractNumId w:val="99"/>
  </w:num>
  <w:num w:numId="26">
    <w:abstractNumId w:val="75"/>
  </w:num>
  <w:num w:numId="27">
    <w:abstractNumId w:val="77"/>
  </w:num>
  <w:num w:numId="28">
    <w:abstractNumId w:val="5"/>
  </w:num>
  <w:num w:numId="29">
    <w:abstractNumId w:val="16"/>
  </w:num>
  <w:num w:numId="30">
    <w:abstractNumId w:val="50"/>
  </w:num>
  <w:num w:numId="31">
    <w:abstractNumId w:val="81"/>
  </w:num>
  <w:num w:numId="32">
    <w:abstractNumId w:val="104"/>
  </w:num>
  <w:num w:numId="33">
    <w:abstractNumId w:val="68"/>
  </w:num>
  <w:num w:numId="34">
    <w:abstractNumId w:val="73"/>
  </w:num>
  <w:num w:numId="35">
    <w:abstractNumId w:val="29"/>
  </w:num>
  <w:num w:numId="36">
    <w:abstractNumId w:val="52"/>
  </w:num>
  <w:num w:numId="37">
    <w:abstractNumId w:val="41"/>
  </w:num>
  <w:num w:numId="38">
    <w:abstractNumId w:val="15"/>
  </w:num>
  <w:num w:numId="39">
    <w:abstractNumId w:val="23"/>
  </w:num>
  <w:num w:numId="40">
    <w:abstractNumId w:val="87"/>
  </w:num>
  <w:num w:numId="41">
    <w:abstractNumId w:val="79"/>
  </w:num>
  <w:num w:numId="42">
    <w:abstractNumId w:val="83"/>
  </w:num>
  <w:num w:numId="43">
    <w:abstractNumId w:val="14"/>
  </w:num>
  <w:num w:numId="44">
    <w:abstractNumId w:val="97"/>
  </w:num>
  <w:num w:numId="45">
    <w:abstractNumId w:val="17"/>
  </w:num>
  <w:num w:numId="46">
    <w:abstractNumId w:val="64"/>
  </w:num>
  <w:num w:numId="47">
    <w:abstractNumId w:val="121"/>
  </w:num>
  <w:num w:numId="48">
    <w:abstractNumId w:val="109"/>
  </w:num>
  <w:num w:numId="49">
    <w:abstractNumId w:val="8"/>
  </w:num>
  <w:num w:numId="50">
    <w:abstractNumId w:val="88"/>
  </w:num>
  <w:num w:numId="51">
    <w:abstractNumId w:val="111"/>
  </w:num>
  <w:num w:numId="52">
    <w:abstractNumId w:val="11"/>
  </w:num>
  <w:num w:numId="53">
    <w:abstractNumId w:val="91"/>
  </w:num>
  <w:num w:numId="54">
    <w:abstractNumId w:val="37"/>
  </w:num>
  <w:num w:numId="55">
    <w:abstractNumId w:val="70"/>
  </w:num>
  <w:num w:numId="56">
    <w:abstractNumId w:val="62"/>
  </w:num>
  <w:num w:numId="57">
    <w:abstractNumId w:val="80"/>
  </w:num>
  <w:num w:numId="58">
    <w:abstractNumId w:val="33"/>
  </w:num>
  <w:num w:numId="59">
    <w:abstractNumId w:val="47"/>
  </w:num>
  <w:num w:numId="60">
    <w:abstractNumId w:val="108"/>
  </w:num>
  <w:num w:numId="61">
    <w:abstractNumId w:val="74"/>
  </w:num>
  <w:num w:numId="62">
    <w:abstractNumId w:val="21"/>
  </w:num>
  <w:num w:numId="63">
    <w:abstractNumId w:val="78"/>
  </w:num>
  <w:num w:numId="64">
    <w:abstractNumId w:val="34"/>
  </w:num>
  <w:num w:numId="65">
    <w:abstractNumId w:val="49"/>
  </w:num>
  <w:num w:numId="66">
    <w:abstractNumId w:val="66"/>
  </w:num>
  <w:num w:numId="67">
    <w:abstractNumId w:val="113"/>
  </w:num>
  <w:num w:numId="68">
    <w:abstractNumId w:val="67"/>
  </w:num>
  <w:num w:numId="69">
    <w:abstractNumId w:val="7"/>
  </w:num>
  <w:num w:numId="70">
    <w:abstractNumId w:val="18"/>
  </w:num>
  <w:num w:numId="71">
    <w:abstractNumId w:val="44"/>
  </w:num>
  <w:num w:numId="72">
    <w:abstractNumId w:val="3"/>
  </w:num>
  <w:num w:numId="73">
    <w:abstractNumId w:val="94"/>
  </w:num>
  <w:num w:numId="74">
    <w:abstractNumId w:val="103"/>
  </w:num>
  <w:num w:numId="75">
    <w:abstractNumId w:val="65"/>
  </w:num>
  <w:num w:numId="76">
    <w:abstractNumId w:val="24"/>
  </w:num>
  <w:num w:numId="77">
    <w:abstractNumId w:val="19"/>
  </w:num>
  <w:num w:numId="78">
    <w:abstractNumId w:val="39"/>
  </w:num>
  <w:num w:numId="79">
    <w:abstractNumId w:val="13"/>
  </w:num>
  <w:num w:numId="80">
    <w:abstractNumId w:val="60"/>
  </w:num>
  <w:num w:numId="81">
    <w:abstractNumId w:val="71"/>
  </w:num>
  <w:num w:numId="82">
    <w:abstractNumId w:val="51"/>
  </w:num>
  <w:num w:numId="83">
    <w:abstractNumId w:val="72"/>
  </w:num>
  <w:num w:numId="84">
    <w:abstractNumId w:val="55"/>
  </w:num>
  <w:num w:numId="85">
    <w:abstractNumId w:val="20"/>
  </w:num>
  <w:num w:numId="86">
    <w:abstractNumId w:val="115"/>
  </w:num>
  <w:num w:numId="87">
    <w:abstractNumId w:val="98"/>
  </w:num>
  <w:num w:numId="88">
    <w:abstractNumId w:val="22"/>
  </w:num>
  <w:num w:numId="89">
    <w:abstractNumId w:val="112"/>
  </w:num>
  <w:num w:numId="90">
    <w:abstractNumId w:val="92"/>
  </w:num>
  <w:num w:numId="91">
    <w:abstractNumId w:val="63"/>
  </w:num>
  <w:num w:numId="92">
    <w:abstractNumId w:val="38"/>
  </w:num>
  <w:num w:numId="93">
    <w:abstractNumId w:val="58"/>
  </w:num>
  <w:num w:numId="94">
    <w:abstractNumId w:val="96"/>
  </w:num>
  <w:num w:numId="95">
    <w:abstractNumId w:val="106"/>
  </w:num>
  <w:num w:numId="96">
    <w:abstractNumId w:val="43"/>
  </w:num>
  <w:num w:numId="97">
    <w:abstractNumId w:val="86"/>
  </w:num>
  <w:num w:numId="98">
    <w:abstractNumId w:val="53"/>
  </w:num>
  <w:num w:numId="99">
    <w:abstractNumId w:val="85"/>
  </w:num>
  <w:num w:numId="100">
    <w:abstractNumId w:val="90"/>
  </w:num>
  <w:num w:numId="101">
    <w:abstractNumId w:val="95"/>
  </w:num>
  <w:num w:numId="102">
    <w:abstractNumId w:val="54"/>
  </w:num>
  <w:num w:numId="103">
    <w:abstractNumId w:val="56"/>
  </w:num>
  <w:num w:numId="104">
    <w:abstractNumId w:val="118"/>
  </w:num>
  <w:num w:numId="105">
    <w:abstractNumId w:val="57"/>
  </w:num>
  <w:num w:numId="106">
    <w:abstractNumId w:val="48"/>
  </w:num>
  <w:num w:numId="107">
    <w:abstractNumId w:val="26"/>
  </w:num>
  <w:num w:numId="108">
    <w:abstractNumId w:val="46"/>
  </w:num>
  <w:num w:numId="109">
    <w:abstractNumId w:val="84"/>
  </w:num>
  <w:num w:numId="110">
    <w:abstractNumId w:val="82"/>
  </w:num>
  <w:num w:numId="111">
    <w:abstractNumId w:val="76"/>
  </w:num>
  <w:num w:numId="112">
    <w:abstractNumId w:val="114"/>
  </w:num>
  <w:num w:numId="113">
    <w:abstractNumId w:val="6"/>
  </w:num>
  <w:num w:numId="114">
    <w:abstractNumId w:val="61"/>
  </w:num>
  <w:num w:numId="115">
    <w:abstractNumId w:val="116"/>
  </w:num>
  <w:num w:numId="116">
    <w:abstractNumId w:val="40"/>
  </w:num>
  <w:num w:numId="117">
    <w:abstractNumId w:val="119"/>
  </w:num>
  <w:num w:numId="118">
    <w:abstractNumId w:val="27"/>
  </w:num>
  <w:num w:numId="119">
    <w:abstractNumId w:val="107"/>
  </w:num>
  <w:num w:numId="120">
    <w:abstractNumId w:val="9"/>
  </w:num>
  <w:num w:numId="121">
    <w:abstractNumId w:val="4"/>
  </w:num>
  <w:num w:numId="122">
    <w:abstractNumId w:val="10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135"/>
    <w:rsid w:val="000002EC"/>
    <w:rsid w:val="000015EE"/>
    <w:rsid w:val="00010568"/>
    <w:rsid w:val="00015B8D"/>
    <w:rsid w:val="00021B4A"/>
    <w:rsid w:val="00023589"/>
    <w:rsid w:val="00023C0B"/>
    <w:rsid w:val="0003461F"/>
    <w:rsid w:val="00040A5B"/>
    <w:rsid w:val="00040AEF"/>
    <w:rsid w:val="0004244C"/>
    <w:rsid w:val="00047CEA"/>
    <w:rsid w:val="000533D4"/>
    <w:rsid w:val="00054782"/>
    <w:rsid w:val="0005744B"/>
    <w:rsid w:val="00063320"/>
    <w:rsid w:val="00066266"/>
    <w:rsid w:val="00083390"/>
    <w:rsid w:val="0009171D"/>
    <w:rsid w:val="00095BD9"/>
    <w:rsid w:val="000A160C"/>
    <w:rsid w:val="000C39E7"/>
    <w:rsid w:val="000D3067"/>
    <w:rsid w:val="000F3E5C"/>
    <w:rsid w:val="000F6302"/>
    <w:rsid w:val="000F76FA"/>
    <w:rsid w:val="00102521"/>
    <w:rsid w:val="00113AE5"/>
    <w:rsid w:val="00113D18"/>
    <w:rsid w:val="001333BE"/>
    <w:rsid w:val="00144576"/>
    <w:rsid w:val="00145005"/>
    <w:rsid w:val="001519F2"/>
    <w:rsid w:val="0015549B"/>
    <w:rsid w:val="00155DDC"/>
    <w:rsid w:val="0015797E"/>
    <w:rsid w:val="001579B3"/>
    <w:rsid w:val="001616CF"/>
    <w:rsid w:val="001677E8"/>
    <w:rsid w:val="001757E4"/>
    <w:rsid w:val="00182DE5"/>
    <w:rsid w:val="00192ADF"/>
    <w:rsid w:val="00195353"/>
    <w:rsid w:val="00195C82"/>
    <w:rsid w:val="00197A50"/>
    <w:rsid w:val="001D12AF"/>
    <w:rsid w:val="001D4C36"/>
    <w:rsid w:val="001D770E"/>
    <w:rsid w:val="001E17C7"/>
    <w:rsid w:val="001E6689"/>
    <w:rsid w:val="0020034D"/>
    <w:rsid w:val="002003C8"/>
    <w:rsid w:val="00203F01"/>
    <w:rsid w:val="00212082"/>
    <w:rsid w:val="00212135"/>
    <w:rsid w:val="002139B4"/>
    <w:rsid w:val="0021569E"/>
    <w:rsid w:val="00216A12"/>
    <w:rsid w:val="00292BE5"/>
    <w:rsid w:val="002B6506"/>
    <w:rsid w:val="002C5DAD"/>
    <w:rsid w:val="002D2D60"/>
    <w:rsid w:val="002D7E3C"/>
    <w:rsid w:val="002E3403"/>
    <w:rsid w:val="002E4376"/>
    <w:rsid w:val="002E545F"/>
    <w:rsid w:val="002F6746"/>
    <w:rsid w:val="00303A14"/>
    <w:rsid w:val="00304463"/>
    <w:rsid w:val="0030461C"/>
    <w:rsid w:val="00305E43"/>
    <w:rsid w:val="00322F53"/>
    <w:rsid w:val="00324B62"/>
    <w:rsid w:val="00325055"/>
    <w:rsid w:val="00327588"/>
    <w:rsid w:val="003374D7"/>
    <w:rsid w:val="0034027E"/>
    <w:rsid w:val="003402C1"/>
    <w:rsid w:val="00351436"/>
    <w:rsid w:val="0035758F"/>
    <w:rsid w:val="00357DDC"/>
    <w:rsid w:val="0036291E"/>
    <w:rsid w:val="0036471F"/>
    <w:rsid w:val="00371BA4"/>
    <w:rsid w:val="003A66ED"/>
    <w:rsid w:val="003C4B8C"/>
    <w:rsid w:val="003D2EA8"/>
    <w:rsid w:val="003D3346"/>
    <w:rsid w:val="003D705C"/>
    <w:rsid w:val="003E1660"/>
    <w:rsid w:val="003E2F2C"/>
    <w:rsid w:val="003E6014"/>
    <w:rsid w:val="003E7EDC"/>
    <w:rsid w:val="003F525C"/>
    <w:rsid w:val="00402C62"/>
    <w:rsid w:val="004032C0"/>
    <w:rsid w:val="00410837"/>
    <w:rsid w:val="00412B53"/>
    <w:rsid w:val="004172BC"/>
    <w:rsid w:val="004230BF"/>
    <w:rsid w:val="00425341"/>
    <w:rsid w:val="00430EC2"/>
    <w:rsid w:val="00434A7A"/>
    <w:rsid w:val="0044670E"/>
    <w:rsid w:val="00452305"/>
    <w:rsid w:val="00453CD5"/>
    <w:rsid w:val="00455D8D"/>
    <w:rsid w:val="004571A5"/>
    <w:rsid w:val="00474512"/>
    <w:rsid w:val="00475D83"/>
    <w:rsid w:val="00477E2D"/>
    <w:rsid w:val="00483F2D"/>
    <w:rsid w:val="00487CC9"/>
    <w:rsid w:val="00492850"/>
    <w:rsid w:val="004A7764"/>
    <w:rsid w:val="004B4E51"/>
    <w:rsid w:val="004C4295"/>
    <w:rsid w:val="004C4F94"/>
    <w:rsid w:val="004D11FE"/>
    <w:rsid w:val="004D7539"/>
    <w:rsid w:val="004E19A4"/>
    <w:rsid w:val="004E2578"/>
    <w:rsid w:val="004F4FDB"/>
    <w:rsid w:val="004F53A4"/>
    <w:rsid w:val="004F74A7"/>
    <w:rsid w:val="00500248"/>
    <w:rsid w:val="005003A2"/>
    <w:rsid w:val="0050108D"/>
    <w:rsid w:val="005071CB"/>
    <w:rsid w:val="00511284"/>
    <w:rsid w:val="005246C3"/>
    <w:rsid w:val="00530E5B"/>
    <w:rsid w:val="00555176"/>
    <w:rsid w:val="00560781"/>
    <w:rsid w:val="00562F15"/>
    <w:rsid w:val="00565B5D"/>
    <w:rsid w:val="00566665"/>
    <w:rsid w:val="005671AE"/>
    <w:rsid w:val="00572487"/>
    <w:rsid w:val="005817A4"/>
    <w:rsid w:val="005849E5"/>
    <w:rsid w:val="005923FF"/>
    <w:rsid w:val="00592BF7"/>
    <w:rsid w:val="005956B3"/>
    <w:rsid w:val="005A731A"/>
    <w:rsid w:val="005A7D73"/>
    <w:rsid w:val="005B539C"/>
    <w:rsid w:val="005C5EF2"/>
    <w:rsid w:val="005D2EC8"/>
    <w:rsid w:val="005D5D9D"/>
    <w:rsid w:val="005F2F15"/>
    <w:rsid w:val="00602B80"/>
    <w:rsid w:val="00603B81"/>
    <w:rsid w:val="00611DE1"/>
    <w:rsid w:val="00613DF5"/>
    <w:rsid w:val="00621486"/>
    <w:rsid w:val="006250C2"/>
    <w:rsid w:val="00642613"/>
    <w:rsid w:val="0065154B"/>
    <w:rsid w:val="00654610"/>
    <w:rsid w:val="006569B8"/>
    <w:rsid w:val="00662BB6"/>
    <w:rsid w:val="00665AAD"/>
    <w:rsid w:val="00671EA3"/>
    <w:rsid w:val="0067757B"/>
    <w:rsid w:val="00680D01"/>
    <w:rsid w:val="00681BE2"/>
    <w:rsid w:val="00685EE3"/>
    <w:rsid w:val="006966B2"/>
    <w:rsid w:val="00696859"/>
    <w:rsid w:val="006A05B6"/>
    <w:rsid w:val="006A32D9"/>
    <w:rsid w:val="006A4CBB"/>
    <w:rsid w:val="006B787D"/>
    <w:rsid w:val="006C011C"/>
    <w:rsid w:val="006C1FC3"/>
    <w:rsid w:val="006C39EF"/>
    <w:rsid w:val="006D410B"/>
    <w:rsid w:val="006E1E4C"/>
    <w:rsid w:val="006E223D"/>
    <w:rsid w:val="006E7BA2"/>
    <w:rsid w:val="006F47D7"/>
    <w:rsid w:val="007141E1"/>
    <w:rsid w:val="00723908"/>
    <w:rsid w:val="007307B0"/>
    <w:rsid w:val="00730EDF"/>
    <w:rsid w:val="00733D22"/>
    <w:rsid w:val="0074054C"/>
    <w:rsid w:val="00741803"/>
    <w:rsid w:val="00742E86"/>
    <w:rsid w:val="00743B66"/>
    <w:rsid w:val="007550D4"/>
    <w:rsid w:val="0076286E"/>
    <w:rsid w:val="007630DA"/>
    <w:rsid w:val="00781CB3"/>
    <w:rsid w:val="007832A8"/>
    <w:rsid w:val="0078452D"/>
    <w:rsid w:val="007A2255"/>
    <w:rsid w:val="007A42E4"/>
    <w:rsid w:val="007B18C7"/>
    <w:rsid w:val="007B38A5"/>
    <w:rsid w:val="007B43EC"/>
    <w:rsid w:val="007B6D4D"/>
    <w:rsid w:val="007D4846"/>
    <w:rsid w:val="007E0308"/>
    <w:rsid w:val="007F173B"/>
    <w:rsid w:val="007F18BF"/>
    <w:rsid w:val="007F4B66"/>
    <w:rsid w:val="007F4D68"/>
    <w:rsid w:val="007F5FE9"/>
    <w:rsid w:val="007F7509"/>
    <w:rsid w:val="00800C3F"/>
    <w:rsid w:val="00801E9D"/>
    <w:rsid w:val="00802A9A"/>
    <w:rsid w:val="0080510E"/>
    <w:rsid w:val="008117C2"/>
    <w:rsid w:val="00814CA2"/>
    <w:rsid w:val="008228D0"/>
    <w:rsid w:val="008248D1"/>
    <w:rsid w:val="00846EB5"/>
    <w:rsid w:val="00846F9A"/>
    <w:rsid w:val="008526C4"/>
    <w:rsid w:val="00855B9F"/>
    <w:rsid w:val="008560EA"/>
    <w:rsid w:val="008606E9"/>
    <w:rsid w:val="00870EFA"/>
    <w:rsid w:val="00890581"/>
    <w:rsid w:val="00894F36"/>
    <w:rsid w:val="008953FC"/>
    <w:rsid w:val="00896226"/>
    <w:rsid w:val="008B5767"/>
    <w:rsid w:val="008C08A3"/>
    <w:rsid w:val="008C2A96"/>
    <w:rsid w:val="008D36EB"/>
    <w:rsid w:val="008D5984"/>
    <w:rsid w:val="008E43D0"/>
    <w:rsid w:val="008E51A6"/>
    <w:rsid w:val="008F0A15"/>
    <w:rsid w:val="008F5925"/>
    <w:rsid w:val="00901FAB"/>
    <w:rsid w:val="00905B39"/>
    <w:rsid w:val="00906B72"/>
    <w:rsid w:val="00922C73"/>
    <w:rsid w:val="00936100"/>
    <w:rsid w:val="00954B15"/>
    <w:rsid w:val="0095711D"/>
    <w:rsid w:val="00960EC5"/>
    <w:rsid w:val="00961008"/>
    <w:rsid w:val="00961889"/>
    <w:rsid w:val="00965C64"/>
    <w:rsid w:val="009726C0"/>
    <w:rsid w:val="009772E7"/>
    <w:rsid w:val="00980E56"/>
    <w:rsid w:val="00981AE7"/>
    <w:rsid w:val="00992DDD"/>
    <w:rsid w:val="00993585"/>
    <w:rsid w:val="00994C04"/>
    <w:rsid w:val="009A13C0"/>
    <w:rsid w:val="009A25BC"/>
    <w:rsid w:val="009A5289"/>
    <w:rsid w:val="009C1B5D"/>
    <w:rsid w:val="009C51E2"/>
    <w:rsid w:val="009C5FCA"/>
    <w:rsid w:val="009D28A4"/>
    <w:rsid w:val="009E2F8D"/>
    <w:rsid w:val="009F0C8F"/>
    <w:rsid w:val="009F483F"/>
    <w:rsid w:val="00A02996"/>
    <w:rsid w:val="00A03D69"/>
    <w:rsid w:val="00A10640"/>
    <w:rsid w:val="00A15FE3"/>
    <w:rsid w:val="00A203E0"/>
    <w:rsid w:val="00A410AF"/>
    <w:rsid w:val="00A4408A"/>
    <w:rsid w:val="00A47230"/>
    <w:rsid w:val="00A56120"/>
    <w:rsid w:val="00A57A97"/>
    <w:rsid w:val="00A72560"/>
    <w:rsid w:val="00A77C87"/>
    <w:rsid w:val="00A831AF"/>
    <w:rsid w:val="00A8410A"/>
    <w:rsid w:val="00A849C9"/>
    <w:rsid w:val="00AA1F53"/>
    <w:rsid w:val="00AA5A25"/>
    <w:rsid w:val="00AB24F3"/>
    <w:rsid w:val="00AB3ACA"/>
    <w:rsid w:val="00AB69C3"/>
    <w:rsid w:val="00AC3CD3"/>
    <w:rsid w:val="00AC6E49"/>
    <w:rsid w:val="00AD468A"/>
    <w:rsid w:val="00AD4D23"/>
    <w:rsid w:val="00AD7768"/>
    <w:rsid w:val="00AE308F"/>
    <w:rsid w:val="00AE7043"/>
    <w:rsid w:val="00AE788A"/>
    <w:rsid w:val="00AF0E42"/>
    <w:rsid w:val="00B04F20"/>
    <w:rsid w:val="00B230DA"/>
    <w:rsid w:val="00B253D7"/>
    <w:rsid w:val="00B25521"/>
    <w:rsid w:val="00B258F5"/>
    <w:rsid w:val="00B271C0"/>
    <w:rsid w:val="00B331B6"/>
    <w:rsid w:val="00B41869"/>
    <w:rsid w:val="00B423FA"/>
    <w:rsid w:val="00B42C36"/>
    <w:rsid w:val="00B44D70"/>
    <w:rsid w:val="00B621EA"/>
    <w:rsid w:val="00B63495"/>
    <w:rsid w:val="00B74B2B"/>
    <w:rsid w:val="00B778EC"/>
    <w:rsid w:val="00B93EC4"/>
    <w:rsid w:val="00BB1FBE"/>
    <w:rsid w:val="00BB2C3A"/>
    <w:rsid w:val="00BB2CF3"/>
    <w:rsid w:val="00BB3F4B"/>
    <w:rsid w:val="00BB6875"/>
    <w:rsid w:val="00BC50DD"/>
    <w:rsid w:val="00BC674C"/>
    <w:rsid w:val="00BC72B5"/>
    <w:rsid w:val="00BC7397"/>
    <w:rsid w:val="00BC764E"/>
    <w:rsid w:val="00BD1D06"/>
    <w:rsid w:val="00BD4B41"/>
    <w:rsid w:val="00BD7C92"/>
    <w:rsid w:val="00BE4D16"/>
    <w:rsid w:val="00BE6869"/>
    <w:rsid w:val="00BE73C8"/>
    <w:rsid w:val="00BF4CE3"/>
    <w:rsid w:val="00C0684C"/>
    <w:rsid w:val="00C114F9"/>
    <w:rsid w:val="00C17A5A"/>
    <w:rsid w:val="00C3247E"/>
    <w:rsid w:val="00C44237"/>
    <w:rsid w:val="00C47B79"/>
    <w:rsid w:val="00C577BA"/>
    <w:rsid w:val="00C62E57"/>
    <w:rsid w:val="00C66F40"/>
    <w:rsid w:val="00C725C0"/>
    <w:rsid w:val="00C75C30"/>
    <w:rsid w:val="00C851F1"/>
    <w:rsid w:val="00C86087"/>
    <w:rsid w:val="00C86155"/>
    <w:rsid w:val="00C9300D"/>
    <w:rsid w:val="00C957EC"/>
    <w:rsid w:val="00CA26C3"/>
    <w:rsid w:val="00CD604A"/>
    <w:rsid w:val="00CF620A"/>
    <w:rsid w:val="00D06C4E"/>
    <w:rsid w:val="00D2479C"/>
    <w:rsid w:val="00D34EAC"/>
    <w:rsid w:val="00D35A51"/>
    <w:rsid w:val="00D35BC6"/>
    <w:rsid w:val="00D44308"/>
    <w:rsid w:val="00D47063"/>
    <w:rsid w:val="00D470C2"/>
    <w:rsid w:val="00D508B9"/>
    <w:rsid w:val="00D53FB8"/>
    <w:rsid w:val="00D64DEB"/>
    <w:rsid w:val="00D71457"/>
    <w:rsid w:val="00D73A56"/>
    <w:rsid w:val="00D74BC9"/>
    <w:rsid w:val="00D81878"/>
    <w:rsid w:val="00D9003E"/>
    <w:rsid w:val="00D917FA"/>
    <w:rsid w:val="00D95E3A"/>
    <w:rsid w:val="00D967AA"/>
    <w:rsid w:val="00DB1135"/>
    <w:rsid w:val="00DC4297"/>
    <w:rsid w:val="00DC480A"/>
    <w:rsid w:val="00DC6626"/>
    <w:rsid w:val="00DD2A8E"/>
    <w:rsid w:val="00DD743F"/>
    <w:rsid w:val="00DE1560"/>
    <w:rsid w:val="00DE27B0"/>
    <w:rsid w:val="00DF1DB3"/>
    <w:rsid w:val="00E045C1"/>
    <w:rsid w:val="00E04B05"/>
    <w:rsid w:val="00E41916"/>
    <w:rsid w:val="00E430E3"/>
    <w:rsid w:val="00E46991"/>
    <w:rsid w:val="00E51E85"/>
    <w:rsid w:val="00E539C5"/>
    <w:rsid w:val="00E570EE"/>
    <w:rsid w:val="00E66326"/>
    <w:rsid w:val="00E66FED"/>
    <w:rsid w:val="00E67F39"/>
    <w:rsid w:val="00E74EE8"/>
    <w:rsid w:val="00E806C7"/>
    <w:rsid w:val="00E812E0"/>
    <w:rsid w:val="00E82E89"/>
    <w:rsid w:val="00E920AC"/>
    <w:rsid w:val="00E96CDF"/>
    <w:rsid w:val="00E96E0E"/>
    <w:rsid w:val="00EA1BB1"/>
    <w:rsid w:val="00EB08A8"/>
    <w:rsid w:val="00EB4AA0"/>
    <w:rsid w:val="00EB4D6C"/>
    <w:rsid w:val="00EB6C9A"/>
    <w:rsid w:val="00EC29D0"/>
    <w:rsid w:val="00EC5231"/>
    <w:rsid w:val="00ED2068"/>
    <w:rsid w:val="00ED2FFD"/>
    <w:rsid w:val="00EE3D76"/>
    <w:rsid w:val="00EE3DB7"/>
    <w:rsid w:val="00EE724D"/>
    <w:rsid w:val="00EE74F4"/>
    <w:rsid w:val="00EF24CB"/>
    <w:rsid w:val="00EF5E05"/>
    <w:rsid w:val="00EF6FFA"/>
    <w:rsid w:val="00F01BD1"/>
    <w:rsid w:val="00F141FA"/>
    <w:rsid w:val="00F148D8"/>
    <w:rsid w:val="00F17E8C"/>
    <w:rsid w:val="00F32206"/>
    <w:rsid w:val="00F34891"/>
    <w:rsid w:val="00F3665F"/>
    <w:rsid w:val="00F36A2A"/>
    <w:rsid w:val="00F54F11"/>
    <w:rsid w:val="00F61101"/>
    <w:rsid w:val="00F61DEE"/>
    <w:rsid w:val="00F63F6A"/>
    <w:rsid w:val="00F735C3"/>
    <w:rsid w:val="00F76EA1"/>
    <w:rsid w:val="00F82C92"/>
    <w:rsid w:val="00F82F29"/>
    <w:rsid w:val="00FA5510"/>
    <w:rsid w:val="00FB267D"/>
    <w:rsid w:val="00FB3DA3"/>
    <w:rsid w:val="00FB5205"/>
    <w:rsid w:val="00FB7A7E"/>
    <w:rsid w:val="00FC1B12"/>
    <w:rsid w:val="00FD5658"/>
    <w:rsid w:val="00FD6AAC"/>
    <w:rsid w:val="00FE7FE1"/>
    <w:rsid w:val="00FF6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1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008"/>
    <w:rPr>
      <w:rFonts w:ascii="Segoe UI" w:hAnsi="Segoe UI" w:cs="Segoe UI"/>
      <w:sz w:val="18"/>
      <w:szCs w:val="18"/>
    </w:rPr>
  </w:style>
  <w:style w:type="table" w:customStyle="1" w:styleId="Grilledutableau1">
    <w:name w:val="Grille du tableau1"/>
    <w:basedOn w:val="TableauNormal"/>
    <w:next w:val="Grilledutableau"/>
    <w:rsid w:val="002C5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06C4E"/>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307B0"/>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7307B0"/>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6E7BA2"/>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2494">
      <w:bodyDiv w:val="1"/>
      <w:marLeft w:val="0"/>
      <w:marRight w:val="0"/>
      <w:marTop w:val="0"/>
      <w:marBottom w:val="0"/>
      <w:divBdr>
        <w:top w:val="none" w:sz="0" w:space="0" w:color="auto"/>
        <w:left w:val="none" w:sz="0" w:space="0" w:color="auto"/>
        <w:bottom w:val="none" w:sz="0" w:space="0" w:color="auto"/>
        <w:right w:val="none" w:sz="0" w:space="0" w:color="auto"/>
      </w:divBdr>
    </w:div>
    <w:div w:id="11760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6329</TotalTime>
  <Pages>1</Pages>
  <Words>15456</Words>
  <Characters>85009</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142</cp:revision>
  <cp:lastPrinted>2021-01-29T13:14:00Z</cp:lastPrinted>
  <dcterms:created xsi:type="dcterms:W3CDTF">2014-10-28T07:27:00Z</dcterms:created>
  <dcterms:modified xsi:type="dcterms:W3CDTF">2023-10-27T13:09:00Z</dcterms:modified>
</cp:coreProperties>
</file>